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962" w:rsidRPr="00720962" w:rsidRDefault="00720962" w:rsidP="0072096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0962">
        <w:rPr>
          <w:rFonts w:ascii="Calibri" w:eastAsia="Calibri" w:hAnsi="Calibri" w:cs="Times New Roman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-164465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20962" w:rsidRPr="00720962" w:rsidRDefault="00720962" w:rsidP="0072096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962" w:rsidRPr="00720962" w:rsidRDefault="00720962" w:rsidP="0072096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0962" w:rsidRPr="00B43885" w:rsidRDefault="00720962" w:rsidP="00B43885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43885" w:rsidRDefault="00B43885" w:rsidP="0072096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62" w:rsidRPr="00720962" w:rsidRDefault="007F1D49" w:rsidP="00B4388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r w:rsidR="00720962" w:rsidRPr="00720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НИКОЛЬСКОГО СЕЛЬСКОГО ПОСЕЛЕНИЯ</w:t>
      </w:r>
    </w:p>
    <w:p w:rsidR="00720962" w:rsidRPr="00720962" w:rsidRDefault="00720962" w:rsidP="00B43885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ГАГАРИНСКОГО РАЙОНА СМОЛЕНСКОЙ ОБЛАСТИ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20962" w:rsidRPr="00DA0FAD" w:rsidRDefault="00720962" w:rsidP="00B43885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FAD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E25A3" w:rsidRDefault="00DA0FAD" w:rsidP="00DA0FA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от 17 февраля 2022 года </w:t>
      </w:r>
      <w:r w:rsidR="003E25A3" w:rsidRPr="003E25A3">
        <w:rPr>
          <w:rFonts w:ascii="Times New Roman" w:eastAsia="Times New Roman" w:hAnsi="Times New Roman" w:cs="Times New Roman"/>
          <w:sz w:val="28"/>
          <w:szCs w:val="28"/>
        </w:rPr>
        <w:t>№2</w:t>
      </w:r>
      <w:r w:rsidR="003E25A3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3E25A3" w:rsidRDefault="003E25A3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1650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муниципальной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F1D49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программы </w:t>
      </w:r>
    </w:p>
    <w:p w:rsidR="00841650" w:rsidRDefault="007F1D49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«Обеспечение пожарной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безопаснос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ти на территории </w:t>
      </w:r>
    </w:p>
    <w:p w:rsidR="00841650" w:rsidRDefault="00841650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7F1D49">
        <w:rPr>
          <w:rFonts w:ascii="Times New Roman" w:eastAsia="Times New Roman" w:hAnsi="Times New Roman" w:cs="Times New Roman"/>
          <w:b/>
          <w:sz w:val="28"/>
          <w:szCs w:val="28"/>
        </w:rPr>
        <w:t>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образования </w:t>
      </w:r>
      <w:r w:rsidR="007F1D49">
        <w:rPr>
          <w:rFonts w:ascii="Times New Roman" w:eastAsia="Times New Roman" w:hAnsi="Times New Roman" w:cs="Times New Roman"/>
          <w:b/>
          <w:sz w:val="28"/>
          <w:szCs w:val="28"/>
        </w:rPr>
        <w:t xml:space="preserve">Никольского </w:t>
      </w:r>
    </w:p>
    <w:p w:rsidR="00841650" w:rsidRDefault="007F1D49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Гагаринс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кого района </w:t>
      </w:r>
    </w:p>
    <w:p w:rsidR="00720962" w:rsidRPr="00841650" w:rsidRDefault="007F1D49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Смоленской области»</w:t>
      </w:r>
      <w:r w:rsidR="008416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2D7DC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2D7DCF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720962" w:rsidRPr="00720962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2C0E0D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20962" w:rsidRPr="00720962" w:rsidRDefault="00720962" w:rsidP="00B43885">
      <w:pPr>
        <w:keepNext/>
        <w:spacing w:after="0" w:line="240" w:lineRule="auto"/>
        <w:ind w:firstLine="600"/>
        <w:jc w:val="both"/>
        <w:outlineLvl w:val="1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Руководствуясь статьей 179 Бюджетного</w:t>
      </w:r>
      <w:r w:rsidR="007F1D4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кодекса Российской Федерации, </w:t>
      </w:r>
      <w:r w:rsidR="00841650" w:rsidRPr="008416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Федеральным законо</w:t>
      </w:r>
      <w:r w:rsidR="002C0E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  от 21.12.1994 года № 69-ФЗ « </w:t>
      </w:r>
      <w:r w:rsidR="00841650" w:rsidRPr="008416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пожарной безопасности», Федеральным законом от 21.12.1994 года № 68-ФЗ «О защите населения и территорий от чрезвычайных ситуаций природного и техногенного характера»,  Федеральным законом от 6 октября 2003 года №131-ФЗ «Об общих принципах организации местного самоуправления в Российской Федерации»,</w:t>
      </w:r>
      <w:r w:rsidR="0084165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Решением Совета депутатов Никольского сельского поселения Гагаринского района Смоленской</w:t>
      </w:r>
      <w:proofErr w:type="gramEnd"/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области 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от 2</w:t>
      </w:r>
      <w:r w:rsidR="002D7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.12.20</w:t>
      </w:r>
      <w:r w:rsidR="007F1D4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</w:t>
      </w:r>
      <w:r w:rsidR="002D7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№ </w:t>
      </w:r>
      <w:r w:rsidR="002D7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29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«О бюджете муниципального образования Никольско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Гагаринского района Смоленской области на 202</w:t>
      </w:r>
      <w:r w:rsidR="002D7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2</w:t>
      </w:r>
      <w:r w:rsidRPr="0072096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 на плановый период 202</w:t>
      </w:r>
      <w:r w:rsidR="002D7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 202</w:t>
      </w:r>
      <w:r w:rsidR="002D7DC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годов</w:t>
      </w:r>
      <w:r w:rsidR="007F1D4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», в соответствии с </w:t>
      </w: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Уставом Никольского сельского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поселения Гагаринского района </w:t>
      </w:r>
      <w:r w:rsidRPr="007209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Смоленской области, Администрация Никольского сельского поселения Гагаринского района Смоленской области</w:t>
      </w:r>
    </w:p>
    <w:p w:rsidR="00720962" w:rsidRPr="00B43885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20962" w:rsidRPr="00720962" w:rsidRDefault="00720962" w:rsidP="00B43885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720962" w:rsidRPr="00720962" w:rsidRDefault="007F1D49" w:rsidP="00B43885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Утвердить муниципальную программу «</w:t>
      </w:r>
      <w:r w:rsidR="0072096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пожарной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безопасност</w:t>
      </w:r>
      <w:r w:rsidR="00720962">
        <w:rPr>
          <w:rFonts w:ascii="Times New Roman" w:eastAsia="Times New Roman" w:hAnsi="Times New Roman" w:cs="Times New Roman"/>
          <w:sz w:val="28"/>
          <w:szCs w:val="28"/>
        </w:rPr>
        <w:t xml:space="preserve">и на территории муниципального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="00720962">
        <w:rPr>
          <w:rFonts w:ascii="Times New Roman" w:eastAsia="Times New Roman" w:hAnsi="Times New Roman" w:cs="Times New Roman"/>
          <w:sz w:val="28"/>
          <w:szCs w:val="28"/>
        </w:rPr>
        <w:t xml:space="preserve">икольского сельского поселения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Гагаринского района Смоленской области» на 202</w:t>
      </w:r>
      <w:r w:rsidR="002D7DCF">
        <w:rPr>
          <w:rFonts w:ascii="Times New Roman" w:eastAsia="Times New Roman" w:hAnsi="Times New Roman" w:cs="Times New Roman"/>
          <w:sz w:val="28"/>
          <w:szCs w:val="28"/>
        </w:rPr>
        <w:t>2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2D7DCF">
        <w:rPr>
          <w:rFonts w:ascii="Times New Roman" w:eastAsia="Times New Roman" w:hAnsi="Times New Roman" w:cs="Times New Roman"/>
          <w:sz w:val="28"/>
          <w:szCs w:val="28"/>
        </w:rPr>
        <w:t>4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 xml:space="preserve"> годы» (далее – Программа). </w:t>
      </w:r>
    </w:p>
    <w:p w:rsidR="00720962" w:rsidRPr="00720962" w:rsidRDefault="007F1D49" w:rsidP="00B43885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2D7DCF">
        <w:rPr>
          <w:rFonts w:ascii="Times New Roman" w:eastAsia="Times New Roman" w:hAnsi="Times New Roman" w:cs="Times New Roman"/>
          <w:sz w:val="28"/>
          <w:szCs w:val="28"/>
        </w:rPr>
        <w:t>2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AE6E33" w:rsidRPr="00AE6E33" w:rsidRDefault="007F1D49" w:rsidP="00AE6E3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AE6E33"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силу:</w:t>
      </w:r>
    </w:p>
    <w:p w:rsidR="00AE6E33" w:rsidRPr="00AE6E33" w:rsidRDefault="00AE6E33" w:rsidP="00AE6E3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от 13.01.2021 года 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«Обеспечение пожарной безопасности на территории муниципального образования Никольского сельского поселения Гагаринского района Смоленской области» на 2021 – 2023 годы»;</w:t>
      </w:r>
    </w:p>
    <w:p w:rsidR="00AE6E33" w:rsidRPr="00AE6E33" w:rsidRDefault="00AE6E33" w:rsidP="00AE6E3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AE6E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от 09.02.2022 года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Никольского сельского поселения Гагаринского района Смо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ленской области от 13.01.2021 №3</w:t>
      </w:r>
      <w:r w:rsidRPr="00AE6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20962" w:rsidRDefault="007F1D49" w:rsidP="00B43885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841650" w:rsidRPr="00841650">
        <w:t xml:space="preserve"> </w:t>
      </w:r>
      <w:r w:rsidR="00841650" w:rsidRPr="00841650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6E33" w:rsidRPr="00720962" w:rsidRDefault="00AE6E33" w:rsidP="00B43885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962" w:rsidRDefault="007F1D49" w:rsidP="00B43885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Контроль над ходом реализации Программы оставляю за собой.</w:t>
      </w:r>
    </w:p>
    <w:p w:rsidR="00B43885" w:rsidRPr="00B43885" w:rsidRDefault="00B43885" w:rsidP="00B43885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962" w:rsidRDefault="00720962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720962" w:rsidRPr="00720962" w:rsidRDefault="00720962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962">
        <w:rPr>
          <w:rFonts w:ascii="Times New Roman" w:eastAsia="Times New Roman" w:hAnsi="Times New Roman" w:cs="Times New Roman"/>
          <w:sz w:val="28"/>
          <w:szCs w:val="28"/>
        </w:rPr>
        <w:t xml:space="preserve">Никольского сельского поселения </w:t>
      </w:r>
      <w:r w:rsidRPr="0072096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16355" w:rsidRDefault="00B43885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Гагаринского района Смоленской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="00720962" w:rsidRPr="00720962">
        <w:rPr>
          <w:rFonts w:ascii="Times New Roman" w:eastAsia="Times New Roman" w:hAnsi="Times New Roman" w:cs="Times New Roman"/>
          <w:sz w:val="28"/>
          <w:szCs w:val="28"/>
        </w:rPr>
        <w:t>О.А. Воробьёва</w:t>
      </w: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Default="00B24926" w:rsidP="00B249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right"/>
        <w:rPr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B24926" w:rsidRPr="00B24926" w:rsidRDefault="00B24926" w:rsidP="00B24926">
      <w:pPr>
        <w:jc w:val="right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постановлением Администрации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</w:t>
      </w:r>
    </w:p>
    <w:p w:rsidR="00B24926" w:rsidRPr="00B24926" w:rsidRDefault="00B24926" w:rsidP="00B24926">
      <w:pPr>
        <w:jc w:val="right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от 17 февраля 2022 года №26</w:t>
      </w:r>
    </w:p>
    <w:p w:rsidR="00B24926" w:rsidRPr="00B24926" w:rsidRDefault="00B24926" w:rsidP="00B2492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МУНИЦИПАЛЬНАЯ  ПРОГРАММА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 xml:space="preserve">«Обеспечение пожарной безопасности на территории                                                                        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Никольского сельского поселения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Гагаринского района Смоленской области»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на 2022-2024 годы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</w:t>
      </w:r>
      <w:r w:rsidRPr="00B24926">
        <w:rPr>
          <w:rFonts w:ascii="Times New Roman" w:hAnsi="Times New Roman" w:cs="Times New Roman"/>
          <w:b/>
          <w:sz w:val="28"/>
          <w:szCs w:val="28"/>
        </w:rPr>
        <w:t xml:space="preserve"> 2022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lastRenderedPageBreak/>
        <w:t>Паспорт программы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6"/>
        <w:gridCol w:w="5864"/>
      </w:tblGrid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«Обеспечение пожарной безопасности на территории муниципального образования Никольского сельского поселения Гагаринского района Смоленской области» на 2022-2024 годы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22.07.2008 N 123-ФЗ "Технический регламент о требованиях пожарной безопасности", Федеральный закон N 184-ФЗ "О техническом регулировании" (в редакции от 18.07.2009 N 189-ФЗ), Федеральный закон от 6 октября 2003 года N 131-ФЗ "Об общих принципах организации местного самоуправления в Российской Федерации",  Федеральный закон от 21.12.1994 года № 69-ФЗ «О пожарной безопасности», Федеральный Закон от 21.12.1994 года № 68-ФЗ "О защите</w:t>
            </w:r>
            <w:proofErr w:type="gramEnd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и территорий от чрезвычайных ситуаций природного и техногенного характера" (в действующей редакции), Бюджетный кодекс Российской Федерации, Устав Никольского сельского поселения. 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Заказчик и разработчик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Администрация Никольского сельского поселения Гагаринского района Смоленской области (далее – Администрация поселения)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Защита жизни, здоровья, имущества граждан и юридических лиц, государственного и муниципального имущества от пожаров. Повышение уровня пожарной безопасности населенных пунктов и объектов, находящихся на территории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-организация и осуществление профилактики пожаров на территории Никольского сельского поселения Гагаринского района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Смоленской области;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-проведение мероприятий по повышению уровня пожарной безопасности в населенных пунктах и профилактика пожаров среди населения, а также обучение населения мерам пожарной безопасности;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-обеспечение пожарной безопасности на территории Никольского сельского поселения Гагаринского района Смоленской области;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-сокращение до минимизации возможности возникновения пожаров на территории сельского поселения;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-уменьшение материального и финансового ущерба, причиненного пожарами.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-снижение доли пожаров, произошедших на территории муниципального образования, от общего числа происшествий и чрезвычайных ситуаций на территории муниципального образования по сравнению с показателем 2021 года;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-снижение доли погибших и травмированных людей на пожарах, произошедших на территории муниципального образования от общего числа погибших и травмированных людей на территории муниципального образования по сравнению с показателем 2021 года.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Администрация Никольского сельского поселения Гагаринского района Смоленской области;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- юридические и физические лица Никольского сельского поселения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Гагаринского района Смоленской области.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 Программы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2436,0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B24926" w:rsidRPr="00B24926" w:rsidRDefault="00B24926">
            <w:pPr>
              <w:ind w:firstLine="48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- 2022 год  - 812,0 тысяч рублей,</w:t>
            </w:r>
          </w:p>
          <w:p w:rsidR="00B24926" w:rsidRPr="00B24926" w:rsidRDefault="00B24926">
            <w:pPr>
              <w:ind w:firstLine="48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- 2023 год  - 812,0 тысяч рублей,</w:t>
            </w:r>
          </w:p>
          <w:p w:rsidR="00B24926" w:rsidRPr="00B24926" w:rsidRDefault="00B24926">
            <w:pPr>
              <w:ind w:firstLine="48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- 2024 год  - 812,0 тысяч рублей.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Программа финансируется за счет средств бюджета муниципального образования Никольское сельское поселение Гагаринского района  Смоленской области.</w:t>
            </w:r>
          </w:p>
        </w:tc>
      </w:tr>
      <w:tr w:rsidR="00B24926" w:rsidRPr="00B24926" w:rsidTr="00B24926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Органы, осуществляющие контроль над ходом реализации Программы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-прокуратура Российской Федерации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-Государственный пожарный надзор</w:t>
            </w:r>
          </w:p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-Совет депутатов Никольского сельского поселения Гагаринского района Смоленской области.</w:t>
            </w:r>
          </w:p>
        </w:tc>
      </w:tr>
    </w:tbl>
    <w:p w:rsid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1. Характеристика проблемы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Современный период развития общества характеризуется все более нарастающими противоречиями между человеком и окружающей его природной средой. Крупные пожары, аварии и катастрофы техногенного и природного характера в последние десятилетия оказали существенное влияние на жизнь и здоровье населения.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муниципального образования.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Проводимый комплекс мероприятий позволит стабилизировать обстановку с пожарами и возможными последствиями от них.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Основными направлениями деятельности обеспечения пожарной безопасности являются: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>- качественное повышение уровня обеспечения пожарной безопасности населения;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повышение эффективности мероприятий по минимизации риска пожаров, угроз жизни и здоровью.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обеспечение надлежащего состояния источников противопожарного водоснабжения;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обеспечение беспрепятственного проезда пожарной техники к месту пожара;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обеспечение мероприятий по устройству минерализованных полос населенных пунктов, расположенных вблизи с лесными массивами; 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организация обучения населения мерам пожарной безопасности;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участие добровольных пожарных в тушении пожаров;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участие общественности в профилактических мероприятиях по предупреждению пожаров и гибели людей. 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Несмотря на принимаемые профилактические меры по предупреждению пожаров и их последствий со стороны Главного управления МЧС России по Смоленской области, органов местного самоуправления и других заинтересованных организаций, на территории области в 2019 году наблюдается негативная тенденция основных показателей оперативной обстановки с пожарами и их последствиями. Участились случаи пожаров в частном жилом секторе, в том числе с гибелью людей. Условиями, способствующими наступлению трагических событий, чаще всего являются: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антисоциальный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 xml:space="preserve"> образ жизни погибших, позднее обнаружение пожаров, значительная удаленность подразделения пожарной охраны от места пожара и неосторожное обращение с огнем.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926">
        <w:rPr>
          <w:rFonts w:ascii="Times New Roman" w:hAnsi="Times New Roman" w:cs="Times New Roman"/>
          <w:sz w:val="28"/>
          <w:szCs w:val="28"/>
        </w:rPr>
        <w:t xml:space="preserve">В связи со вступлением в действие Федерального закона от 03.10.2003г. № 131-ФЗ «Об общих принципах организации местного самоуправления в Российской Федерации» и передачи полномочий сельским поселениям (ст.14 Федерального закона) по организации пожарной безопасности в населенных пунктах, постепенным обветшанием жилого фонда и заброшенностью сельскохозяйственных угодий, остро встал вопрос о необходимости выделения денежных средств из бюджета сельского поселения для решения </w:t>
      </w:r>
      <w:r w:rsidRPr="00B24926">
        <w:rPr>
          <w:rFonts w:ascii="Times New Roman" w:hAnsi="Times New Roman" w:cs="Times New Roman"/>
          <w:sz w:val="28"/>
          <w:szCs w:val="28"/>
        </w:rPr>
        <w:lastRenderedPageBreak/>
        <w:t>вопросов</w:t>
      </w:r>
      <w:proofErr w:type="gramEnd"/>
      <w:r w:rsidRPr="00B24926">
        <w:rPr>
          <w:rFonts w:ascii="Times New Roman" w:hAnsi="Times New Roman" w:cs="Times New Roman"/>
          <w:sz w:val="28"/>
          <w:szCs w:val="28"/>
        </w:rPr>
        <w:t xml:space="preserve"> пожарной безопасности на территории поселения. Из-за недостаточности собственных сре</w:t>
      </w:r>
      <w:proofErr w:type="gramStart"/>
      <w:r w:rsidRPr="00B24926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Pr="00B24926">
        <w:rPr>
          <w:rFonts w:ascii="Times New Roman" w:hAnsi="Times New Roman" w:cs="Times New Roman"/>
          <w:sz w:val="28"/>
          <w:szCs w:val="28"/>
        </w:rPr>
        <w:t>юджете поселения,  возникла необходимость привлечения дополнительных финансовых ресурсов организаций, учреждений и других объектов экономики для поддержания и укрепления сил и средств пожаротушения на территории сельского поселения.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ind w:firstLine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2. Основные цели и задачи Программы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ab/>
        <w:t xml:space="preserve">Основными целями и задачами Программы является: 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оснащение территорий общего пользования первичными средствами тушения пожаров и противопожарным инвентарем;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организация и принятие мер по оповещению населения и подразделений Государственной противопожарной службы о пожаре;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включение мероприятий по обеспечению пожарной безопасности в планы, схемы и программы развития территорий поселений;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установление особого противопожарного режима в случае повышения пожарной опасности.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По предварительным оценкам реализации программных мероприятий должна привести к следующим изменениям: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поступательное снижение общего количества пожаров и гибели людей, в том числе ликвидации на придомовых территориях несанкционированных </w:t>
      </w:r>
      <w:r w:rsidRPr="00B24926">
        <w:rPr>
          <w:rFonts w:ascii="Times New Roman" w:hAnsi="Times New Roman" w:cs="Times New Roman"/>
          <w:sz w:val="28"/>
          <w:szCs w:val="28"/>
        </w:rPr>
        <w:lastRenderedPageBreak/>
        <w:t>стоянок автотранспорта, препятствующих проезду и установке пожарной техники, опашка населенных пунктов, близко расположенных к лесным массивам;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ликвидация пожаров в короткие сроки без наступления тяжких последствий, в том числе ежегодное содержание естественных и искусственных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>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снижение числа травмированных и пострадавших людей на пожарах в результате правильных действий при обнаружении пожаров и эвакуаций;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повышение уровня пожарной безопасности и обеспечение оптимального реагирования на угрозы возникновения пожаров со стороны населения;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снижение размеров общего материального ущерба, нанесенного пожарами, в том числе приобретение пожарных помп, указателей к источникам пожарного водоснабжения, стендов, баннеров, методических материалов по предупреждению пожаров, приобретение комплектующих материалов для первичных средств пожаротушения.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Для оценки результатов реализации муниципальной Программы применяются количественные и качественные целевые показатели, характеризующие достижение целей и решение задач 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Целевые показатели, позволяющие оценить ход реализации Программы, изложены в таблице 2.1.</w:t>
      </w:r>
    </w:p>
    <w:p w:rsidR="00B24926" w:rsidRPr="00B24926" w:rsidRDefault="00B24926" w:rsidP="00B2492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</w:t>
      </w:r>
      <w:r w:rsidRPr="00B24926">
        <w:rPr>
          <w:rFonts w:ascii="Times New Roman" w:hAnsi="Times New Roman" w:cs="Times New Roman"/>
          <w:b/>
          <w:sz w:val="28"/>
          <w:szCs w:val="28"/>
        </w:rPr>
        <w:t>Таблица 2.1</w:t>
      </w:r>
    </w:p>
    <w:tbl>
      <w:tblPr>
        <w:tblW w:w="8955" w:type="dxa"/>
        <w:tblInd w:w="40" w:type="dxa"/>
        <w:tblLook w:val="00A0"/>
      </w:tblPr>
      <w:tblGrid>
        <w:gridCol w:w="621"/>
        <w:gridCol w:w="3843"/>
        <w:gridCol w:w="1929"/>
        <w:gridCol w:w="883"/>
        <w:gridCol w:w="866"/>
        <w:gridCol w:w="813"/>
      </w:tblGrid>
      <w:tr w:rsidR="00B24926" w:rsidRPr="00B24926" w:rsidTr="00B24926">
        <w:trPr>
          <w:trHeight w:val="323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24926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24926">
              <w:rPr>
                <w:sz w:val="28"/>
                <w:szCs w:val="28"/>
              </w:rPr>
              <w:t>/</w:t>
            </w:r>
            <w:proofErr w:type="spellStart"/>
            <w:r w:rsidRPr="00B24926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Целевой показатель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 xml:space="preserve">Значение </w:t>
            </w:r>
          </w:p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показателей цели</w:t>
            </w:r>
          </w:p>
        </w:tc>
      </w:tr>
      <w:tr w:rsidR="00B24926" w:rsidRPr="00B24926" w:rsidTr="00B24926">
        <w:trPr>
          <w:trHeight w:val="4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 xml:space="preserve"> 2022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2023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2024</w:t>
            </w:r>
          </w:p>
        </w:tc>
      </w:tr>
      <w:tr w:rsidR="00B24926" w:rsidRPr="00B24926" w:rsidTr="00B2492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очищенных пожарных водоемов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9 ед.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</w:t>
            </w:r>
          </w:p>
        </w:tc>
      </w:tr>
      <w:tr w:rsidR="00B24926" w:rsidRPr="00B24926" w:rsidTr="00B2492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приобретенного противопожарного оборудования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30ед.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10</w:t>
            </w:r>
          </w:p>
        </w:tc>
      </w:tr>
      <w:tr w:rsidR="00B24926" w:rsidRPr="00B24926" w:rsidTr="00B2492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опахивание населенных пунктов (создание защитных противопожарных полос)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150 пунктов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50</w:t>
            </w:r>
          </w:p>
        </w:tc>
      </w:tr>
      <w:tr w:rsidR="00B24926" w:rsidRPr="00B24926" w:rsidTr="00B2492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4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собраний граждан по соблюдению требований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пожарной безопасности в жилом секторе с раздачей памяток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раз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</w:tr>
      <w:tr w:rsidR="00B24926" w:rsidRPr="00B24926" w:rsidTr="00B24926">
        <w:trPr>
          <w:trHeight w:val="1299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обследование домовладений граждан, относящихся к группам риска с проведением противопожарных инструктажей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90 домовладений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30</w:t>
            </w:r>
          </w:p>
        </w:tc>
      </w:tr>
      <w:tr w:rsidR="00B24926" w:rsidRPr="00B24926" w:rsidTr="00B2492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 противопожарных щитов в комплекте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15 ед.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5</w:t>
            </w:r>
          </w:p>
        </w:tc>
      </w:tr>
      <w:tr w:rsidR="00B24926" w:rsidRPr="00B24926" w:rsidTr="00B2492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left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7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Обслуживание противопожарной сигнализации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18 ед.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926" w:rsidRPr="00B24926" w:rsidRDefault="00B24926">
            <w:pPr>
              <w:pStyle w:val="FR5"/>
              <w:ind w:left="0" w:firstLine="0"/>
              <w:jc w:val="center"/>
              <w:rPr>
                <w:sz w:val="28"/>
                <w:szCs w:val="28"/>
              </w:rPr>
            </w:pPr>
            <w:r w:rsidRPr="00B24926">
              <w:rPr>
                <w:sz w:val="28"/>
                <w:szCs w:val="28"/>
              </w:rPr>
              <w:t>6</w:t>
            </w:r>
          </w:p>
        </w:tc>
      </w:tr>
    </w:tbl>
    <w:p w:rsidR="00B24926" w:rsidRPr="00B24926" w:rsidRDefault="00B24926" w:rsidP="00B24926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 xml:space="preserve">3. Сроки и этапы реализации Программы </w:t>
      </w: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Сроки и этапы реализации Программы 2022-2024 годы приведены в таблице</w:t>
      </w:r>
    </w:p>
    <w:p w:rsidR="00B24926" w:rsidRPr="00B24926" w:rsidRDefault="00B24926" w:rsidP="00B24926">
      <w:pPr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3.1  </w:t>
      </w:r>
    </w:p>
    <w:p w:rsidR="00B24926" w:rsidRPr="00B24926" w:rsidRDefault="00B24926" w:rsidP="00B24926">
      <w:pPr>
        <w:pStyle w:val="ConsPlusNormal"/>
        <w:widowControl/>
        <w:ind w:firstLine="0"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Таблица 3.1</w:t>
      </w: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340"/>
        <w:gridCol w:w="7560"/>
      </w:tblGrid>
      <w:tr w:rsidR="00B24926" w:rsidRPr="00B24926" w:rsidTr="00B24926">
        <w:trPr>
          <w:trHeight w:val="36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4926" w:rsidRPr="00B24926" w:rsidRDefault="00B2492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</w:p>
          <w:p w:rsidR="00B24926" w:rsidRPr="00B24926" w:rsidRDefault="00B2492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реализации, годы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4926" w:rsidRPr="00B24926" w:rsidRDefault="00B2492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 Проводимые мероприятия</w:t>
            </w:r>
          </w:p>
        </w:tc>
      </w:tr>
      <w:tr w:rsidR="00B24926" w:rsidRPr="00B24926" w:rsidTr="00B24926">
        <w:trPr>
          <w:trHeight w:val="360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pStyle w:val="ConsPlusNormal"/>
              <w:tabs>
                <w:tab w:val="center" w:pos="110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Очистка 9 пожарных водоемов 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 30 ед. противопожарного оборудования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Опахивание (создание защитных противопожарных полос) 150 населенных пунктов 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Проведение 18 собраний граждан по соблюдению требований пожарной безопасности в жилом секторе с раздачей памяток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Обследование 90 домовладений граждан, относящихся к группам риска с проведением противопожарных инструктажей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 15 противопожарных щитов в комплекте</w:t>
            </w:r>
          </w:p>
        </w:tc>
      </w:tr>
      <w:tr w:rsidR="00B24926" w:rsidRPr="00B24926" w:rsidTr="00B24926">
        <w:trPr>
          <w:trHeight w:val="165"/>
        </w:trPr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2022 - 2024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Обслуживание 18 объектов противопожарной сигнализации</w:t>
            </w:r>
          </w:p>
        </w:tc>
      </w:tr>
    </w:tbl>
    <w:p w:rsidR="00B24926" w:rsidRPr="00B24926" w:rsidRDefault="00B24926" w:rsidP="00B24926">
      <w:pPr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4. Объемы и источники финансирования Программы</w:t>
      </w:r>
    </w:p>
    <w:p w:rsidR="00B24926" w:rsidRPr="00B24926" w:rsidRDefault="00B24926" w:rsidP="00B24926">
      <w:pPr>
        <w:ind w:firstLine="480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 xml:space="preserve">Основным источником финансирования являются денежные средства местного бюджета. Общий объем финансирования Программы составляет </w:t>
      </w:r>
      <w:r w:rsidRPr="00B24926">
        <w:rPr>
          <w:rFonts w:ascii="Times New Roman" w:hAnsi="Times New Roman" w:cs="Times New Roman"/>
          <w:b/>
          <w:sz w:val="28"/>
          <w:szCs w:val="28"/>
        </w:rPr>
        <w:t>2436,0</w:t>
      </w:r>
      <w:r w:rsidRPr="00B24926">
        <w:rPr>
          <w:rFonts w:ascii="Times New Roman" w:hAnsi="Times New Roman" w:cs="Times New Roman"/>
          <w:sz w:val="28"/>
          <w:szCs w:val="28"/>
        </w:rPr>
        <w:t xml:space="preserve"> тысячи рублей, в том числе по годам: </w:t>
      </w:r>
    </w:p>
    <w:p w:rsidR="00B24926" w:rsidRPr="00B24926" w:rsidRDefault="00B24926" w:rsidP="00B24926">
      <w:pPr>
        <w:ind w:firstLine="480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- 2022 год  - 812,0 тысяч рублей,</w:t>
      </w:r>
    </w:p>
    <w:p w:rsidR="00B24926" w:rsidRPr="00B24926" w:rsidRDefault="00B24926" w:rsidP="00B24926">
      <w:pPr>
        <w:ind w:firstLine="480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- 2023год  - 812,0 тысяч рублей,</w:t>
      </w:r>
    </w:p>
    <w:p w:rsidR="00B24926" w:rsidRPr="00B24926" w:rsidRDefault="00B24926" w:rsidP="00B24926">
      <w:pPr>
        <w:ind w:firstLine="480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- 2024 год  - 812,0 тысяч рублей,</w:t>
      </w:r>
    </w:p>
    <w:p w:rsidR="00B24926" w:rsidRPr="00B24926" w:rsidRDefault="00B24926" w:rsidP="00B24926">
      <w:pPr>
        <w:ind w:firstLine="480"/>
        <w:rPr>
          <w:rFonts w:ascii="Times New Roman" w:hAnsi="Times New Roman" w:cs="Times New Roman"/>
          <w:bCs/>
          <w:sz w:val="28"/>
          <w:szCs w:val="28"/>
        </w:rPr>
      </w:pPr>
      <w:r w:rsidRPr="00B24926">
        <w:rPr>
          <w:rFonts w:ascii="Times New Roman" w:hAnsi="Times New Roman" w:cs="Times New Roman"/>
          <w:bCs/>
          <w:sz w:val="28"/>
          <w:szCs w:val="28"/>
        </w:rPr>
        <w:t>Финансовые потребности для реализации Программы приведены в таблице 4.2.</w:t>
      </w:r>
    </w:p>
    <w:p w:rsidR="00B24926" w:rsidRPr="00B24926" w:rsidRDefault="00B24926" w:rsidP="00B24926">
      <w:pPr>
        <w:ind w:firstLine="480"/>
        <w:rPr>
          <w:rFonts w:ascii="Times New Roman" w:hAnsi="Times New Roman" w:cs="Times New Roman"/>
          <w:bCs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4926">
        <w:rPr>
          <w:rFonts w:ascii="Times New Roman" w:hAnsi="Times New Roman" w:cs="Times New Roman"/>
          <w:bCs/>
          <w:sz w:val="28"/>
          <w:szCs w:val="28"/>
        </w:rPr>
        <w:t>Финансовые потребности для реализации программы</w:t>
      </w:r>
    </w:p>
    <w:p w:rsidR="00B24926" w:rsidRPr="00B24926" w:rsidRDefault="00B24926" w:rsidP="00B24926">
      <w:pPr>
        <w:pStyle w:val="ConsPlusNormal"/>
        <w:widowControl/>
        <w:ind w:firstLine="0"/>
        <w:jc w:val="right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Таблица 4.2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7"/>
        <w:gridCol w:w="2530"/>
        <w:gridCol w:w="1440"/>
        <w:gridCol w:w="1425"/>
        <w:gridCol w:w="1274"/>
        <w:gridCol w:w="1274"/>
        <w:gridCol w:w="1275"/>
      </w:tblGrid>
      <w:tr w:rsidR="00B24926" w:rsidRPr="00B24926" w:rsidTr="00B24926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ВСЕГО,</w:t>
            </w:r>
          </w:p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в том числе по годам, тыс. руб.</w:t>
            </w:r>
          </w:p>
        </w:tc>
      </w:tr>
      <w:tr w:rsidR="00B24926" w:rsidRPr="00B24926" w:rsidTr="00B24926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Очистка пожарных водоемов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9 ед.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1200,0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  противопожарного оборудования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 ед.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Опахивание (создание защитных противопожарных полос)  населенных пунктов,</w:t>
            </w:r>
          </w:p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окашивание</w:t>
            </w:r>
            <w:proofErr w:type="spellEnd"/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150 пунктов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900,0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собраний граждан по соблюдению требований пожарной безопасности в жилом секторе с </w:t>
            </w: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раздачей памяток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раз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Обследование  домовладений граждан, относящихся к группам риска с проведением противопожарных инструктажей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90 домовладений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Приобретение противопожарных щитов в комплекте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15 ед.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Обслуживание противопожарной сигнализации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18 ед.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216,0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  <w:tr w:rsidR="00B24926" w:rsidRPr="00B24926" w:rsidTr="00B2492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2436,0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812,0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812,0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926" w:rsidRPr="00B24926" w:rsidRDefault="00B249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926">
              <w:rPr>
                <w:rFonts w:ascii="Times New Roman" w:hAnsi="Times New Roman" w:cs="Times New Roman"/>
                <w:b/>
                <w:sz w:val="28"/>
                <w:szCs w:val="28"/>
              </w:rPr>
              <w:t>812,0</w:t>
            </w:r>
          </w:p>
        </w:tc>
      </w:tr>
    </w:tbl>
    <w:p w:rsidR="00B24926" w:rsidRPr="00B24926" w:rsidRDefault="00B24926" w:rsidP="00B24926">
      <w:pPr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5. Перечень программных мероприятий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Укрепление материально-технической базы сельского поселения, объектов экономики, физических и юридических лиц (собственников имущества);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обучение населения мерам пожарной безопасности по программе обучения;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приобретение и распространение учебно-наглядных пособий;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инструктажи по пожарной безопасности в организациях, учреждениях, на объектах экономики;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распространение памяток по пожарной безопасности;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обеспечение надлежащего состояния источников противопожарного водоснабжения;</w:t>
      </w:r>
      <w:r w:rsidRPr="00B249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содержание в исправном состоянии средств обеспечения пожарной безопасности жилых и общественных зданий, находящихся в муниципальной собственности.</w:t>
      </w:r>
      <w:r w:rsidRPr="00B2492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lastRenderedPageBreak/>
        <w:t>6. Механизм реализации Программы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Организация управления Программой осуществляется в соответствии с Федеральным законом от 22.07.2008г. № 123-ФЗ «Технический регламент о требованиях пожарной безопасности» и Федеральным законом от 21.12.1994г. № 69-ФЗ «О пожарной безопасности».</w:t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  <w:t xml:space="preserve">Заказчик Программы 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 и с участием Совета депутатов Никольского сельского поселения Гагаринского района Смоленской области. </w:t>
      </w:r>
    </w:p>
    <w:p w:rsidR="00B24926" w:rsidRPr="00B24926" w:rsidRDefault="00B24926" w:rsidP="00B24926">
      <w:pPr>
        <w:ind w:firstLine="4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926" w:rsidRPr="00B24926" w:rsidRDefault="00B24926" w:rsidP="00B24926">
      <w:pPr>
        <w:ind w:firstLine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7. Управление  Программой</w:t>
      </w:r>
    </w:p>
    <w:p w:rsidR="00B24926" w:rsidRPr="00B24926" w:rsidRDefault="00B24926" w:rsidP="00B24926">
      <w:pPr>
        <w:ind w:firstLine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Реализацию мероприятий Программы осуществляют Исполнители: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Администрация Никольского сельского поселения Гагаринского района Смоленской области;</w:t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  <w:r w:rsidRPr="00B24926">
        <w:rPr>
          <w:rFonts w:ascii="Times New Roman" w:hAnsi="Times New Roman" w:cs="Times New Roman"/>
          <w:sz w:val="28"/>
          <w:szCs w:val="28"/>
        </w:rPr>
        <w:tab/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- юридические и физические лица Никольского сельского поселения Гагаринского района Смоленской области.  </w:t>
      </w:r>
    </w:p>
    <w:p w:rsidR="00B24926" w:rsidRPr="00B24926" w:rsidRDefault="00B24926" w:rsidP="00B24926">
      <w:pPr>
        <w:tabs>
          <w:tab w:val="left" w:pos="30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Администрация поселения - Заказчик Программы: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обеспечивает мониторинг и </w:t>
      </w:r>
      <w:proofErr w:type="gramStart"/>
      <w:r w:rsidRPr="00B2492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4926">
        <w:rPr>
          <w:rFonts w:ascii="Times New Roman" w:hAnsi="Times New Roman" w:cs="Times New Roman"/>
          <w:sz w:val="28"/>
          <w:szCs w:val="28"/>
        </w:rPr>
        <w:t xml:space="preserve"> ходом реализации Программы, в том числе: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планирование, выполнение организационных мероприятий Программы;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-осуществление методических, технических и информационных мероприятий;</w:t>
      </w:r>
    </w:p>
    <w:p w:rsidR="00B24926" w:rsidRPr="00B24926" w:rsidRDefault="00B24926" w:rsidP="00B24926">
      <w:pPr>
        <w:tabs>
          <w:tab w:val="left" w:pos="30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-несет ответственность за реализацию Программы, а также за эффективное использование бюджетных средств, выделяемых на ее реализацию;</w:t>
      </w:r>
    </w:p>
    <w:p w:rsidR="00B24926" w:rsidRPr="00B24926" w:rsidRDefault="00B24926" w:rsidP="00B24926">
      <w:pPr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          -координирует работу исполнителей, несет ответственность за достижение целей программы, в установленном порядке обеспечивает предоставление информации о ходе реализации Программы. 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Для осуществления финансового, статистического, информационного анализа Администрация поселения имеет право запрашивать любую </w:t>
      </w:r>
      <w:r w:rsidRPr="00B24926">
        <w:rPr>
          <w:rFonts w:ascii="Times New Roman" w:hAnsi="Times New Roman" w:cs="Times New Roman"/>
          <w:sz w:val="28"/>
          <w:szCs w:val="28"/>
        </w:rPr>
        <w:lastRenderedPageBreak/>
        <w:t>информацию в рамках осуществления своих полномочий у всех участников Программы.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Реализация Программы обнародуется и размещается на сайте в сети Интернет.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Организация управления и контроль являются важнейшими элементами выполнения Программы. Данный процесс должен быть сквозным и обеспечиваться информацией по сопоставимым критериям для оценки хода осуществления программных мероприятий.</w:t>
      </w:r>
    </w:p>
    <w:p w:rsidR="00B24926" w:rsidRPr="00B24926" w:rsidRDefault="00B24926" w:rsidP="00B24926">
      <w:pPr>
        <w:tabs>
          <w:tab w:val="left" w:pos="30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После завершения реализации Программы Исполнители подготавливают доклад о выполнении программы и об эффективности использования средств за период ее реализации.</w:t>
      </w:r>
    </w:p>
    <w:p w:rsidR="00B24926" w:rsidRPr="00B24926" w:rsidRDefault="00B24926" w:rsidP="00B24926">
      <w:pPr>
        <w:tabs>
          <w:tab w:val="left" w:pos="30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ind w:firstLine="4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926">
        <w:rPr>
          <w:rFonts w:ascii="Times New Roman" w:hAnsi="Times New Roman" w:cs="Times New Roman"/>
          <w:b/>
          <w:sz w:val="28"/>
          <w:szCs w:val="28"/>
        </w:rPr>
        <w:t>8. Ожидаемые социально-экономические результаты реализации Программы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В ходе  реализации Программы в муниципальном образовании Никольского сельского поселения Гагаринского района Смоленской области  предусматривается создание организационно управленческих, финансовых и материально-технических условий, способствующих предотвращению дальнейшего ухудшения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пожаростойкости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24926">
        <w:rPr>
          <w:rFonts w:ascii="Times New Roman" w:hAnsi="Times New Roman" w:cs="Times New Roman"/>
          <w:sz w:val="28"/>
          <w:szCs w:val="28"/>
        </w:rPr>
        <w:t>пожарозащищенности</w:t>
      </w:r>
      <w:proofErr w:type="spellEnd"/>
      <w:r w:rsidRPr="00B24926">
        <w:rPr>
          <w:rFonts w:ascii="Times New Roman" w:hAnsi="Times New Roman" w:cs="Times New Roman"/>
          <w:sz w:val="28"/>
          <w:szCs w:val="28"/>
        </w:rPr>
        <w:t xml:space="preserve"> жилых домов, объектов экономики, улучшению экономической обстановки на территории сельского поселения.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При разработке проектов по строительству объектов социальной сферы и инженерному обустройству на селе уже на стадии проработки технико-экономического обоснования этих проектов будут предусматриваться меры по защите от возгорания, что позволит исключить применение в строительстве легковоспламеняющихся материалов.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ожидается создание </w:t>
      </w:r>
      <w:proofErr w:type="gramStart"/>
      <w:r w:rsidRPr="00B24926">
        <w:rPr>
          <w:rFonts w:ascii="Times New Roman" w:hAnsi="Times New Roman" w:cs="Times New Roman"/>
          <w:sz w:val="28"/>
          <w:szCs w:val="28"/>
        </w:rPr>
        <w:t>условий обеспечения пожарной безопасности населения сельского поселения</w:t>
      </w:r>
      <w:proofErr w:type="gramEnd"/>
      <w:r w:rsidRPr="00B24926">
        <w:rPr>
          <w:rFonts w:ascii="Times New Roman" w:hAnsi="Times New Roman" w:cs="Times New Roman"/>
          <w:sz w:val="28"/>
          <w:szCs w:val="28"/>
        </w:rPr>
        <w:t>.</w:t>
      </w:r>
    </w:p>
    <w:p w:rsidR="00B24926" w:rsidRPr="00B24926" w:rsidRDefault="00B24926" w:rsidP="00B24926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Эффективность Программы оценивается по следующим показателям: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увеличение количества оборудованных, в соответствии с правилами пожарной безопасности, пожарных водоемов;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постоянное обеспечение обустройства сельских населенных пунктов, прилегающих к лесным массивам, противопожарными минерализованными полосами;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lastRenderedPageBreak/>
        <w:t>- уровень информирования населения о необходимости соблюдения правил пожарной безопасности;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процент оснащенности сельских населенных пунктов первичными средствами пожаротушения.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В результате Программы ожидается: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улучшение противопожарной обстановки и создание безопасной среды для проживания населения на территории сельского поселения;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совершенствование местной противопожарной системы;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создание и развитие добровольных пожарных дружин в сельских населенных пунктах.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К количественным показателям реализации Программы относятся: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увеличение количества оборудованных, в соответствии с правилами пожарной безопасности, пожарных водоемов;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увеличение средств социальной рекламы и пропаганды направленной на соблюдение мер противопожарной безопасности.</w:t>
      </w:r>
    </w:p>
    <w:p w:rsidR="00B24926" w:rsidRPr="00B24926" w:rsidRDefault="00B24926" w:rsidP="00B2492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24926" w:rsidRPr="00B24926" w:rsidRDefault="00B24926" w:rsidP="00B24926">
      <w:pPr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4926">
        <w:rPr>
          <w:rFonts w:ascii="Times New Roman" w:hAnsi="Times New Roman" w:cs="Times New Roman"/>
          <w:b/>
          <w:bCs/>
          <w:sz w:val="28"/>
          <w:szCs w:val="28"/>
        </w:rPr>
        <w:t>9. Порядок предоставления отчетности по выполнению Программы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Управление реализацией Программы осуществляет заказчик Программы – Администрация поселения.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Заказчик Программы несет ответственность за реализацию Программы, уточняет сроки реализации мероприятий Программы и объем их финансирования.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Заказчиком Программы выполняются следующие основные задачи: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подготовка предложений по составлению плана инвестиционных и текущих и иных расходов на очередной период;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</w:t>
      </w:r>
      <w:r w:rsidRPr="00B24926">
        <w:rPr>
          <w:rFonts w:ascii="Times New Roman" w:hAnsi="Times New Roman" w:cs="Times New Roman"/>
          <w:sz w:val="28"/>
          <w:szCs w:val="28"/>
        </w:rPr>
        <w:lastRenderedPageBreak/>
        <w:t>Программы по результатам принятия местного бюджета и уточнения возможных объемов финансирования из других источников;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B24926" w:rsidRPr="00B24926" w:rsidRDefault="00B24926" w:rsidP="00B249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Для проведения текущего мониторинга реализации Программы старший менеджер ежеквартально представляет в Администрацию поселения отчеты о ходе реализации Программы и оценку эффективности и результативности реализации Программы.  </w:t>
      </w:r>
    </w:p>
    <w:p w:rsidR="00B24926" w:rsidRPr="00B24926" w:rsidRDefault="00B24926" w:rsidP="00B249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24926">
        <w:rPr>
          <w:rFonts w:ascii="Times New Roman" w:hAnsi="Times New Roman" w:cs="Times New Roman"/>
          <w:sz w:val="28"/>
          <w:szCs w:val="28"/>
        </w:rPr>
        <w:t xml:space="preserve">Администрация поселения  анализирует ход выполнения Программы и при необходимости вносит предложения по  ее корректировке. </w:t>
      </w:r>
    </w:p>
    <w:p w:rsidR="00B24926" w:rsidRPr="00B24926" w:rsidRDefault="00B24926" w:rsidP="00B4388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24926" w:rsidRPr="00B24926" w:rsidSect="00B24926">
      <w:pgSz w:w="11906" w:h="16838"/>
      <w:pgMar w:top="1135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1F9"/>
    <w:rsid w:val="002C0E0D"/>
    <w:rsid w:val="002D7DCF"/>
    <w:rsid w:val="003E25A3"/>
    <w:rsid w:val="003F4F25"/>
    <w:rsid w:val="006B1F06"/>
    <w:rsid w:val="00720962"/>
    <w:rsid w:val="007F1D49"/>
    <w:rsid w:val="00841650"/>
    <w:rsid w:val="00916355"/>
    <w:rsid w:val="00A945EC"/>
    <w:rsid w:val="00AE6E33"/>
    <w:rsid w:val="00B24926"/>
    <w:rsid w:val="00B43885"/>
    <w:rsid w:val="00CC11F9"/>
    <w:rsid w:val="00DA0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D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9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B24926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7D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B8DBF-AFBD-4AA0-8390-24423924D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3110</Words>
  <Characters>17731</Characters>
  <Application>Microsoft Office Word</Application>
  <DocSecurity>0</DocSecurity>
  <Lines>147</Lines>
  <Paragraphs>41</Paragraphs>
  <ScaleCrop>false</ScaleCrop>
  <Company/>
  <LinksUpToDate>false</LinksUpToDate>
  <CharactersWithSpaces>20800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19</cp:revision>
  <cp:lastPrinted>2022-02-14T11:14:00Z</cp:lastPrinted>
  <dcterms:created xsi:type="dcterms:W3CDTF">2021-02-09T09:29:00Z</dcterms:created>
  <dcterms:modified xsi:type="dcterms:W3CDTF">2022-02-18T08:40:00Z</dcterms:modified>
</cp:coreProperties>
</file>