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4F5" w:rsidRDefault="009A7BE2" w:rsidP="008704F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-228600</wp:posOffset>
            </wp:positionV>
            <wp:extent cx="538480" cy="98933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704F5" w:rsidRDefault="008704F5" w:rsidP="008704F5"/>
    <w:p w:rsidR="008704F5" w:rsidRDefault="008704F5" w:rsidP="008704F5"/>
    <w:p w:rsidR="008704F5" w:rsidRDefault="008704F5" w:rsidP="008704F5"/>
    <w:p w:rsidR="008704F5" w:rsidRDefault="008704F5" w:rsidP="008704F5"/>
    <w:p w:rsidR="00A97CD4" w:rsidRDefault="00A97CD4" w:rsidP="00A97CD4">
      <w:pPr>
        <w:jc w:val="center"/>
        <w:rPr>
          <w:b/>
          <w:bCs/>
          <w:sz w:val="28"/>
          <w:szCs w:val="28"/>
        </w:rPr>
      </w:pPr>
    </w:p>
    <w:p w:rsidR="00A97CD4" w:rsidRDefault="00A97CD4" w:rsidP="00A97CD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  <w:r w:rsidR="00A33BEB">
        <w:rPr>
          <w:b/>
          <w:bCs/>
          <w:sz w:val="28"/>
          <w:szCs w:val="28"/>
        </w:rPr>
        <w:t>НИКОЛЬСКОГО</w:t>
      </w:r>
      <w:r>
        <w:rPr>
          <w:b/>
          <w:bCs/>
          <w:sz w:val="28"/>
          <w:szCs w:val="28"/>
        </w:rPr>
        <w:t xml:space="preserve"> СЕЛЬСКОГО ПОСЕЛЕНИЯ</w:t>
      </w:r>
    </w:p>
    <w:p w:rsidR="00A97CD4" w:rsidRDefault="00A97CD4" w:rsidP="00A97CD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 РАЙОНА  СМОЛЕНСКОЙ  ОБЛАСТИ</w:t>
      </w:r>
    </w:p>
    <w:p w:rsidR="008704F5" w:rsidRDefault="008704F5" w:rsidP="008704F5">
      <w:pPr>
        <w:pStyle w:val="a3"/>
        <w:ind w:right="-2"/>
        <w:jc w:val="center"/>
        <w:rPr>
          <w:b/>
          <w:sz w:val="36"/>
          <w:szCs w:val="36"/>
        </w:rPr>
      </w:pPr>
    </w:p>
    <w:p w:rsidR="008704F5" w:rsidRPr="00422A7B" w:rsidRDefault="008704F5" w:rsidP="00E50770">
      <w:pPr>
        <w:pStyle w:val="a3"/>
        <w:tabs>
          <w:tab w:val="left" w:pos="1110"/>
        </w:tabs>
        <w:ind w:right="-2"/>
        <w:jc w:val="center"/>
        <w:rPr>
          <w:b/>
          <w:szCs w:val="28"/>
        </w:rPr>
      </w:pPr>
      <w:r w:rsidRPr="00422A7B">
        <w:rPr>
          <w:b/>
          <w:szCs w:val="28"/>
        </w:rPr>
        <w:t>ПОСТАНОВЛЕНИЕ</w:t>
      </w:r>
    </w:p>
    <w:p w:rsidR="00422A7B" w:rsidRPr="00422A7B" w:rsidRDefault="00422A7B" w:rsidP="00422A7B">
      <w:pPr>
        <w:pStyle w:val="a3"/>
        <w:tabs>
          <w:tab w:val="left" w:pos="1110"/>
        </w:tabs>
        <w:ind w:right="-2"/>
        <w:rPr>
          <w:b/>
          <w:szCs w:val="28"/>
        </w:rPr>
      </w:pPr>
    </w:p>
    <w:p w:rsidR="00B66C9C" w:rsidRDefault="00861DF6" w:rsidP="00B66C9C">
      <w:pPr>
        <w:rPr>
          <w:sz w:val="28"/>
          <w:szCs w:val="28"/>
        </w:rPr>
      </w:pPr>
      <w:r>
        <w:rPr>
          <w:sz w:val="28"/>
          <w:szCs w:val="28"/>
        </w:rPr>
        <w:t xml:space="preserve">22 </w:t>
      </w:r>
      <w:r w:rsidR="00A33BEB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="00A33BEB">
        <w:rPr>
          <w:sz w:val="28"/>
          <w:szCs w:val="28"/>
        </w:rPr>
        <w:t xml:space="preserve"> 2021 года                                                      </w:t>
      </w:r>
      <w:r>
        <w:rPr>
          <w:sz w:val="28"/>
          <w:szCs w:val="28"/>
        </w:rPr>
        <w:t xml:space="preserve">                              </w:t>
      </w:r>
      <w:r w:rsidR="00144305">
        <w:rPr>
          <w:sz w:val="28"/>
          <w:szCs w:val="28"/>
        </w:rPr>
        <w:t xml:space="preserve">№ </w:t>
      </w:r>
      <w:r>
        <w:rPr>
          <w:sz w:val="28"/>
          <w:szCs w:val="28"/>
        </w:rPr>
        <w:t>66</w:t>
      </w:r>
    </w:p>
    <w:p w:rsidR="00B66C9C" w:rsidRDefault="00B66C9C" w:rsidP="00B66C9C">
      <w:pPr>
        <w:rPr>
          <w:sz w:val="28"/>
          <w:szCs w:val="28"/>
        </w:rPr>
      </w:pPr>
    </w:p>
    <w:p w:rsidR="00861DF6" w:rsidRDefault="00861DF6" w:rsidP="00861DF6">
      <w:pPr>
        <w:pStyle w:val="Standard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3514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б утверждении плана-графика перехода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1DF6" w:rsidRDefault="00861DF6" w:rsidP="00861DF6">
      <w:pPr>
        <w:pStyle w:val="Standard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предоставление муниципальных услуг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1DF6" w:rsidRDefault="00861DF6" w:rsidP="00861DF6">
      <w:pPr>
        <w:pStyle w:val="Standard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электронной форме,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предоставляемых</w:t>
      </w:r>
      <w:proofErr w:type="gramEnd"/>
    </w:p>
    <w:p w:rsidR="00861DF6" w:rsidRDefault="00861DF6" w:rsidP="00861DF6">
      <w:pPr>
        <w:pStyle w:val="Standard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Администрацией Никольского сельского поселения </w:t>
      </w:r>
    </w:p>
    <w:p w:rsidR="00861DF6" w:rsidRPr="00F6205A" w:rsidRDefault="00861DF6" w:rsidP="00861DF6">
      <w:pPr>
        <w:pStyle w:val="Standard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Гагаринского района Смоленской области</w:t>
      </w:r>
    </w:p>
    <w:p w:rsidR="00861DF6" w:rsidRPr="0007363A" w:rsidRDefault="00861DF6" w:rsidP="00861DF6">
      <w:pPr>
        <w:pStyle w:val="Standard"/>
        <w:spacing w:after="75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6C9C" w:rsidRPr="00400BEF" w:rsidRDefault="00B66C9C" w:rsidP="00861DF6">
      <w:pPr>
        <w:tabs>
          <w:tab w:val="left" w:pos="709"/>
        </w:tabs>
        <w:rPr>
          <w:sz w:val="28"/>
          <w:szCs w:val="28"/>
        </w:rPr>
      </w:pPr>
    </w:p>
    <w:p w:rsidR="00861DF6" w:rsidRDefault="00861DF6" w:rsidP="00861D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2"/>
          <w:sz w:val="28"/>
          <w:szCs w:val="28"/>
          <w:shd w:val="clear" w:color="auto" w:fill="FFFFFF"/>
        </w:rPr>
        <w:tab/>
      </w:r>
      <w:r w:rsidRPr="00861DF6">
        <w:rPr>
          <w:sz w:val="28"/>
          <w:szCs w:val="28"/>
        </w:rPr>
        <w:t>В соответствии с Федеральным законом Российс</w:t>
      </w:r>
      <w:r w:rsidR="00F34940">
        <w:rPr>
          <w:sz w:val="28"/>
          <w:szCs w:val="28"/>
        </w:rPr>
        <w:t>кой Федерации от 27.07.2010 г. №</w:t>
      </w:r>
      <w:r w:rsidRPr="00861DF6">
        <w:rPr>
          <w:sz w:val="28"/>
          <w:szCs w:val="28"/>
        </w:rPr>
        <w:t xml:space="preserve"> 210-ФЗ «Об организации предоставления государственных и муниципальных услуг», распоряжением Правительства Российс</w:t>
      </w:r>
      <w:r w:rsidR="00F34940">
        <w:rPr>
          <w:sz w:val="28"/>
          <w:szCs w:val="28"/>
        </w:rPr>
        <w:t>кой Федерации от 17.12.2009 г. №</w:t>
      </w:r>
      <w:r w:rsidRPr="00861DF6">
        <w:rPr>
          <w:sz w:val="28"/>
          <w:szCs w:val="28"/>
        </w:rPr>
        <w:t xml:space="preserve"> 1993-р, </w:t>
      </w:r>
      <w:r>
        <w:rPr>
          <w:sz w:val="28"/>
          <w:szCs w:val="28"/>
        </w:rPr>
        <w:t xml:space="preserve">рассмотрев протест </w:t>
      </w:r>
      <w:proofErr w:type="spellStart"/>
      <w:r>
        <w:rPr>
          <w:sz w:val="28"/>
          <w:szCs w:val="28"/>
        </w:rPr>
        <w:t>Гагаринской</w:t>
      </w:r>
      <w:proofErr w:type="spellEnd"/>
      <w:r>
        <w:rPr>
          <w:sz w:val="28"/>
          <w:szCs w:val="28"/>
        </w:rPr>
        <w:t xml:space="preserve"> межрайонной прокуратуры, </w:t>
      </w:r>
      <w:r w:rsidRPr="00861DF6">
        <w:rPr>
          <w:sz w:val="28"/>
          <w:szCs w:val="28"/>
        </w:rPr>
        <w:t xml:space="preserve">руководствуясь Уставом </w:t>
      </w:r>
      <w:r>
        <w:rPr>
          <w:sz w:val="28"/>
          <w:szCs w:val="28"/>
        </w:rPr>
        <w:t>Никольского</w:t>
      </w:r>
      <w:r w:rsidRPr="00861DF6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Гагаринского</w:t>
      </w:r>
      <w:r w:rsidRPr="00861DF6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Смоленской области</w:t>
      </w:r>
      <w:r w:rsidRPr="00861DF6">
        <w:rPr>
          <w:sz w:val="28"/>
          <w:szCs w:val="28"/>
        </w:rPr>
        <w:t xml:space="preserve">, Администрация </w:t>
      </w:r>
      <w:r>
        <w:rPr>
          <w:sz w:val="28"/>
          <w:szCs w:val="28"/>
        </w:rPr>
        <w:t>Никольского</w:t>
      </w:r>
      <w:r w:rsidRPr="00861DF6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Гагаринского</w:t>
      </w:r>
      <w:r w:rsidRPr="00861DF6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Смоленской области</w:t>
      </w:r>
    </w:p>
    <w:p w:rsidR="00861DF6" w:rsidRPr="00861DF6" w:rsidRDefault="00861DF6" w:rsidP="00861D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1DF6" w:rsidRDefault="00861DF6" w:rsidP="00F34940">
      <w:pPr>
        <w:pStyle w:val="Standard"/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7363A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861DF6" w:rsidRDefault="00861DF6" w:rsidP="00861DF6">
      <w:pPr>
        <w:pStyle w:val="Standard"/>
        <w:tabs>
          <w:tab w:val="left" w:pos="709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1DF6" w:rsidRDefault="00F34940" w:rsidP="00F34940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61DF6">
        <w:rPr>
          <w:sz w:val="28"/>
          <w:szCs w:val="28"/>
        </w:rPr>
        <w:t xml:space="preserve">1.Утвердить план-график перехода на предоставление муниципальных услуг в электронном виде, предоставляемых Администрацией </w:t>
      </w:r>
      <w:r>
        <w:rPr>
          <w:sz w:val="28"/>
          <w:szCs w:val="28"/>
        </w:rPr>
        <w:t>Никольского</w:t>
      </w:r>
      <w:r w:rsidRPr="00861DF6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Гагаринского</w:t>
      </w:r>
      <w:r w:rsidRPr="00861DF6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Смоленской области </w:t>
      </w:r>
      <w:r w:rsidR="00861DF6">
        <w:rPr>
          <w:sz w:val="28"/>
          <w:szCs w:val="28"/>
        </w:rPr>
        <w:t>(Приложение №1).</w:t>
      </w:r>
    </w:p>
    <w:p w:rsidR="00861DF6" w:rsidRDefault="00F34940" w:rsidP="00F34940">
      <w:pPr>
        <w:pStyle w:val="Standard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61DF6">
        <w:rPr>
          <w:rFonts w:ascii="Times New Roman" w:hAnsi="Times New Roman"/>
          <w:sz w:val="28"/>
          <w:szCs w:val="28"/>
        </w:rPr>
        <w:t xml:space="preserve">2.Утвердить этапы перехода на предоставление муниципальных услуг в электронной форме (Приложение №2). </w:t>
      </w:r>
    </w:p>
    <w:p w:rsidR="00F34940" w:rsidRDefault="00F34940" w:rsidP="00F34940">
      <w:pPr>
        <w:pStyle w:val="2"/>
        <w:spacing w:after="0" w:line="240" w:lineRule="auto"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Pr="00726944">
        <w:rPr>
          <w:sz w:val="28"/>
          <w:szCs w:val="28"/>
        </w:rPr>
        <w:t>Постановление вступает в силу с момента подписания и подлежит размещению на официальном сайте Администрации Никольского сельского поселения Гагаринского района Смоленской области</w:t>
      </w:r>
      <w:r>
        <w:rPr>
          <w:sz w:val="28"/>
          <w:szCs w:val="28"/>
        </w:rPr>
        <w:t>.</w:t>
      </w:r>
    </w:p>
    <w:p w:rsidR="00861DF6" w:rsidRDefault="00861DF6" w:rsidP="00F34940">
      <w:pPr>
        <w:pStyle w:val="Standard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74FD" w:rsidRDefault="00C874FD" w:rsidP="00861DF6">
      <w:pPr>
        <w:tabs>
          <w:tab w:val="left" w:pos="709"/>
        </w:tabs>
        <w:jc w:val="both"/>
        <w:rPr>
          <w:sz w:val="28"/>
          <w:szCs w:val="28"/>
        </w:rPr>
      </w:pPr>
    </w:p>
    <w:p w:rsidR="00C874FD" w:rsidRDefault="00C874FD" w:rsidP="00861DF6">
      <w:pPr>
        <w:tabs>
          <w:tab w:val="left" w:pos="709"/>
          <w:tab w:val="left" w:pos="1335"/>
        </w:tabs>
        <w:rPr>
          <w:sz w:val="28"/>
          <w:szCs w:val="28"/>
        </w:rPr>
      </w:pPr>
    </w:p>
    <w:p w:rsidR="00A94B3A" w:rsidRDefault="00D75F59" w:rsidP="00861DF6">
      <w:pPr>
        <w:tabs>
          <w:tab w:val="left" w:pos="709"/>
          <w:tab w:val="left" w:pos="1335"/>
        </w:tabs>
        <w:rPr>
          <w:sz w:val="28"/>
          <w:szCs w:val="28"/>
        </w:rPr>
      </w:pPr>
      <w:r>
        <w:rPr>
          <w:sz w:val="28"/>
          <w:szCs w:val="28"/>
        </w:rPr>
        <w:t>Глав</w:t>
      </w:r>
      <w:r w:rsidR="00C874FD">
        <w:rPr>
          <w:sz w:val="28"/>
          <w:szCs w:val="28"/>
        </w:rPr>
        <w:t>а</w:t>
      </w:r>
      <w:r w:rsidR="008B4CD2">
        <w:rPr>
          <w:sz w:val="28"/>
          <w:szCs w:val="28"/>
        </w:rPr>
        <w:t xml:space="preserve"> муниципального образования</w:t>
      </w:r>
    </w:p>
    <w:p w:rsidR="000146A9" w:rsidRDefault="00A33BEB" w:rsidP="00861DF6">
      <w:pPr>
        <w:tabs>
          <w:tab w:val="left" w:pos="709"/>
          <w:tab w:val="left" w:pos="1335"/>
        </w:tabs>
        <w:rPr>
          <w:sz w:val="28"/>
          <w:szCs w:val="28"/>
        </w:rPr>
      </w:pPr>
      <w:r>
        <w:rPr>
          <w:sz w:val="28"/>
          <w:szCs w:val="28"/>
        </w:rPr>
        <w:t xml:space="preserve">Никольского </w:t>
      </w:r>
      <w:r w:rsidR="008B4CD2">
        <w:rPr>
          <w:sz w:val="28"/>
          <w:szCs w:val="28"/>
        </w:rPr>
        <w:t xml:space="preserve"> сельско</w:t>
      </w:r>
      <w:r w:rsidR="00B40C03">
        <w:rPr>
          <w:sz w:val="28"/>
          <w:szCs w:val="28"/>
        </w:rPr>
        <w:t>го</w:t>
      </w:r>
      <w:r w:rsidR="008B4CD2">
        <w:rPr>
          <w:sz w:val="28"/>
          <w:szCs w:val="28"/>
        </w:rPr>
        <w:t xml:space="preserve"> поселени</w:t>
      </w:r>
      <w:r w:rsidR="00B40C03">
        <w:rPr>
          <w:sz w:val="28"/>
          <w:szCs w:val="28"/>
        </w:rPr>
        <w:t>я</w:t>
      </w:r>
      <w:r w:rsidR="00AE6AA7">
        <w:rPr>
          <w:sz w:val="28"/>
          <w:szCs w:val="28"/>
        </w:rPr>
        <w:t xml:space="preserve">                                                              </w:t>
      </w:r>
      <w:r w:rsidR="008B4CD2">
        <w:rPr>
          <w:sz w:val="28"/>
          <w:szCs w:val="28"/>
        </w:rPr>
        <w:t xml:space="preserve">Гагаринского района Смоленской области                 </w:t>
      </w:r>
      <w:r w:rsidR="00E50770">
        <w:rPr>
          <w:sz w:val="28"/>
          <w:szCs w:val="28"/>
        </w:rPr>
        <w:t xml:space="preserve">     </w:t>
      </w:r>
      <w:r w:rsidR="008B4CD2">
        <w:rPr>
          <w:sz w:val="28"/>
          <w:szCs w:val="28"/>
        </w:rPr>
        <w:t xml:space="preserve">          </w:t>
      </w:r>
      <w:r w:rsidR="00C874FD">
        <w:rPr>
          <w:sz w:val="28"/>
          <w:szCs w:val="28"/>
        </w:rPr>
        <w:t xml:space="preserve"> </w:t>
      </w:r>
      <w:r w:rsidR="00E50770" w:rsidRPr="00E50770">
        <w:rPr>
          <w:sz w:val="28"/>
          <w:szCs w:val="28"/>
        </w:rPr>
        <w:t>О.А.Воробьева</w:t>
      </w:r>
    </w:p>
    <w:p w:rsidR="00F34940" w:rsidRDefault="00F34940" w:rsidP="00861DF6">
      <w:pPr>
        <w:tabs>
          <w:tab w:val="left" w:pos="709"/>
          <w:tab w:val="left" w:pos="1335"/>
        </w:tabs>
        <w:rPr>
          <w:sz w:val="28"/>
          <w:szCs w:val="28"/>
        </w:rPr>
        <w:sectPr w:rsidR="00F34940" w:rsidSect="000A5E6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34940" w:rsidRPr="00F34940" w:rsidRDefault="00A33BEB" w:rsidP="00F34940">
      <w:pPr>
        <w:pStyle w:val="Standard"/>
        <w:shd w:val="clear" w:color="auto" w:fill="FFFFFF"/>
        <w:spacing w:before="120" w:after="12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34940">
        <w:rPr>
          <w:sz w:val="28"/>
          <w:szCs w:val="28"/>
        </w:rPr>
        <w:lastRenderedPageBreak/>
        <w:t xml:space="preserve"> </w:t>
      </w:r>
      <w:r w:rsidR="00F34940">
        <w:rPr>
          <w:sz w:val="28"/>
          <w:szCs w:val="28"/>
        </w:rPr>
        <w:tab/>
      </w:r>
      <w:r w:rsidR="00F34940">
        <w:rPr>
          <w:sz w:val="28"/>
          <w:szCs w:val="28"/>
        </w:rPr>
        <w:tab/>
      </w:r>
      <w:r w:rsidR="00F34940">
        <w:rPr>
          <w:sz w:val="28"/>
          <w:szCs w:val="28"/>
        </w:rPr>
        <w:tab/>
      </w:r>
      <w:r w:rsidR="00F34940">
        <w:rPr>
          <w:sz w:val="28"/>
          <w:szCs w:val="28"/>
        </w:rPr>
        <w:tab/>
      </w:r>
      <w:r w:rsidR="00F34940">
        <w:rPr>
          <w:sz w:val="28"/>
          <w:szCs w:val="28"/>
        </w:rPr>
        <w:tab/>
      </w:r>
      <w:r w:rsidR="00F34940">
        <w:rPr>
          <w:sz w:val="28"/>
          <w:szCs w:val="28"/>
        </w:rPr>
        <w:tab/>
      </w:r>
      <w:r w:rsidR="00F34940">
        <w:rPr>
          <w:sz w:val="28"/>
          <w:szCs w:val="28"/>
        </w:rPr>
        <w:tab/>
      </w:r>
      <w:r w:rsidR="00F34940">
        <w:rPr>
          <w:sz w:val="28"/>
          <w:szCs w:val="28"/>
        </w:rPr>
        <w:tab/>
      </w:r>
      <w:r w:rsidR="00F34940">
        <w:rPr>
          <w:sz w:val="28"/>
          <w:szCs w:val="28"/>
        </w:rPr>
        <w:tab/>
      </w:r>
      <w:r w:rsidR="00F34940">
        <w:rPr>
          <w:sz w:val="28"/>
          <w:szCs w:val="28"/>
        </w:rPr>
        <w:tab/>
      </w:r>
      <w:r w:rsidR="00F34940">
        <w:rPr>
          <w:sz w:val="28"/>
          <w:szCs w:val="28"/>
        </w:rPr>
        <w:tab/>
      </w:r>
      <w:r w:rsidR="00F34940">
        <w:rPr>
          <w:sz w:val="28"/>
          <w:szCs w:val="28"/>
        </w:rPr>
        <w:tab/>
      </w:r>
      <w:r w:rsidR="00F34940">
        <w:rPr>
          <w:sz w:val="28"/>
          <w:szCs w:val="28"/>
        </w:rPr>
        <w:tab/>
      </w:r>
      <w:r w:rsidR="00F34940">
        <w:rPr>
          <w:sz w:val="28"/>
          <w:szCs w:val="28"/>
        </w:rPr>
        <w:tab/>
      </w:r>
      <w:r w:rsidR="00F34940">
        <w:rPr>
          <w:sz w:val="28"/>
          <w:szCs w:val="28"/>
        </w:rPr>
        <w:tab/>
      </w:r>
      <w:r w:rsidR="00F34940">
        <w:rPr>
          <w:sz w:val="28"/>
          <w:szCs w:val="28"/>
        </w:rPr>
        <w:tab/>
      </w:r>
      <w:r w:rsidR="00F34940">
        <w:rPr>
          <w:sz w:val="28"/>
          <w:szCs w:val="28"/>
        </w:rPr>
        <w:tab/>
        <w:t xml:space="preserve">        </w:t>
      </w:r>
      <w:r w:rsidR="00F34940" w:rsidRPr="00F34940">
        <w:rPr>
          <w:rFonts w:ascii="Times New Roman" w:eastAsia="Times New Roman" w:hAnsi="Times New Roman" w:cs="Times New Roman"/>
          <w:sz w:val="24"/>
          <w:szCs w:val="24"/>
        </w:rPr>
        <w:t>Приложение №1</w:t>
      </w:r>
    </w:p>
    <w:p w:rsidR="00F34940" w:rsidRPr="00F34940" w:rsidRDefault="00F34940" w:rsidP="00F34940">
      <w:pPr>
        <w:pStyle w:val="Standard"/>
        <w:shd w:val="clear" w:color="auto" w:fill="FFFFFF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34940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</w:t>
      </w:r>
      <w:r>
        <w:rPr>
          <w:rFonts w:ascii="Times New Roman" w:eastAsia="Times New Roman" w:hAnsi="Times New Roman" w:cs="Times New Roman"/>
          <w:sz w:val="24"/>
          <w:szCs w:val="24"/>
        </w:rPr>
        <w:t>Никольского</w:t>
      </w:r>
      <w:r w:rsidRPr="00F3494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</w:p>
    <w:p w:rsidR="00F34940" w:rsidRPr="00F34940" w:rsidRDefault="00F34940" w:rsidP="00F34940">
      <w:pPr>
        <w:pStyle w:val="Standard"/>
        <w:shd w:val="clear" w:color="auto" w:fill="FFFFFF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Гагаринского</w:t>
      </w:r>
      <w:r w:rsidRPr="00F34940">
        <w:rPr>
          <w:rFonts w:ascii="Times New Roman" w:eastAsia="Times New Roman" w:hAnsi="Times New Roman" w:cs="Times New Roman"/>
          <w:sz w:val="24"/>
          <w:szCs w:val="24"/>
        </w:rPr>
        <w:t xml:space="preserve"> района </w:t>
      </w:r>
      <w:r>
        <w:rPr>
          <w:rFonts w:ascii="Times New Roman" w:eastAsia="Times New Roman" w:hAnsi="Times New Roman" w:cs="Times New Roman"/>
          <w:sz w:val="24"/>
          <w:szCs w:val="24"/>
        </w:rPr>
        <w:t>Смоленской области от 22.12.2021г №66</w:t>
      </w:r>
    </w:p>
    <w:p w:rsidR="00F34940" w:rsidRPr="00F34940" w:rsidRDefault="00F34940" w:rsidP="00F34940">
      <w:pPr>
        <w:pStyle w:val="Standard"/>
        <w:shd w:val="clear" w:color="auto" w:fill="FFFFFF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34940" w:rsidRPr="00F34940" w:rsidRDefault="00F34940" w:rsidP="00F34940">
      <w:pPr>
        <w:pStyle w:val="Standard"/>
        <w:shd w:val="clear" w:color="auto" w:fill="FFFFFF"/>
        <w:spacing w:before="120"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4940">
        <w:rPr>
          <w:rFonts w:ascii="Times New Roman" w:eastAsia="Times New Roman" w:hAnsi="Times New Roman" w:cs="Times New Roman"/>
          <w:b/>
          <w:sz w:val="28"/>
          <w:szCs w:val="28"/>
        </w:rPr>
        <w:t>ПЛАН-ГРАФИК</w:t>
      </w:r>
    </w:p>
    <w:p w:rsidR="00F34940" w:rsidRPr="00F34940" w:rsidRDefault="00F34940" w:rsidP="00F34940">
      <w:pPr>
        <w:pStyle w:val="Standard"/>
        <w:shd w:val="clear" w:color="auto" w:fill="FFFFFF"/>
        <w:spacing w:before="120" w:after="12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34940">
        <w:rPr>
          <w:rFonts w:ascii="Times New Roman" w:hAnsi="Times New Roman" w:cs="Times New Roman"/>
          <w:sz w:val="28"/>
          <w:szCs w:val="28"/>
        </w:rPr>
        <w:t xml:space="preserve">перехода на предоставление муниципальных услуг в электронном виде, предоставляемых Администрацией </w:t>
      </w:r>
      <w:r w:rsidRPr="00F34940">
        <w:rPr>
          <w:rFonts w:ascii="Times New Roman" w:eastAsia="Times New Roman" w:hAnsi="Times New Roman" w:cs="Times New Roman"/>
          <w:sz w:val="28"/>
          <w:szCs w:val="28"/>
        </w:rPr>
        <w:t>Никольского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4940">
        <w:rPr>
          <w:rFonts w:ascii="Times New Roman" w:eastAsia="Times New Roman" w:hAnsi="Times New Roman" w:cs="Times New Roman"/>
          <w:sz w:val="28"/>
          <w:szCs w:val="28"/>
        </w:rPr>
        <w:t>Гагаринского района Смоленской области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6"/>
        <w:gridCol w:w="6091"/>
        <w:gridCol w:w="1592"/>
        <w:gridCol w:w="1476"/>
        <w:gridCol w:w="1546"/>
        <w:gridCol w:w="1547"/>
        <w:gridCol w:w="1476"/>
      </w:tblGrid>
      <w:tr w:rsidR="00F34940" w:rsidRPr="00F34940" w:rsidTr="009744FD">
        <w:trPr>
          <w:trHeight w:val="285"/>
        </w:trPr>
        <w:tc>
          <w:tcPr>
            <w:tcW w:w="666" w:type="dxa"/>
            <w:vMerge w:val="restart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091" w:type="dxa"/>
            <w:vMerge w:val="restart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7637" w:type="dxa"/>
            <w:gridSpan w:val="5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Сроки реализации этапов перехода на предоставление муниципальных услуг в электронном виде</w:t>
            </w:r>
          </w:p>
        </w:tc>
      </w:tr>
      <w:tr w:rsidR="00F34940" w:rsidRPr="00F34940" w:rsidTr="009744FD">
        <w:trPr>
          <w:trHeight w:val="270"/>
        </w:trPr>
        <w:tc>
          <w:tcPr>
            <w:tcW w:w="666" w:type="dxa"/>
            <w:vMerge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91" w:type="dxa"/>
            <w:vMerge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2" w:type="dxa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Ι этап</w:t>
            </w:r>
          </w:p>
        </w:tc>
        <w:tc>
          <w:tcPr>
            <w:tcW w:w="1476" w:type="dxa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ΙΙ этап </w:t>
            </w:r>
          </w:p>
        </w:tc>
        <w:tc>
          <w:tcPr>
            <w:tcW w:w="1546" w:type="dxa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IΙI этап</w:t>
            </w:r>
          </w:p>
        </w:tc>
        <w:tc>
          <w:tcPr>
            <w:tcW w:w="1547" w:type="dxa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ΙV этап</w:t>
            </w:r>
          </w:p>
        </w:tc>
        <w:tc>
          <w:tcPr>
            <w:tcW w:w="1476" w:type="dxa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V этап</w:t>
            </w:r>
          </w:p>
        </w:tc>
      </w:tr>
      <w:tr w:rsidR="00F34940" w:rsidRPr="00F34940" w:rsidTr="009744FD">
        <w:tc>
          <w:tcPr>
            <w:tcW w:w="666" w:type="dxa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6091" w:type="dxa"/>
          </w:tcPr>
          <w:p w:rsidR="00F34940" w:rsidRPr="009744FD" w:rsidRDefault="00F34940" w:rsidP="009744FD">
            <w:pPr>
              <w:jc w:val="both"/>
              <w:rPr>
                <w:sz w:val="24"/>
                <w:szCs w:val="24"/>
              </w:rPr>
            </w:pPr>
            <w:r w:rsidRPr="009744FD">
              <w:rPr>
                <w:sz w:val="24"/>
                <w:szCs w:val="24"/>
              </w:rPr>
              <w:t xml:space="preserve">Признание (непризнание) граждан </w:t>
            </w:r>
            <w:proofErr w:type="gramStart"/>
            <w:r w:rsidRPr="009744FD">
              <w:rPr>
                <w:sz w:val="24"/>
                <w:szCs w:val="24"/>
              </w:rPr>
              <w:t>малоимущими</w:t>
            </w:r>
            <w:proofErr w:type="gramEnd"/>
            <w:r w:rsidRPr="009744FD">
              <w:rPr>
                <w:sz w:val="24"/>
                <w:szCs w:val="24"/>
              </w:rPr>
              <w:t xml:space="preserve">, </w:t>
            </w:r>
          </w:p>
          <w:p w:rsidR="00F34940" w:rsidRPr="009744FD" w:rsidRDefault="00F34940" w:rsidP="009744FD">
            <w:pPr>
              <w:jc w:val="both"/>
              <w:rPr>
                <w:sz w:val="24"/>
                <w:szCs w:val="24"/>
              </w:rPr>
            </w:pPr>
            <w:r w:rsidRPr="009744FD">
              <w:rPr>
                <w:sz w:val="24"/>
                <w:szCs w:val="24"/>
              </w:rPr>
              <w:t xml:space="preserve">в целях принятия их на учет в качестве нуждающихся </w:t>
            </w:r>
          </w:p>
          <w:p w:rsidR="00F34940" w:rsidRPr="009744FD" w:rsidRDefault="00F34940" w:rsidP="009744FD">
            <w:pPr>
              <w:jc w:val="both"/>
              <w:rPr>
                <w:sz w:val="24"/>
                <w:szCs w:val="24"/>
              </w:rPr>
            </w:pPr>
            <w:r w:rsidRPr="009744FD">
              <w:rPr>
                <w:sz w:val="24"/>
                <w:szCs w:val="24"/>
              </w:rPr>
              <w:t xml:space="preserve">в жилых помещениях, предоставляемых по договору </w:t>
            </w:r>
          </w:p>
          <w:p w:rsidR="00F34940" w:rsidRPr="009744FD" w:rsidRDefault="00F34940" w:rsidP="009744FD">
            <w:pPr>
              <w:jc w:val="both"/>
              <w:rPr>
                <w:sz w:val="24"/>
                <w:szCs w:val="24"/>
              </w:rPr>
            </w:pPr>
            <w:r w:rsidRPr="009744FD">
              <w:rPr>
                <w:sz w:val="24"/>
                <w:szCs w:val="24"/>
              </w:rPr>
              <w:t>социального найма в Никольском сельском поселении Гагаринского района Смоленской области</w:t>
            </w:r>
          </w:p>
        </w:tc>
        <w:tc>
          <w:tcPr>
            <w:tcW w:w="1592" w:type="dxa"/>
          </w:tcPr>
          <w:p w:rsidR="00F34940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31.03</w:t>
            </w:r>
            <w:r w:rsidR="00F34940"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F34940" w:rsidRPr="00F34940" w:rsidRDefault="00613EED" w:rsidP="00613EED">
            <w:pPr>
              <w:pStyle w:val="Standard"/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30.06.2022</w:t>
            </w:r>
          </w:p>
        </w:tc>
        <w:tc>
          <w:tcPr>
            <w:tcW w:w="1546" w:type="dxa"/>
          </w:tcPr>
          <w:p w:rsidR="00F34940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30.09</w:t>
            </w:r>
            <w:r w:rsidR="00F34940"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1547" w:type="dxa"/>
          </w:tcPr>
          <w:p w:rsidR="00F34940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30.12.2022</w:t>
            </w:r>
          </w:p>
        </w:tc>
        <w:tc>
          <w:tcPr>
            <w:tcW w:w="1476" w:type="dxa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13EED" w:rsidRPr="00F34940" w:rsidTr="009744FD">
        <w:tc>
          <w:tcPr>
            <w:tcW w:w="66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6091" w:type="dxa"/>
          </w:tcPr>
          <w:p w:rsidR="00613EED" w:rsidRPr="009744FD" w:rsidRDefault="00613EED" w:rsidP="009744FD">
            <w:pPr>
              <w:pStyle w:val="Standard"/>
              <w:spacing w:before="120"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4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Постановка на учет граждан в качестве нуждающихся в жилых помещениях,  предоставляемых по договорам  социального найма</w:t>
            </w:r>
          </w:p>
        </w:tc>
        <w:tc>
          <w:tcPr>
            <w:tcW w:w="1592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31.03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30.06.2022</w:t>
            </w:r>
          </w:p>
        </w:tc>
        <w:tc>
          <w:tcPr>
            <w:tcW w:w="154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30.09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1547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30.12.2022</w:t>
            </w:r>
          </w:p>
        </w:tc>
        <w:tc>
          <w:tcPr>
            <w:tcW w:w="147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13EED" w:rsidRPr="00F34940" w:rsidTr="009744FD">
        <w:tc>
          <w:tcPr>
            <w:tcW w:w="66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6091" w:type="dxa"/>
          </w:tcPr>
          <w:p w:rsidR="00613EED" w:rsidRPr="009744FD" w:rsidRDefault="00613EED" w:rsidP="009744FD">
            <w:pPr>
              <w:tabs>
                <w:tab w:val="left" w:pos="804"/>
              </w:tabs>
              <w:ind w:right="10"/>
              <w:contextualSpacing/>
              <w:jc w:val="both"/>
              <w:rPr>
                <w:sz w:val="24"/>
                <w:szCs w:val="24"/>
              </w:rPr>
            </w:pPr>
            <w:r w:rsidRPr="009744FD">
              <w:rPr>
                <w:sz w:val="24"/>
                <w:szCs w:val="24"/>
              </w:rPr>
              <w:t>Передача в собственность граждан в порядке приватизации жилого помещения муниципального жилищного фонда</w:t>
            </w:r>
          </w:p>
        </w:tc>
        <w:tc>
          <w:tcPr>
            <w:tcW w:w="1592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31.03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30.06.2022</w:t>
            </w:r>
          </w:p>
        </w:tc>
        <w:tc>
          <w:tcPr>
            <w:tcW w:w="154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30.09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1547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30.12.2022</w:t>
            </w:r>
          </w:p>
        </w:tc>
        <w:tc>
          <w:tcPr>
            <w:tcW w:w="147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13EED" w:rsidRPr="00F34940" w:rsidTr="009744FD">
        <w:tc>
          <w:tcPr>
            <w:tcW w:w="66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6091" w:type="dxa"/>
          </w:tcPr>
          <w:p w:rsidR="00613EED" w:rsidRPr="009744FD" w:rsidRDefault="00613EED" w:rsidP="009744FD">
            <w:pPr>
              <w:pStyle w:val="Standard"/>
              <w:spacing w:before="120"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4FD">
              <w:rPr>
                <w:rFonts w:ascii="Times New Roman" w:hAnsi="Times New Roman"/>
                <w:sz w:val="24"/>
                <w:szCs w:val="24"/>
              </w:rPr>
              <w:t>Признание в установленном порядке  жилых помещений  непригодными для проживания.</w:t>
            </w:r>
          </w:p>
        </w:tc>
        <w:tc>
          <w:tcPr>
            <w:tcW w:w="1592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31.03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30.06.2022</w:t>
            </w:r>
          </w:p>
        </w:tc>
        <w:tc>
          <w:tcPr>
            <w:tcW w:w="154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30.09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1547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30.12.2022</w:t>
            </w:r>
          </w:p>
        </w:tc>
        <w:tc>
          <w:tcPr>
            <w:tcW w:w="147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13EED" w:rsidRPr="00F34940" w:rsidTr="009744FD">
        <w:tc>
          <w:tcPr>
            <w:tcW w:w="66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6091" w:type="dxa"/>
          </w:tcPr>
          <w:p w:rsidR="00613EED" w:rsidRPr="009744FD" w:rsidRDefault="00613EED" w:rsidP="009744FD">
            <w:pPr>
              <w:pStyle w:val="Standard"/>
              <w:spacing w:before="120"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4FD">
              <w:rPr>
                <w:rFonts w:ascii="Times New Roman" w:hAnsi="Times New Roman"/>
                <w:sz w:val="24"/>
                <w:szCs w:val="24"/>
              </w:rPr>
              <w:t xml:space="preserve">Принятия документов, выдача решений о переводе или отказе в переводе жилого помещения  в </w:t>
            </w:r>
            <w:proofErr w:type="gramStart"/>
            <w:r w:rsidRPr="009744FD">
              <w:rPr>
                <w:rFonts w:ascii="Times New Roman" w:hAnsi="Times New Roman"/>
                <w:sz w:val="24"/>
                <w:szCs w:val="24"/>
              </w:rPr>
              <w:t>нежилое</w:t>
            </w:r>
            <w:proofErr w:type="gramEnd"/>
            <w:r w:rsidRPr="009744FD">
              <w:rPr>
                <w:rFonts w:ascii="Times New Roman" w:hAnsi="Times New Roman"/>
                <w:sz w:val="24"/>
                <w:szCs w:val="24"/>
              </w:rPr>
              <w:t xml:space="preserve"> или нежилого помещения в жилое</w:t>
            </w:r>
          </w:p>
        </w:tc>
        <w:tc>
          <w:tcPr>
            <w:tcW w:w="1592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31.03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30.06.2022</w:t>
            </w:r>
          </w:p>
        </w:tc>
        <w:tc>
          <w:tcPr>
            <w:tcW w:w="154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30.09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1547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30.12.2022</w:t>
            </w:r>
          </w:p>
        </w:tc>
        <w:tc>
          <w:tcPr>
            <w:tcW w:w="147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13EED" w:rsidRPr="00F34940" w:rsidTr="009744FD">
        <w:tc>
          <w:tcPr>
            <w:tcW w:w="66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6091" w:type="dxa"/>
          </w:tcPr>
          <w:p w:rsidR="00613EED" w:rsidRPr="009744FD" w:rsidRDefault="00613EED" w:rsidP="009744FD">
            <w:pPr>
              <w:pStyle w:val="Standard"/>
              <w:spacing w:before="120"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4FD">
              <w:rPr>
                <w:rFonts w:ascii="Times New Roman" w:hAnsi="Times New Roman"/>
                <w:sz w:val="24"/>
                <w:szCs w:val="24"/>
              </w:rPr>
              <w:t>Присвоение, изменение и аннулирование адресов на территории Никольского сельского поселения Гагаринского района Смоленской области</w:t>
            </w:r>
          </w:p>
        </w:tc>
        <w:tc>
          <w:tcPr>
            <w:tcW w:w="1592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31.03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30.06.2022</w:t>
            </w:r>
          </w:p>
        </w:tc>
        <w:tc>
          <w:tcPr>
            <w:tcW w:w="154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30.09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1547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30.12.2022</w:t>
            </w:r>
          </w:p>
        </w:tc>
        <w:tc>
          <w:tcPr>
            <w:tcW w:w="147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13EED" w:rsidRPr="00F34940" w:rsidTr="009744FD">
        <w:tc>
          <w:tcPr>
            <w:tcW w:w="66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6091" w:type="dxa"/>
          </w:tcPr>
          <w:p w:rsidR="00613EED" w:rsidRPr="009744FD" w:rsidRDefault="00613EED" w:rsidP="009744FD">
            <w:pPr>
              <w:keepNext/>
              <w:contextualSpacing/>
              <w:jc w:val="both"/>
              <w:outlineLvl w:val="0"/>
              <w:rPr>
                <w:sz w:val="24"/>
                <w:szCs w:val="24"/>
              </w:rPr>
            </w:pPr>
            <w:r w:rsidRPr="009744FD">
              <w:rPr>
                <w:sz w:val="24"/>
                <w:szCs w:val="24"/>
              </w:rPr>
              <w:t>Приём заявлений и  выдача</w:t>
            </w:r>
            <w:r>
              <w:rPr>
                <w:sz w:val="24"/>
                <w:szCs w:val="24"/>
              </w:rPr>
              <w:t xml:space="preserve"> </w:t>
            </w:r>
            <w:r w:rsidRPr="009744FD">
              <w:rPr>
                <w:sz w:val="24"/>
                <w:szCs w:val="24"/>
              </w:rPr>
              <w:t xml:space="preserve">документов о согласовании </w:t>
            </w:r>
          </w:p>
          <w:p w:rsidR="00613EED" w:rsidRPr="009744FD" w:rsidRDefault="00613EED" w:rsidP="009744FD">
            <w:pPr>
              <w:keepNext/>
              <w:contextualSpacing/>
              <w:jc w:val="both"/>
              <w:outlineLvl w:val="0"/>
              <w:rPr>
                <w:sz w:val="24"/>
                <w:szCs w:val="24"/>
              </w:rPr>
            </w:pPr>
            <w:r w:rsidRPr="009744FD">
              <w:rPr>
                <w:sz w:val="24"/>
                <w:szCs w:val="24"/>
              </w:rPr>
              <w:t xml:space="preserve">переустройства и (или) перепланировки жилого </w:t>
            </w:r>
            <w:r w:rsidRPr="009744FD">
              <w:rPr>
                <w:sz w:val="24"/>
                <w:szCs w:val="24"/>
              </w:rPr>
              <w:lastRenderedPageBreak/>
              <w:t>помещения</w:t>
            </w:r>
          </w:p>
        </w:tc>
        <w:tc>
          <w:tcPr>
            <w:tcW w:w="1592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31.03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30.06.2022</w:t>
            </w:r>
          </w:p>
        </w:tc>
        <w:tc>
          <w:tcPr>
            <w:tcW w:w="154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30.09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1547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30.12.2022</w:t>
            </w:r>
          </w:p>
        </w:tc>
        <w:tc>
          <w:tcPr>
            <w:tcW w:w="147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13EED" w:rsidRPr="00F34940" w:rsidTr="009744FD">
        <w:tc>
          <w:tcPr>
            <w:tcW w:w="66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8.</w:t>
            </w:r>
          </w:p>
        </w:tc>
        <w:tc>
          <w:tcPr>
            <w:tcW w:w="6091" w:type="dxa"/>
          </w:tcPr>
          <w:p w:rsidR="00613EED" w:rsidRPr="009744FD" w:rsidRDefault="00613EED" w:rsidP="009744FD">
            <w:pPr>
              <w:pStyle w:val="Standard"/>
              <w:spacing w:before="120"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4FD">
              <w:rPr>
                <w:rFonts w:ascii="Times New Roman" w:hAnsi="Times New Roman"/>
                <w:sz w:val="24"/>
                <w:szCs w:val="24"/>
              </w:rPr>
              <w:t>Выдача разрешения (ордера) на проведение земляных работ на территории  Никольского сельского поселения Гагаринского района Смоленской области</w:t>
            </w:r>
          </w:p>
        </w:tc>
        <w:tc>
          <w:tcPr>
            <w:tcW w:w="1592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31.03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30.06.2022</w:t>
            </w:r>
          </w:p>
        </w:tc>
        <w:tc>
          <w:tcPr>
            <w:tcW w:w="154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30.09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1547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30.12.2022</w:t>
            </w:r>
          </w:p>
        </w:tc>
        <w:tc>
          <w:tcPr>
            <w:tcW w:w="147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13EED" w:rsidRPr="00F34940" w:rsidTr="009744FD">
        <w:tc>
          <w:tcPr>
            <w:tcW w:w="66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6091" w:type="dxa"/>
          </w:tcPr>
          <w:p w:rsidR="00613EED" w:rsidRPr="009744FD" w:rsidRDefault="00613EED" w:rsidP="009744FD">
            <w:pPr>
              <w:pStyle w:val="Standard"/>
              <w:spacing w:before="120"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4FD">
              <w:rPr>
                <w:rFonts w:ascii="Times New Roman" w:eastAsia="SimSun" w:hAnsi="Times New Roman"/>
                <w:kern w:val="2"/>
                <w:sz w:val="24"/>
                <w:szCs w:val="24"/>
              </w:rPr>
              <w:t xml:space="preserve">Выдача справок, выписок из </w:t>
            </w:r>
            <w:proofErr w:type="spellStart"/>
            <w:r w:rsidRPr="009744FD">
              <w:rPr>
                <w:rFonts w:ascii="Times New Roman" w:eastAsia="SimSun" w:hAnsi="Times New Roman"/>
                <w:kern w:val="2"/>
                <w:sz w:val="24"/>
                <w:szCs w:val="24"/>
              </w:rPr>
              <w:t>похозяйственных</w:t>
            </w:r>
            <w:proofErr w:type="spellEnd"/>
            <w:r w:rsidRPr="009744FD">
              <w:rPr>
                <w:rFonts w:ascii="Times New Roman" w:eastAsia="SimSun" w:hAnsi="Times New Roman"/>
                <w:kern w:val="2"/>
                <w:sz w:val="24"/>
                <w:szCs w:val="24"/>
              </w:rPr>
              <w:t xml:space="preserve"> и домовых книг</w:t>
            </w:r>
          </w:p>
        </w:tc>
        <w:tc>
          <w:tcPr>
            <w:tcW w:w="1592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31.03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30.06.2022</w:t>
            </w:r>
          </w:p>
        </w:tc>
        <w:tc>
          <w:tcPr>
            <w:tcW w:w="154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30.09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1547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30.12.2022</w:t>
            </w:r>
          </w:p>
        </w:tc>
        <w:tc>
          <w:tcPr>
            <w:tcW w:w="147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13EED" w:rsidRPr="00F34940" w:rsidTr="009744FD">
        <w:tc>
          <w:tcPr>
            <w:tcW w:w="66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10.</w:t>
            </w:r>
          </w:p>
        </w:tc>
        <w:tc>
          <w:tcPr>
            <w:tcW w:w="6091" w:type="dxa"/>
          </w:tcPr>
          <w:p w:rsidR="00613EED" w:rsidRPr="009744FD" w:rsidRDefault="00613EED" w:rsidP="009744FD">
            <w:pPr>
              <w:tabs>
                <w:tab w:val="left" w:pos="3544"/>
                <w:tab w:val="left" w:pos="4111"/>
              </w:tabs>
              <w:jc w:val="both"/>
              <w:rPr>
                <w:bCs/>
                <w:sz w:val="24"/>
                <w:szCs w:val="24"/>
              </w:rPr>
            </w:pPr>
            <w:r w:rsidRPr="009744FD">
              <w:rPr>
                <w:bCs/>
                <w:sz w:val="24"/>
                <w:szCs w:val="24"/>
              </w:rPr>
              <w:t>Выдача архивных справок, архивных выписок и архивных копий по социально-правовым запросам</w:t>
            </w:r>
          </w:p>
        </w:tc>
        <w:tc>
          <w:tcPr>
            <w:tcW w:w="1592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31.03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30.06.2022</w:t>
            </w:r>
          </w:p>
        </w:tc>
        <w:tc>
          <w:tcPr>
            <w:tcW w:w="154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30.09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1547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30.12.2022</w:t>
            </w:r>
          </w:p>
        </w:tc>
        <w:tc>
          <w:tcPr>
            <w:tcW w:w="147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13EED" w:rsidRPr="00F34940" w:rsidTr="009744FD">
        <w:tc>
          <w:tcPr>
            <w:tcW w:w="66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11.</w:t>
            </w:r>
          </w:p>
        </w:tc>
        <w:tc>
          <w:tcPr>
            <w:tcW w:w="6091" w:type="dxa"/>
          </w:tcPr>
          <w:p w:rsidR="00613EED" w:rsidRPr="009744FD" w:rsidRDefault="00613EED" w:rsidP="009744FD">
            <w:pPr>
              <w:pStyle w:val="Standard"/>
              <w:spacing w:before="120"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4FD">
              <w:rPr>
                <w:rFonts w:ascii="Times New Roman" w:hAnsi="Times New Roman"/>
                <w:bCs/>
                <w:sz w:val="24"/>
                <w:szCs w:val="24"/>
              </w:rPr>
              <w:t>Выдача дубликатов завещаний и договоров купли-продажи и дарения домовладений, хранящихся в архиве Администрации Никольского сельского поселения Гагаринского района Смоленской области</w:t>
            </w:r>
          </w:p>
        </w:tc>
        <w:tc>
          <w:tcPr>
            <w:tcW w:w="1592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31.03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30.06.2022</w:t>
            </w:r>
          </w:p>
        </w:tc>
        <w:tc>
          <w:tcPr>
            <w:tcW w:w="154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30.09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1547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30.12.2022</w:t>
            </w:r>
          </w:p>
        </w:tc>
        <w:tc>
          <w:tcPr>
            <w:tcW w:w="147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13EED" w:rsidRPr="00F34940" w:rsidTr="009744FD">
        <w:tc>
          <w:tcPr>
            <w:tcW w:w="66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12.</w:t>
            </w:r>
          </w:p>
        </w:tc>
        <w:tc>
          <w:tcPr>
            <w:tcW w:w="6091" w:type="dxa"/>
          </w:tcPr>
          <w:p w:rsidR="00613EED" w:rsidRPr="009744FD" w:rsidRDefault="00613EED" w:rsidP="009744FD">
            <w:pPr>
              <w:pStyle w:val="Standard"/>
              <w:spacing w:before="120"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4FD">
              <w:rPr>
                <w:rFonts w:ascii="Times New Roman" w:hAnsi="Times New Roman"/>
                <w:sz w:val="24"/>
                <w:szCs w:val="24"/>
              </w:rPr>
              <w:t>Предоставление сведений об объектах учета, содержащихся в реестре муниципального имущества  Никольского сельского поселения Гагаринского района Смоленской области</w:t>
            </w:r>
          </w:p>
        </w:tc>
        <w:tc>
          <w:tcPr>
            <w:tcW w:w="1592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31.03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30.06.2022</w:t>
            </w:r>
          </w:p>
        </w:tc>
        <w:tc>
          <w:tcPr>
            <w:tcW w:w="154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30.09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1547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30.12.2022</w:t>
            </w:r>
          </w:p>
        </w:tc>
        <w:tc>
          <w:tcPr>
            <w:tcW w:w="147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13EED" w:rsidRPr="00F34940" w:rsidTr="009744FD">
        <w:tc>
          <w:tcPr>
            <w:tcW w:w="66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13.</w:t>
            </w:r>
          </w:p>
        </w:tc>
        <w:tc>
          <w:tcPr>
            <w:tcW w:w="6091" w:type="dxa"/>
          </w:tcPr>
          <w:p w:rsidR="00613EED" w:rsidRPr="009744FD" w:rsidRDefault="00613EED" w:rsidP="009744FD">
            <w:pPr>
              <w:contextualSpacing/>
              <w:jc w:val="both"/>
              <w:rPr>
                <w:sz w:val="24"/>
                <w:szCs w:val="24"/>
              </w:rPr>
            </w:pPr>
            <w:r w:rsidRPr="009744FD">
              <w:rPr>
                <w:sz w:val="24"/>
                <w:szCs w:val="24"/>
              </w:rPr>
              <w:t>Согласование схемы дорожного движения транспорта и пешеходов на период проведения работ на проезжей части автомобильных дорог общего пользования местного значения Никольского сельского поселения</w:t>
            </w:r>
            <w:r>
              <w:rPr>
                <w:sz w:val="24"/>
                <w:szCs w:val="24"/>
              </w:rPr>
              <w:t xml:space="preserve"> </w:t>
            </w:r>
            <w:r w:rsidRPr="009744FD">
              <w:rPr>
                <w:sz w:val="24"/>
                <w:szCs w:val="24"/>
              </w:rPr>
              <w:t>Гагаринского района Смоленской области</w:t>
            </w:r>
          </w:p>
        </w:tc>
        <w:tc>
          <w:tcPr>
            <w:tcW w:w="1592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31.03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30.06.2022</w:t>
            </w:r>
          </w:p>
        </w:tc>
        <w:tc>
          <w:tcPr>
            <w:tcW w:w="1546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30.09</w:t>
            </w: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1547" w:type="dxa"/>
          </w:tcPr>
          <w:p w:rsidR="00613EED" w:rsidRPr="00F34940" w:rsidRDefault="00613EED" w:rsidP="00613EED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30.12.2022</w:t>
            </w:r>
          </w:p>
        </w:tc>
        <w:tc>
          <w:tcPr>
            <w:tcW w:w="1476" w:type="dxa"/>
          </w:tcPr>
          <w:p w:rsidR="00613EED" w:rsidRPr="00F34940" w:rsidRDefault="00613EED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744FD" w:rsidRDefault="009744FD" w:rsidP="00F34940">
      <w:pPr>
        <w:pStyle w:val="Standard"/>
        <w:shd w:val="clear" w:color="auto" w:fill="FFFFFF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744FD" w:rsidRDefault="009744FD" w:rsidP="00F34940">
      <w:pPr>
        <w:pStyle w:val="Standard"/>
        <w:shd w:val="clear" w:color="auto" w:fill="FFFFFF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744FD" w:rsidRDefault="009744FD" w:rsidP="00F34940">
      <w:pPr>
        <w:pStyle w:val="Standard"/>
        <w:shd w:val="clear" w:color="auto" w:fill="FFFFFF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744FD" w:rsidRDefault="009744FD" w:rsidP="00F34940">
      <w:pPr>
        <w:pStyle w:val="Standard"/>
        <w:shd w:val="clear" w:color="auto" w:fill="FFFFFF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744FD" w:rsidRDefault="009744FD" w:rsidP="00F34940">
      <w:pPr>
        <w:pStyle w:val="Standard"/>
        <w:shd w:val="clear" w:color="auto" w:fill="FFFFFF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744FD" w:rsidRDefault="009744FD" w:rsidP="00F34940">
      <w:pPr>
        <w:pStyle w:val="Standard"/>
        <w:shd w:val="clear" w:color="auto" w:fill="FFFFFF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744FD" w:rsidRDefault="009744FD" w:rsidP="00F34940">
      <w:pPr>
        <w:pStyle w:val="Standard"/>
        <w:shd w:val="clear" w:color="auto" w:fill="FFFFFF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744FD" w:rsidRDefault="009744FD" w:rsidP="00F34940">
      <w:pPr>
        <w:pStyle w:val="Standard"/>
        <w:shd w:val="clear" w:color="auto" w:fill="FFFFFF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744FD" w:rsidRDefault="009744FD" w:rsidP="00F34940">
      <w:pPr>
        <w:pStyle w:val="Standard"/>
        <w:shd w:val="clear" w:color="auto" w:fill="FFFFFF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744FD" w:rsidRDefault="009744FD" w:rsidP="00F34940">
      <w:pPr>
        <w:pStyle w:val="Standard"/>
        <w:shd w:val="clear" w:color="auto" w:fill="FFFFFF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744FD" w:rsidRPr="00F34940" w:rsidRDefault="009744FD" w:rsidP="009744FD">
      <w:pPr>
        <w:pStyle w:val="Standard"/>
        <w:shd w:val="clear" w:color="auto" w:fill="FFFFFF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№2</w:t>
      </w:r>
    </w:p>
    <w:p w:rsidR="009744FD" w:rsidRPr="00F34940" w:rsidRDefault="009744FD" w:rsidP="009744FD">
      <w:pPr>
        <w:pStyle w:val="Standard"/>
        <w:shd w:val="clear" w:color="auto" w:fill="FFFFFF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34940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</w:t>
      </w:r>
      <w:r>
        <w:rPr>
          <w:rFonts w:ascii="Times New Roman" w:eastAsia="Times New Roman" w:hAnsi="Times New Roman" w:cs="Times New Roman"/>
          <w:sz w:val="24"/>
          <w:szCs w:val="24"/>
        </w:rPr>
        <w:t>Никольского</w:t>
      </w:r>
      <w:r w:rsidRPr="00F3494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</w:p>
    <w:p w:rsidR="009744FD" w:rsidRPr="00F34940" w:rsidRDefault="009744FD" w:rsidP="009744FD">
      <w:pPr>
        <w:pStyle w:val="Standard"/>
        <w:shd w:val="clear" w:color="auto" w:fill="FFFFFF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Гагаринского</w:t>
      </w:r>
      <w:r w:rsidRPr="00F34940">
        <w:rPr>
          <w:rFonts w:ascii="Times New Roman" w:eastAsia="Times New Roman" w:hAnsi="Times New Roman" w:cs="Times New Roman"/>
          <w:sz w:val="24"/>
          <w:szCs w:val="24"/>
        </w:rPr>
        <w:t xml:space="preserve"> района </w:t>
      </w:r>
      <w:r>
        <w:rPr>
          <w:rFonts w:ascii="Times New Roman" w:eastAsia="Times New Roman" w:hAnsi="Times New Roman" w:cs="Times New Roman"/>
          <w:sz w:val="24"/>
          <w:szCs w:val="24"/>
        </w:rPr>
        <w:t>Смоленской области от 22.12.2021г №66</w:t>
      </w:r>
    </w:p>
    <w:p w:rsidR="00F34940" w:rsidRPr="00F34940" w:rsidRDefault="00F34940" w:rsidP="00F34940">
      <w:pPr>
        <w:pStyle w:val="Standard"/>
        <w:shd w:val="clear" w:color="auto" w:fill="FFFFFF"/>
        <w:spacing w:before="120" w:after="120" w:line="240" w:lineRule="auto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34940" w:rsidRPr="00F34940" w:rsidRDefault="00F34940" w:rsidP="00F34940">
      <w:pPr>
        <w:pStyle w:val="Standard"/>
        <w:shd w:val="clear" w:color="auto" w:fill="FFFFFF"/>
        <w:spacing w:before="120"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4940">
        <w:rPr>
          <w:rFonts w:ascii="Times New Roman" w:eastAsia="Times New Roman" w:hAnsi="Times New Roman" w:cs="Times New Roman"/>
          <w:b/>
          <w:sz w:val="28"/>
          <w:szCs w:val="28"/>
        </w:rPr>
        <w:t>ЭТАПЫ ПЕРЕХОДА</w:t>
      </w:r>
    </w:p>
    <w:p w:rsidR="00F34940" w:rsidRPr="00F34940" w:rsidRDefault="00F34940" w:rsidP="00F34940">
      <w:pPr>
        <w:pStyle w:val="Standard"/>
        <w:shd w:val="clear" w:color="auto" w:fill="FFFFFF"/>
        <w:spacing w:before="120" w:after="12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34940">
        <w:rPr>
          <w:rFonts w:ascii="Times New Roman" w:eastAsia="Times New Roman" w:hAnsi="Times New Roman" w:cs="Times New Roman"/>
          <w:sz w:val="28"/>
          <w:szCs w:val="28"/>
        </w:rPr>
        <w:t>на предоставление муниципальных услуг в электронной форме</w:t>
      </w:r>
    </w:p>
    <w:p w:rsidR="00F34940" w:rsidRPr="00F34940" w:rsidRDefault="00F34940" w:rsidP="00F34940">
      <w:pPr>
        <w:pStyle w:val="Standard"/>
        <w:shd w:val="clear" w:color="auto" w:fill="FFFFFF"/>
        <w:spacing w:before="120" w:after="12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90"/>
        <w:gridCol w:w="13004"/>
      </w:tblGrid>
      <w:tr w:rsidR="00F34940" w:rsidRPr="00F34940" w:rsidTr="004B0E14">
        <w:tc>
          <w:tcPr>
            <w:tcW w:w="1417" w:type="dxa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Этапы </w:t>
            </w:r>
          </w:p>
        </w:tc>
        <w:tc>
          <w:tcPr>
            <w:tcW w:w="13892" w:type="dxa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этапа</w:t>
            </w:r>
          </w:p>
        </w:tc>
      </w:tr>
      <w:tr w:rsidR="00F34940" w:rsidRPr="00F34940" w:rsidTr="004B0E14">
        <w:tc>
          <w:tcPr>
            <w:tcW w:w="1417" w:type="dxa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Ι этап</w:t>
            </w:r>
          </w:p>
        </w:tc>
        <w:tc>
          <w:tcPr>
            <w:tcW w:w="13892" w:type="dxa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Размещение информации об услуге в Сводном реестре государственных и муниципальных услуг и на Едином портале государственных и муниципальных услуг</w:t>
            </w:r>
          </w:p>
        </w:tc>
      </w:tr>
      <w:tr w:rsidR="00F34940" w:rsidRPr="00F34940" w:rsidTr="004B0E14">
        <w:tc>
          <w:tcPr>
            <w:tcW w:w="1417" w:type="dxa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ΙΙ этап</w:t>
            </w:r>
          </w:p>
        </w:tc>
        <w:tc>
          <w:tcPr>
            <w:tcW w:w="13892" w:type="dxa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Размещение на Едином портале государственных и муниципальных услуг форм заявлений и иных документов, необходимых для получения соответствующих услуг, и обеспечение доступа к ним для копирования и заполнения и в электронном виде</w:t>
            </w:r>
          </w:p>
        </w:tc>
      </w:tr>
      <w:tr w:rsidR="00F34940" w:rsidRPr="00F34940" w:rsidTr="004B0E14">
        <w:tc>
          <w:tcPr>
            <w:tcW w:w="1417" w:type="dxa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IΙI этап</w:t>
            </w:r>
          </w:p>
        </w:tc>
        <w:tc>
          <w:tcPr>
            <w:tcW w:w="13892" w:type="dxa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возможности для заявителей в целях получения услуги представлять документы в электронном виде с использованием Единого портала государственных и муниципальных услуг</w:t>
            </w:r>
          </w:p>
        </w:tc>
      </w:tr>
      <w:tr w:rsidR="00F34940" w:rsidRPr="00F34940" w:rsidTr="004B0E14">
        <w:tc>
          <w:tcPr>
            <w:tcW w:w="1417" w:type="dxa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ΙV этап</w:t>
            </w:r>
          </w:p>
        </w:tc>
        <w:tc>
          <w:tcPr>
            <w:tcW w:w="13892" w:type="dxa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возможности для заявителей осуществлять с использованием Единого портала государственных и муниципальных услуг мониторинг хода предоставления услуги (исполнения функций)</w:t>
            </w:r>
          </w:p>
        </w:tc>
      </w:tr>
      <w:tr w:rsidR="00F34940" w:rsidRPr="00F34940" w:rsidTr="004B0E14">
        <w:tc>
          <w:tcPr>
            <w:tcW w:w="1417" w:type="dxa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V этап</w:t>
            </w:r>
          </w:p>
        </w:tc>
        <w:tc>
          <w:tcPr>
            <w:tcW w:w="13892" w:type="dxa"/>
          </w:tcPr>
          <w:p w:rsidR="00F34940" w:rsidRPr="00F34940" w:rsidRDefault="00F34940" w:rsidP="004B0E14">
            <w:pPr>
              <w:pStyle w:val="Standard"/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Обеспечение </w:t>
            </w:r>
            <w:proofErr w:type="gramStart"/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>возможности получения результатов предоставления услуги</w:t>
            </w:r>
            <w:proofErr w:type="gramEnd"/>
            <w:r w:rsidRPr="00F349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электронном виде на Едином портале государственных и муниципальных услуг, если это не запрещено федеральным законом</w:t>
            </w:r>
          </w:p>
        </w:tc>
      </w:tr>
    </w:tbl>
    <w:p w:rsidR="00F34940" w:rsidRPr="00F34940" w:rsidRDefault="00F34940" w:rsidP="00F34940">
      <w:pPr>
        <w:pStyle w:val="Standard"/>
        <w:shd w:val="clear" w:color="auto" w:fill="FFFFFF"/>
        <w:spacing w:before="120" w:after="12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5E6B" w:rsidRPr="00F34940" w:rsidRDefault="000A5E6B" w:rsidP="00F34940">
      <w:pPr>
        <w:tabs>
          <w:tab w:val="left" w:pos="0"/>
        </w:tabs>
        <w:spacing w:line="360" w:lineRule="auto"/>
        <w:rPr>
          <w:sz w:val="28"/>
          <w:szCs w:val="28"/>
        </w:rPr>
      </w:pPr>
    </w:p>
    <w:sectPr w:rsidR="000A5E6B" w:rsidRPr="00F34940" w:rsidSect="00F3494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54D62"/>
    <w:multiLevelType w:val="hybridMultilevel"/>
    <w:tmpl w:val="B99042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isplayHorizontalDrawingGridEvery w:val="2"/>
  <w:noPunctuationKerning/>
  <w:characterSpacingControl w:val="doNotCompress"/>
  <w:compat/>
  <w:rsids>
    <w:rsidRoot w:val="00B66C9C"/>
    <w:rsid w:val="000146A9"/>
    <w:rsid w:val="000A5E6B"/>
    <w:rsid w:val="000D3FFC"/>
    <w:rsid w:val="000F45C5"/>
    <w:rsid w:val="00126686"/>
    <w:rsid w:val="00143D73"/>
    <w:rsid w:val="00144305"/>
    <w:rsid w:val="00155386"/>
    <w:rsid w:val="001F1860"/>
    <w:rsid w:val="00215B77"/>
    <w:rsid w:val="0025000B"/>
    <w:rsid w:val="002E58E3"/>
    <w:rsid w:val="002E765B"/>
    <w:rsid w:val="00400BEF"/>
    <w:rsid w:val="00413A97"/>
    <w:rsid w:val="00422A7B"/>
    <w:rsid w:val="004251BE"/>
    <w:rsid w:val="004B3153"/>
    <w:rsid w:val="004C1840"/>
    <w:rsid w:val="004C5AD7"/>
    <w:rsid w:val="00523498"/>
    <w:rsid w:val="00531C8A"/>
    <w:rsid w:val="00564A74"/>
    <w:rsid w:val="00613EED"/>
    <w:rsid w:val="0066415A"/>
    <w:rsid w:val="00677F15"/>
    <w:rsid w:val="00771543"/>
    <w:rsid w:val="00772020"/>
    <w:rsid w:val="00780D1D"/>
    <w:rsid w:val="00861DF6"/>
    <w:rsid w:val="008704F5"/>
    <w:rsid w:val="008B4CD2"/>
    <w:rsid w:val="008D265E"/>
    <w:rsid w:val="008F4828"/>
    <w:rsid w:val="00900331"/>
    <w:rsid w:val="009251D1"/>
    <w:rsid w:val="00937E29"/>
    <w:rsid w:val="009744FD"/>
    <w:rsid w:val="009A7BE2"/>
    <w:rsid w:val="009F61C2"/>
    <w:rsid w:val="009F7BA6"/>
    <w:rsid w:val="00A014E3"/>
    <w:rsid w:val="00A13237"/>
    <w:rsid w:val="00A33BEB"/>
    <w:rsid w:val="00A94B3A"/>
    <w:rsid w:val="00A97CD4"/>
    <w:rsid w:val="00AE6AA7"/>
    <w:rsid w:val="00B40C03"/>
    <w:rsid w:val="00B66C9C"/>
    <w:rsid w:val="00C15893"/>
    <w:rsid w:val="00C64460"/>
    <w:rsid w:val="00C719AD"/>
    <w:rsid w:val="00C874FD"/>
    <w:rsid w:val="00CF7C96"/>
    <w:rsid w:val="00D75F59"/>
    <w:rsid w:val="00D93894"/>
    <w:rsid w:val="00E17147"/>
    <w:rsid w:val="00E31C17"/>
    <w:rsid w:val="00E50770"/>
    <w:rsid w:val="00F100BC"/>
    <w:rsid w:val="00F34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6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6C9C"/>
    <w:pPr>
      <w:ind w:right="5102"/>
    </w:pPr>
    <w:rPr>
      <w:sz w:val="28"/>
    </w:rPr>
  </w:style>
  <w:style w:type="character" w:styleId="a4">
    <w:name w:val="Hyperlink"/>
    <w:rsid w:val="00B40C03"/>
    <w:rPr>
      <w:color w:val="0000FF"/>
      <w:u w:val="single"/>
    </w:rPr>
  </w:style>
  <w:style w:type="paragraph" w:styleId="a5">
    <w:name w:val="Balloon Text"/>
    <w:basedOn w:val="a"/>
    <w:semiHidden/>
    <w:rsid w:val="00B40C0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0A5E6B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table" w:styleId="a6">
    <w:name w:val="Table Grid"/>
    <w:basedOn w:val="a1"/>
    <w:rsid w:val="00E507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A33BEB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Standard">
    <w:name w:val="Standard"/>
    <w:rsid w:val="00861DF6"/>
    <w:pPr>
      <w:suppressAutoHyphens/>
      <w:spacing w:after="200" w:line="276" w:lineRule="auto"/>
      <w:textAlignment w:val="baseline"/>
    </w:pPr>
    <w:rPr>
      <w:rFonts w:ascii="Calibri" w:eastAsia="Calibri" w:hAnsi="Calibri" w:cs="Calibri"/>
      <w:kern w:val="1"/>
      <w:sz w:val="22"/>
      <w:szCs w:val="22"/>
      <w:lang w:eastAsia="ar-SA"/>
    </w:rPr>
  </w:style>
  <w:style w:type="paragraph" w:styleId="2">
    <w:name w:val="Body Text 2"/>
    <w:basedOn w:val="a"/>
    <w:link w:val="20"/>
    <w:rsid w:val="00F3494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349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5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Goal</dc:creator>
  <cp:lastModifiedBy>Gl_Buh</cp:lastModifiedBy>
  <cp:revision>3</cp:revision>
  <cp:lastPrinted>2021-11-26T12:32:00Z</cp:lastPrinted>
  <dcterms:created xsi:type="dcterms:W3CDTF">2021-11-26T12:35:00Z</dcterms:created>
  <dcterms:modified xsi:type="dcterms:W3CDTF">2021-12-24T07:47:00Z</dcterms:modified>
</cp:coreProperties>
</file>