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5D2" w:rsidRDefault="00B755D2" w:rsidP="00CA70CB">
      <w:pPr>
        <w:jc w:val="center"/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3013710</wp:posOffset>
            </wp:positionH>
            <wp:positionV relativeFrom="paragraph">
              <wp:posOffset>-146685</wp:posOffset>
            </wp:positionV>
            <wp:extent cx="396240" cy="704850"/>
            <wp:effectExtent l="19050" t="0" r="381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" cy="704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02A17">
        <w:pict>
          <v:rect id="_x0000_s1026" style="position:absolute;left:0;text-align:left;margin-left:425.7pt;margin-top:7.85pt;width:7.15pt;height:36pt;flip:x;z-index:251658240;mso-position-horizontal-relative:text;mso-position-vertical-relative:text" o:allowincell="f" strokecolor="white">
            <v:fill opacity=".5"/>
            <v:textbox>
              <w:txbxContent>
                <w:p w:rsidR="00B755D2" w:rsidRDefault="00B755D2" w:rsidP="00B755D2"/>
              </w:txbxContent>
            </v:textbox>
          </v:rect>
        </w:pict>
      </w:r>
    </w:p>
    <w:p w:rsidR="00B755D2" w:rsidRDefault="00B755D2" w:rsidP="00CA70CB">
      <w:pPr>
        <w:jc w:val="center"/>
      </w:pPr>
    </w:p>
    <w:p w:rsidR="00B755D2" w:rsidRDefault="00B755D2" w:rsidP="00CA70CB">
      <w:pPr>
        <w:overflowPunct w:val="0"/>
        <w:autoSpaceDE w:val="0"/>
        <w:autoSpaceDN w:val="0"/>
        <w:jc w:val="center"/>
      </w:pPr>
    </w:p>
    <w:p w:rsidR="00B755D2" w:rsidRDefault="00B755D2" w:rsidP="00CA70CB">
      <w:pPr>
        <w:overflowPunct w:val="0"/>
        <w:autoSpaceDE w:val="0"/>
        <w:autoSpaceDN w:val="0"/>
        <w:jc w:val="center"/>
      </w:pP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 НИКОЛЬСКОГО СЕЛЬСКОГО ПОСЕЛЕНИЯ</w:t>
      </w: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ГАГАРИНСКОГО РАЙОНА СМОЛЕНСКОЙ ОБЛАСТИ</w:t>
      </w:r>
    </w:p>
    <w:p w:rsidR="00B755D2" w:rsidRDefault="00B755D2" w:rsidP="00CA70CB">
      <w:pPr>
        <w:pStyle w:val="aff1"/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55D2" w:rsidRDefault="00B755D2" w:rsidP="00CA70CB">
      <w:pPr>
        <w:jc w:val="center"/>
        <w:rPr>
          <w:b/>
        </w:rPr>
      </w:pPr>
    </w:p>
    <w:p w:rsidR="00B755D2" w:rsidRDefault="00B755D2" w:rsidP="00B755D2">
      <w:pPr>
        <w:jc w:val="center"/>
        <w:rPr>
          <w:b/>
        </w:rPr>
      </w:pPr>
      <w:r>
        <w:rPr>
          <w:b/>
        </w:rPr>
        <w:t>ПОСТАНОВЛЕНИЕ</w:t>
      </w:r>
    </w:p>
    <w:p w:rsidR="00B755D2" w:rsidRDefault="00B755D2" w:rsidP="00B755D2">
      <w:pPr>
        <w:jc w:val="center"/>
      </w:pPr>
    </w:p>
    <w:p w:rsidR="00B755D2" w:rsidRDefault="0051210B" w:rsidP="00B755D2">
      <w:pPr>
        <w:jc w:val="center"/>
      </w:pPr>
      <w:r>
        <w:t>от  02  марта 2021 г. № 18</w:t>
      </w:r>
      <w:r w:rsidR="00B755D2">
        <w:t xml:space="preserve">  </w:t>
      </w:r>
    </w:p>
    <w:p w:rsidR="00B755D2" w:rsidRDefault="00B755D2" w:rsidP="00B755D2">
      <w:pPr>
        <w:jc w:val="center"/>
      </w:pPr>
    </w:p>
    <w:p w:rsidR="005D4F46" w:rsidRDefault="005D4F46">
      <w:pPr>
        <w:rPr>
          <w:rFonts w:eastAsia="Times New Roman"/>
          <w:b/>
          <w:bCs/>
        </w:rPr>
      </w:pPr>
    </w:p>
    <w:p w:rsidR="00E6737A" w:rsidRDefault="00E6737A" w:rsidP="005A0D0F">
      <w:pPr>
        <w:pStyle w:val="ab"/>
        <w:tabs>
          <w:tab w:val="left" w:pos="5670"/>
        </w:tabs>
        <w:ind w:right="4393"/>
        <w:jc w:val="both"/>
        <w:rPr>
          <w:b/>
          <w:spacing w:val="-6"/>
        </w:rPr>
      </w:pPr>
      <w:r w:rsidRPr="009B2CB8">
        <w:rPr>
          <w:b/>
          <w:bCs/>
          <w:color w:val="000000"/>
        </w:rPr>
        <w:t>Об утверждении Положения о</w:t>
      </w:r>
      <w:r>
        <w:rPr>
          <w:b/>
          <w:bCs/>
          <w:color w:val="000000"/>
        </w:rPr>
        <w:t>б</w:t>
      </w:r>
      <w:r w:rsidRPr="009B2CB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условиях и </w:t>
      </w:r>
      <w:r w:rsidRPr="009B2CB8">
        <w:rPr>
          <w:b/>
          <w:bCs/>
          <w:color w:val="000000"/>
        </w:rPr>
        <w:t>порядке оказания поддержки субъектам малого и среднего предпринимательства и организациям, образующим ин</w:t>
      </w:r>
      <w:r>
        <w:rPr>
          <w:b/>
          <w:bCs/>
          <w:color w:val="000000"/>
        </w:rPr>
        <w:t>фраструктуру поддержки субъектов</w:t>
      </w:r>
      <w:r w:rsidRPr="009B2CB8">
        <w:rPr>
          <w:b/>
          <w:bCs/>
          <w:color w:val="000000"/>
        </w:rPr>
        <w:t xml:space="preserve"> малого и среднего предпринимательства</w:t>
      </w:r>
      <w:r>
        <w:rPr>
          <w:rStyle w:val="FontStyle36"/>
          <w:rFonts w:eastAsia="Calibri"/>
          <w:spacing w:val="-6"/>
        </w:rPr>
        <w:t xml:space="preserve">, </w:t>
      </w:r>
      <w:r w:rsidRPr="00C6757E">
        <w:rPr>
          <w:rStyle w:val="FontStyle36"/>
          <w:rFonts w:eastAsia="Calibri"/>
          <w:spacing w:val="-6"/>
        </w:rPr>
        <w:t>а так</w:t>
      </w:r>
      <w:r>
        <w:rPr>
          <w:rStyle w:val="FontStyle36"/>
          <w:rFonts w:eastAsia="Calibri"/>
          <w:spacing w:val="-6"/>
        </w:rPr>
        <w:t>же физическим лицам, не являющим</w:t>
      </w:r>
      <w:r w:rsidR="005A0D0F">
        <w:rPr>
          <w:rStyle w:val="FontStyle36"/>
          <w:rFonts w:eastAsia="Calibri"/>
          <w:spacing w:val="-6"/>
        </w:rPr>
        <w:t xml:space="preserve">ся индивидуальными </w:t>
      </w:r>
      <w:r w:rsidRPr="00C6757E">
        <w:rPr>
          <w:rStyle w:val="FontStyle36"/>
          <w:rFonts w:eastAsia="Calibri"/>
          <w:spacing w:val="-6"/>
        </w:rPr>
        <w:t>предпринимат</w:t>
      </w:r>
      <w:r>
        <w:rPr>
          <w:rStyle w:val="FontStyle36"/>
          <w:rFonts w:eastAsia="Calibri"/>
          <w:spacing w:val="-6"/>
        </w:rPr>
        <w:t>елями и применяющим</w:t>
      </w:r>
      <w:r w:rsidRPr="00C6757E">
        <w:rPr>
          <w:rStyle w:val="FontStyle36"/>
          <w:rFonts w:eastAsia="Calibri"/>
          <w:spacing w:val="-6"/>
        </w:rPr>
        <w:t xml:space="preserve"> специальный налоговый режим «Налог на профессиональный доход</w:t>
      </w:r>
      <w:r>
        <w:rPr>
          <w:rStyle w:val="FontStyle36"/>
          <w:rFonts w:eastAsia="Calibri"/>
          <w:spacing w:val="-6"/>
        </w:rPr>
        <w:t xml:space="preserve">» </w:t>
      </w:r>
      <w:r w:rsidRPr="00426673">
        <w:rPr>
          <w:b/>
        </w:rPr>
        <w:t>на терри</w:t>
      </w:r>
      <w:r>
        <w:rPr>
          <w:b/>
        </w:rPr>
        <w:t xml:space="preserve">тории Никольского сельского поселения Гагаринского </w:t>
      </w:r>
      <w:r w:rsidRPr="00426673">
        <w:rPr>
          <w:b/>
        </w:rPr>
        <w:t>район</w:t>
      </w:r>
      <w:r>
        <w:rPr>
          <w:b/>
        </w:rPr>
        <w:t>а Смоленской области</w:t>
      </w:r>
    </w:p>
    <w:p w:rsidR="00070809" w:rsidRPr="00C74A69" w:rsidRDefault="00070809" w:rsidP="00153631">
      <w:pPr>
        <w:pStyle w:val="af3"/>
        <w:spacing w:after="0" w:line="240" w:lineRule="auto"/>
        <w:ind w:right="3968"/>
        <w:jc w:val="both"/>
        <w:rPr>
          <w:sz w:val="28"/>
          <w:szCs w:val="28"/>
        </w:rPr>
      </w:pPr>
    </w:p>
    <w:p w:rsidR="00070809" w:rsidRPr="00C74A69" w:rsidRDefault="00E6737A" w:rsidP="006A0056">
      <w:pPr>
        <w:pStyle w:val="af3"/>
        <w:spacing w:after="0" w:line="240" w:lineRule="auto"/>
        <w:ind w:firstLine="709"/>
        <w:jc w:val="both"/>
        <w:rPr>
          <w:sz w:val="28"/>
          <w:szCs w:val="28"/>
        </w:rPr>
      </w:pPr>
      <w:r w:rsidRPr="00E6737A">
        <w:rPr>
          <w:spacing w:val="-6"/>
          <w:sz w:val="28"/>
          <w:szCs w:val="28"/>
        </w:rPr>
        <w:t>В соответствии с Федеральным законом от 24 июля 2007 года № 209-ФЗ «О развитии малого и среднего предпринимательства в Российской Федерации»</w:t>
      </w:r>
      <w:r>
        <w:rPr>
          <w:spacing w:val="-6"/>
          <w:sz w:val="28"/>
          <w:szCs w:val="28"/>
        </w:rPr>
        <w:t xml:space="preserve">, руководствуясь Уставом Никольского сельского поселения Гагаринского района Смоленской области, </w:t>
      </w:r>
      <w:r w:rsidR="0012194B" w:rsidRPr="00E6737A">
        <w:rPr>
          <w:sz w:val="28"/>
          <w:szCs w:val="28"/>
        </w:rPr>
        <w:t>Администрация Никольского</w:t>
      </w:r>
      <w:r w:rsidR="00070809" w:rsidRPr="00E6737A">
        <w:rPr>
          <w:sz w:val="28"/>
          <w:szCs w:val="28"/>
        </w:rPr>
        <w:t xml:space="preserve"> сельского поселения Гагаринского района Смоленской</w:t>
      </w:r>
      <w:r w:rsidR="00070809" w:rsidRPr="00C74A69">
        <w:rPr>
          <w:sz w:val="28"/>
          <w:szCs w:val="28"/>
        </w:rPr>
        <w:t xml:space="preserve"> области </w:t>
      </w: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b/>
          <w:bCs/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sz w:val="28"/>
          <w:szCs w:val="28"/>
        </w:rPr>
      </w:pPr>
      <w:r w:rsidRPr="00C74A69">
        <w:rPr>
          <w:b/>
          <w:bCs/>
          <w:sz w:val="28"/>
          <w:szCs w:val="28"/>
        </w:rPr>
        <w:t>ПОСТАНОВЛЯЕТ</w:t>
      </w:r>
      <w:r w:rsidRPr="00C74A69">
        <w:rPr>
          <w:sz w:val="28"/>
          <w:szCs w:val="28"/>
        </w:rPr>
        <w:t>:</w:t>
      </w:r>
    </w:p>
    <w:p w:rsidR="00070809" w:rsidRPr="00C74A69" w:rsidRDefault="00070809" w:rsidP="006A0056">
      <w:pPr>
        <w:pStyle w:val="af3"/>
        <w:spacing w:after="0" w:line="240" w:lineRule="auto"/>
        <w:ind w:firstLine="709"/>
        <w:rPr>
          <w:sz w:val="28"/>
          <w:szCs w:val="28"/>
        </w:rPr>
      </w:pPr>
    </w:p>
    <w:p w:rsidR="00E6737A" w:rsidRDefault="00070809" w:rsidP="00E6737A">
      <w:pPr>
        <w:autoSpaceDE w:val="0"/>
        <w:autoSpaceDN w:val="0"/>
        <w:adjustRightInd w:val="0"/>
        <w:ind w:firstLine="708"/>
        <w:jc w:val="both"/>
      </w:pPr>
      <w:r w:rsidRPr="00C74A69">
        <w:t xml:space="preserve">1. </w:t>
      </w:r>
      <w:r w:rsidR="00E6737A" w:rsidRPr="00F32FD4">
        <w:t>Утвердить Положение о</w:t>
      </w:r>
      <w:r w:rsidR="00E6737A">
        <w:t>б условиях и</w:t>
      </w:r>
      <w:r w:rsidR="00E6737A" w:rsidRPr="00F32FD4">
        <w:t xml:space="preserve"> порядке оказания поддержки </w:t>
      </w:r>
      <w:r w:rsidR="00E6737A" w:rsidRPr="00CD2991">
        <w:t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="00E6737A">
        <w:t>, а также</w:t>
      </w:r>
      <w:r w:rsidR="00E6737A" w:rsidRPr="00CD2991">
        <w:t xml:space="preserve"> </w:t>
      </w:r>
      <w:r w:rsidR="00E6737A">
        <w:t>физическим</w:t>
      </w:r>
      <w:r w:rsidR="00E6737A" w:rsidRPr="00285F04">
        <w:t xml:space="preserve"> лиц</w:t>
      </w:r>
      <w:r w:rsidR="00E6737A">
        <w:t>ам, не являющим</w:t>
      </w:r>
      <w:r w:rsidR="00E6737A" w:rsidRPr="00285F04">
        <w:t>ся индивидуальными</w:t>
      </w:r>
      <w:r w:rsidR="00E6737A">
        <w:t xml:space="preserve"> предпринимателями и применяющим</w:t>
      </w:r>
      <w:r w:rsidR="00E6737A" w:rsidRPr="00285F04">
        <w:t xml:space="preserve"> специальный налоговый режим «Налог на профессиональный доход»</w:t>
      </w:r>
      <w:r w:rsidR="00E6737A">
        <w:t xml:space="preserve"> </w:t>
      </w:r>
      <w:r w:rsidR="00E6737A" w:rsidRPr="00F32FD4">
        <w:t xml:space="preserve">на территории </w:t>
      </w:r>
      <w:r w:rsidR="00E6737A">
        <w:lastRenderedPageBreak/>
        <w:t>Никольского сельского поселения Гагаринского</w:t>
      </w:r>
      <w:r w:rsidR="00E6737A" w:rsidRPr="00F32FD4">
        <w:t xml:space="preserve"> район</w:t>
      </w:r>
      <w:r w:rsidR="00E6737A">
        <w:t xml:space="preserve">а Смоленской области </w:t>
      </w:r>
      <w:r w:rsidRPr="0076114D">
        <w:t>согласно приложению.</w:t>
      </w:r>
    </w:p>
    <w:p w:rsidR="00E6737A" w:rsidRDefault="00070809" w:rsidP="00E6737A">
      <w:pPr>
        <w:autoSpaceDE w:val="0"/>
        <w:autoSpaceDN w:val="0"/>
        <w:adjustRightInd w:val="0"/>
        <w:ind w:firstLine="708"/>
        <w:jc w:val="both"/>
        <w:rPr>
          <w:shd w:val="clear" w:color="auto" w:fill="FFFFFF"/>
        </w:rPr>
      </w:pPr>
      <w:r w:rsidRPr="00C74A69">
        <w:t xml:space="preserve">2. </w:t>
      </w:r>
      <w:r w:rsidR="00E6737A">
        <w:rPr>
          <w:shd w:val="clear" w:color="auto" w:fill="FFFFFF"/>
        </w:rPr>
        <w:t>Постановление вступает в силу с момента подписания и подлежит размещению на официальном сайте Администрации Никольского сельского поселения Гагаринского района Смоленской области</w:t>
      </w:r>
      <w:r w:rsidR="00E6737A" w:rsidRPr="000E49D6">
        <w:rPr>
          <w:shd w:val="clear" w:color="auto" w:fill="FFFFFF"/>
        </w:rPr>
        <w:t>.</w:t>
      </w:r>
    </w:p>
    <w:p w:rsidR="00A9606B" w:rsidRDefault="00A9606B" w:rsidP="00E6737A">
      <w:pPr>
        <w:autoSpaceDE w:val="0"/>
        <w:autoSpaceDN w:val="0"/>
        <w:adjustRightInd w:val="0"/>
        <w:ind w:firstLine="708"/>
        <w:jc w:val="both"/>
      </w:pPr>
      <w:r>
        <w:rPr>
          <w:color w:val="000000"/>
        </w:rPr>
        <w:t xml:space="preserve">3. </w:t>
      </w:r>
      <w:proofErr w:type="gramStart"/>
      <w:r w:rsidR="00E6737A" w:rsidRPr="00437757">
        <w:rPr>
          <w:color w:val="000000"/>
        </w:rPr>
        <w:t>Контроль за</w:t>
      </w:r>
      <w:proofErr w:type="gramEnd"/>
      <w:r w:rsidR="00E6737A" w:rsidRPr="00437757">
        <w:rPr>
          <w:color w:val="000000"/>
        </w:rPr>
        <w:t xml:space="preserve"> выполнением настоящего пост</w:t>
      </w:r>
      <w:r w:rsidR="00E6737A">
        <w:rPr>
          <w:color w:val="000000"/>
        </w:rPr>
        <w:t>ановления оставляю за собой.</w:t>
      </w:r>
    </w:p>
    <w:p w:rsidR="0076114D" w:rsidRDefault="0076114D" w:rsidP="0076114D">
      <w:pPr>
        <w:autoSpaceDE w:val="0"/>
        <w:autoSpaceDN w:val="0"/>
        <w:adjustRightInd w:val="0"/>
      </w:pPr>
    </w:p>
    <w:p w:rsidR="0076114D" w:rsidRDefault="0076114D" w:rsidP="0076114D">
      <w:pPr>
        <w:autoSpaceDE w:val="0"/>
        <w:autoSpaceDN w:val="0"/>
        <w:adjustRightInd w:val="0"/>
      </w:pPr>
    </w:p>
    <w:p w:rsidR="0076114D" w:rsidRDefault="00E6737A" w:rsidP="0076114D">
      <w:pPr>
        <w:autoSpaceDE w:val="0"/>
        <w:autoSpaceDN w:val="0"/>
        <w:adjustRightInd w:val="0"/>
        <w:jc w:val="both"/>
      </w:pPr>
      <w:r>
        <w:t>Глава</w:t>
      </w:r>
      <w:r w:rsidR="0076114D">
        <w:t xml:space="preserve"> </w:t>
      </w:r>
      <w:proofErr w:type="gramStart"/>
      <w:r w:rsidR="0076114D">
        <w:t>муниципального</w:t>
      </w:r>
      <w:proofErr w:type="gramEnd"/>
    </w:p>
    <w:p w:rsidR="0076114D" w:rsidRDefault="0076114D" w:rsidP="0076114D">
      <w:pPr>
        <w:autoSpaceDE w:val="0"/>
        <w:autoSpaceDN w:val="0"/>
        <w:adjustRightInd w:val="0"/>
        <w:jc w:val="both"/>
      </w:pPr>
      <w:r>
        <w:t>образования Никольского сельского</w:t>
      </w:r>
    </w:p>
    <w:p w:rsidR="0076114D" w:rsidRDefault="0076114D" w:rsidP="0076114D">
      <w:pPr>
        <w:autoSpaceDE w:val="0"/>
        <w:autoSpaceDN w:val="0"/>
        <w:adjustRightInd w:val="0"/>
        <w:jc w:val="both"/>
      </w:pPr>
      <w:r>
        <w:t>поселения Гагаринского района</w:t>
      </w:r>
    </w:p>
    <w:p w:rsidR="0076114D" w:rsidRPr="0076114D" w:rsidRDefault="0076114D" w:rsidP="0076114D">
      <w:pPr>
        <w:autoSpaceDE w:val="0"/>
        <w:autoSpaceDN w:val="0"/>
        <w:adjustRightInd w:val="0"/>
        <w:jc w:val="both"/>
        <w:rPr>
          <w:color w:val="000000"/>
        </w:rPr>
      </w:pPr>
      <w:r>
        <w:t xml:space="preserve">Смоленской области                                                                   </w:t>
      </w:r>
      <w:r w:rsidR="00E6737A">
        <w:t>О.А.Воробьёва</w:t>
      </w:r>
    </w:p>
    <w:p w:rsidR="00070809" w:rsidRPr="00C74A69" w:rsidRDefault="00070809" w:rsidP="0076114D">
      <w:pPr>
        <w:pStyle w:val="af3"/>
        <w:spacing w:after="0" w:line="240" w:lineRule="auto"/>
        <w:jc w:val="both"/>
        <w:rPr>
          <w:sz w:val="28"/>
          <w:szCs w:val="28"/>
        </w:rPr>
      </w:pPr>
    </w:p>
    <w:p w:rsidR="0007080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76114D" w:rsidRPr="00C74A69" w:rsidRDefault="0076114D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6A0056">
      <w:pPr>
        <w:pStyle w:val="af3"/>
        <w:spacing w:after="0" w:line="240" w:lineRule="auto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Pr="00C74A6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070809" w:rsidRDefault="00070809" w:rsidP="00070809">
      <w:pPr>
        <w:pStyle w:val="af3"/>
        <w:spacing w:after="0"/>
        <w:jc w:val="right"/>
        <w:rPr>
          <w:sz w:val="28"/>
          <w:szCs w:val="28"/>
        </w:rPr>
      </w:pPr>
    </w:p>
    <w:p w:rsidR="00CA70CB" w:rsidRDefault="00CA70CB" w:rsidP="00070809">
      <w:pPr>
        <w:pStyle w:val="af3"/>
        <w:spacing w:after="0"/>
        <w:jc w:val="right"/>
        <w:rPr>
          <w:sz w:val="28"/>
          <w:szCs w:val="28"/>
        </w:rPr>
      </w:pPr>
    </w:p>
    <w:p w:rsidR="00CA70CB" w:rsidRDefault="00CA70CB" w:rsidP="00070809">
      <w:pPr>
        <w:pStyle w:val="af3"/>
        <w:spacing w:after="0"/>
        <w:jc w:val="right"/>
        <w:rPr>
          <w:sz w:val="28"/>
          <w:szCs w:val="28"/>
        </w:rPr>
      </w:pPr>
    </w:p>
    <w:p w:rsidR="004F6F8B" w:rsidRDefault="004F6F8B" w:rsidP="00070809">
      <w:pPr>
        <w:pStyle w:val="af3"/>
        <w:spacing w:after="0"/>
        <w:jc w:val="right"/>
        <w:rPr>
          <w:sz w:val="28"/>
          <w:szCs w:val="28"/>
        </w:rPr>
      </w:pPr>
    </w:p>
    <w:p w:rsidR="00EE0B93" w:rsidRDefault="00EE0B93" w:rsidP="00EE0B93">
      <w:pPr>
        <w:pStyle w:val="af3"/>
        <w:spacing w:after="0" w:line="240" w:lineRule="auto"/>
        <w:ind w:left="7788"/>
      </w:pPr>
      <w:r w:rsidRPr="00EE0B93">
        <w:t xml:space="preserve">  </w:t>
      </w:r>
    </w:p>
    <w:p w:rsidR="00070809" w:rsidRPr="00EE0B93" w:rsidRDefault="00EE0B93" w:rsidP="00EE0B93">
      <w:pPr>
        <w:pStyle w:val="af3"/>
        <w:spacing w:after="0" w:line="240" w:lineRule="auto"/>
        <w:ind w:left="7788"/>
      </w:pPr>
      <w:r w:rsidRPr="00EE0B93">
        <w:lastRenderedPageBreak/>
        <w:t xml:space="preserve"> </w:t>
      </w:r>
      <w:r w:rsidR="00070809" w:rsidRPr="00EE0B93">
        <w:t>Приложение</w:t>
      </w:r>
    </w:p>
    <w:p w:rsidR="00070809" w:rsidRPr="00EE0B93" w:rsidRDefault="00070809" w:rsidP="00322634">
      <w:pPr>
        <w:pStyle w:val="af3"/>
        <w:spacing w:after="0" w:line="240" w:lineRule="auto"/>
        <w:jc w:val="right"/>
      </w:pPr>
      <w:r w:rsidRPr="00EE0B93">
        <w:t>к постановлению Администрации</w:t>
      </w:r>
    </w:p>
    <w:p w:rsidR="00070809" w:rsidRPr="00EE0B93" w:rsidRDefault="00CA70CB" w:rsidP="00322634">
      <w:pPr>
        <w:pStyle w:val="af3"/>
        <w:spacing w:after="0" w:line="240" w:lineRule="auto"/>
        <w:jc w:val="right"/>
      </w:pPr>
      <w:r w:rsidRPr="00EE0B93">
        <w:t>Никольского</w:t>
      </w:r>
      <w:r w:rsidR="00070809" w:rsidRPr="00EE0B93">
        <w:t xml:space="preserve"> сельского поселения</w:t>
      </w:r>
    </w:p>
    <w:p w:rsidR="00070809" w:rsidRPr="00EE0B93" w:rsidRDefault="00070809" w:rsidP="00322634">
      <w:pPr>
        <w:pStyle w:val="af3"/>
        <w:spacing w:after="0" w:line="240" w:lineRule="auto"/>
        <w:jc w:val="right"/>
      </w:pPr>
      <w:r w:rsidRPr="00EE0B93">
        <w:t>Гагаринского района Смоленской области</w:t>
      </w:r>
    </w:p>
    <w:p w:rsidR="00070809" w:rsidRPr="00EE0B93" w:rsidRDefault="0051210B" w:rsidP="00322634">
      <w:pPr>
        <w:pStyle w:val="af3"/>
        <w:spacing w:after="0" w:line="240" w:lineRule="auto"/>
        <w:jc w:val="right"/>
      </w:pPr>
      <w:r>
        <w:t>от 02.03.2021 № 18</w:t>
      </w:r>
    </w:p>
    <w:p w:rsidR="00070809" w:rsidRPr="00C74A69" w:rsidRDefault="00070809" w:rsidP="00322634">
      <w:pPr>
        <w:pStyle w:val="af3"/>
        <w:spacing w:after="0" w:line="240" w:lineRule="auto"/>
        <w:rPr>
          <w:sz w:val="28"/>
          <w:szCs w:val="28"/>
        </w:rPr>
      </w:pPr>
    </w:p>
    <w:p w:rsidR="00470360" w:rsidRDefault="00470360"/>
    <w:p w:rsidR="00CA70CB" w:rsidRDefault="00CA70CB"/>
    <w:p w:rsidR="00B041B8" w:rsidRDefault="00B041B8"/>
    <w:p w:rsidR="00EE0B93" w:rsidRPr="00EE0B93" w:rsidRDefault="00E6737A" w:rsidP="00EE0B93">
      <w:pPr>
        <w:pStyle w:val="1"/>
        <w:spacing w:before="0"/>
        <w:jc w:val="center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color w:val="auto"/>
        </w:rPr>
        <w:t>ПОЛОЖЕНИЕ</w:t>
      </w:r>
    </w:p>
    <w:p w:rsidR="00E6737A" w:rsidRPr="00EE0B93" w:rsidRDefault="00E6737A" w:rsidP="00EE0B93">
      <w:pPr>
        <w:pStyle w:val="1"/>
        <w:spacing w:before="0"/>
        <w:jc w:val="center"/>
        <w:rPr>
          <w:rFonts w:ascii="Times New Roman" w:hAnsi="Times New Roman"/>
          <w:caps/>
          <w:color w:val="auto"/>
        </w:rPr>
      </w:pPr>
      <w:proofErr w:type="gramStart"/>
      <w:r w:rsidRPr="00EE0B93">
        <w:rPr>
          <w:rFonts w:ascii="Times New Roman" w:hAnsi="Times New Roman"/>
          <w:color w:val="auto"/>
        </w:rPr>
        <w:t>о</w:t>
      </w:r>
      <w:r w:rsidR="00EE0B93" w:rsidRPr="00EE0B93">
        <w:rPr>
          <w:rFonts w:ascii="Times New Roman" w:hAnsi="Times New Roman"/>
          <w:color w:val="auto"/>
        </w:rPr>
        <w:t>б</w:t>
      </w:r>
      <w:r w:rsidRPr="00EE0B93">
        <w:rPr>
          <w:rFonts w:ascii="Times New Roman" w:hAnsi="Times New Roman"/>
          <w:color w:val="auto"/>
        </w:rPr>
        <w:t xml:space="preserve"> условиях и </w:t>
      </w:r>
      <w:r w:rsidRPr="00EE0B93">
        <w:rPr>
          <w:rStyle w:val="highlight"/>
          <w:rFonts w:ascii="Times New Roman" w:hAnsi="Times New Roman"/>
          <w:color w:val="auto"/>
        </w:rPr>
        <w:t>порядке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Style w:val="highlight"/>
          <w:rFonts w:ascii="Times New Roman" w:hAnsi="Times New Roman"/>
          <w:color w:val="auto"/>
        </w:rPr>
        <w:t>оказания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Style w:val="highlight"/>
          <w:rFonts w:ascii="Times New Roman" w:hAnsi="Times New Roman"/>
          <w:color w:val="auto"/>
        </w:rPr>
        <w:t>поддержки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Style w:val="highlight"/>
          <w:rFonts w:ascii="Times New Roman" w:hAnsi="Times New Roman"/>
          <w:color w:val="auto"/>
        </w:rPr>
        <w:t>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="00EE0B93" w:rsidRPr="00EE0B93">
        <w:rPr>
          <w:rStyle w:val="highlight"/>
          <w:rFonts w:ascii="Times New Roman" w:hAnsi="Times New Roman"/>
          <w:caps/>
          <w:color w:val="auto"/>
        </w:rPr>
        <w:t xml:space="preserve"> </w:t>
      </w:r>
      <w:r w:rsidRPr="00EE0B93">
        <w:rPr>
          <w:rStyle w:val="highlight"/>
          <w:rFonts w:ascii="Times New Roman" w:hAnsi="Times New Roman"/>
          <w:color w:val="auto"/>
        </w:rPr>
        <w:t xml:space="preserve">на территории </w:t>
      </w:r>
      <w:r w:rsidR="00EE0B93" w:rsidRPr="00EE0B93">
        <w:rPr>
          <w:rStyle w:val="highlight"/>
          <w:rFonts w:ascii="Times New Roman" w:hAnsi="Times New Roman"/>
          <w:color w:val="auto"/>
        </w:rPr>
        <w:t>Никольского</w:t>
      </w:r>
      <w:r w:rsidRPr="00EE0B93">
        <w:rPr>
          <w:rStyle w:val="highlight"/>
          <w:rFonts w:ascii="Times New Roman" w:hAnsi="Times New Roman"/>
          <w:color w:val="auto"/>
        </w:rPr>
        <w:t xml:space="preserve"> сельского поселения </w:t>
      </w:r>
      <w:r w:rsidR="00EE0B93" w:rsidRPr="00EE0B93">
        <w:rPr>
          <w:rStyle w:val="highlight"/>
          <w:rFonts w:ascii="Times New Roman" w:hAnsi="Times New Roman"/>
          <w:color w:val="auto"/>
        </w:rPr>
        <w:t>Гагаринского</w:t>
      </w:r>
      <w:r w:rsidRPr="00EE0B93">
        <w:rPr>
          <w:rStyle w:val="highlight"/>
          <w:rFonts w:ascii="Times New Roman" w:hAnsi="Times New Roman"/>
          <w:color w:val="auto"/>
        </w:rPr>
        <w:t xml:space="preserve"> района</w:t>
      </w:r>
      <w:r w:rsidR="00EE0B93" w:rsidRPr="00EE0B93">
        <w:rPr>
          <w:rStyle w:val="highlight"/>
          <w:rFonts w:ascii="Times New Roman" w:hAnsi="Times New Roman"/>
          <w:color w:val="auto"/>
        </w:rPr>
        <w:t xml:space="preserve"> Смоленской области</w:t>
      </w:r>
      <w:proofErr w:type="gramEnd"/>
    </w:p>
    <w:p w:rsidR="00E6737A" w:rsidRPr="00EE0B93" w:rsidRDefault="00E6737A" w:rsidP="00EE0B93">
      <w:pPr>
        <w:pStyle w:val="1"/>
        <w:jc w:val="center"/>
        <w:rPr>
          <w:rFonts w:ascii="Times New Roman" w:hAnsi="Times New Roman"/>
          <w:color w:val="auto"/>
        </w:rPr>
      </w:pPr>
      <w:r w:rsidRPr="00EE0B93">
        <w:rPr>
          <w:rFonts w:ascii="Times New Roman" w:hAnsi="Times New Roman"/>
          <w:color w:val="auto"/>
        </w:rPr>
        <w:t>1. Общие положения</w:t>
      </w:r>
    </w:p>
    <w:p w:rsidR="00E6737A" w:rsidRPr="00EE0B93" w:rsidRDefault="00EE0B93" w:rsidP="00EE0B93">
      <w:pPr>
        <w:pStyle w:val="western"/>
        <w:tabs>
          <w:tab w:val="left" w:pos="0"/>
        </w:tabs>
        <w:spacing w:before="0" w:after="0"/>
        <w:ind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Fonts w:ascii="Times New Roman" w:eastAsia="SimSun" w:hAnsi="Times New Roman" w:cs="Times New Roman"/>
          <w:b/>
          <w:bCs/>
          <w:color w:val="auto"/>
          <w:sz w:val="28"/>
          <w:szCs w:val="28"/>
          <w:lang w:eastAsia="ru-RU"/>
        </w:rPr>
        <w:tab/>
      </w:r>
      <w:proofErr w:type="gramStart"/>
      <w:r w:rsidR="00E6737A" w:rsidRPr="00EE0B93">
        <w:rPr>
          <w:rFonts w:ascii="Times New Roman" w:hAnsi="Times New Roman" w:cs="Times New Roman"/>
          <w:color w:val="auto"/>
          <w:sz w:val="28"/>
          <w:szCs w:val="28"/>
        </w:rPr>
        <w:t>Настоящее Положение разработано в соответствии с Федеральным законом от 24 июля 2007 года № 209-ФЗ «О развитии малого и среднего предпринимательства в Российской Федерации», в целях обеспечения благоприятных условий для развития субъектов малого и среднего предпринимательства и организаций, образующих инфраструктурную поддержку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</w:t>
      </w:r>
      <w:proofErr w:type="gramEnd"/>
      <w:r w:rsidR="00E6737A" w:rsidRPr="00EE0B93">
        <w:rPr>
          <w:rFonts w:ascii="Times New Roman" w:hAnsi="Times New Roman" w:cs="Times New Roman"/>
          <w:color w:val="auto"/>
          <w:sz w:val="28"/>
          <w:szCs w:val="28"/>
        </w:rPr>
        <w:t xml:space="preserve"> профессиональный доход» на территории </w:t>
      </w:r>
      <w:r w:rsidRPr="00EE0B9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Никольского сельского поселения Гагаринского района Смоленской области</w:t>
      </w:r>
      <w:r w:rsidR="00E6737A" w:rsidRPr="00EE0B9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6737A" w:rsidRPr="00EE0B93" w:rsidRDefault="00E6737A" w:rsidP="00E6737A">
      <w:pPr>
        <w:pStyle w:val="western"/>
        <w:tabs>
          <w:tab w:val="left" w:pos="0"/>
        </w:tabs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Fonts w:ascii="Times New Roman" w:hAnsi="Times New Roman" w:cs="Times New Roman"/>
          <w:color w:val="auto"/>
          <w:sz w:val="28"/>
          <w:szCs w:val="28"/>
        </w:rPr>
        <w:t>Настоящее положение определяет</w:t>
      </w:r>
      <w:bookmarkStart w:id="0" w:name="YANDEX_42"/>
      <w:bookmarkEnd w:id="0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 порядок</w:t>
      </w:r>
      <w:r w:rsidRPr="00EE0B93">
        <w:rPr>
          <w:rFonts w:ascii="Times New Roman" w:hAnsi="Times New Roman" w:cs="Times New Roman"/>
          <w:color w:val="auto"/>
          <w:sz w:val="28"/>
          <w:szCs w:val="28"/>
        </w:rPr>
        <w:t xml:space="preserve"> реализации отдельных полномочий органов местного самоуправления по вопросам развития </w:t>
      </w:r>
      <w:bookmarkStart w:id="1" w:name="YANDEX_43"/>
      <w:bookmarkEnd w:id="1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малого </w:t>
      </w:r>
      <w:bookmarkStart w:id="2" w:name="YANDEX_44"/>
      <w:bookmarkEnd w:id="2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и </w:t>
      </w:r>
      <w:bookmarkStart w:id="3" w:name="YANDEX_45"/>
      <w:bookmarkEnd w:id="3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среднего </w:t>
      </w:r>
      <w:bookmarkStart w:id="4" w:name="YANDEX_46"/>
      <w:bookmarkEnd w:id="4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>предпринимательства</w:t>
      </w:r>
      <w:r w:rsidRPr="00EE0B9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6737A" w:rsidRPr="00EE0B93" w:rsidRDefault="00E6737A" w:rsidP="00E6737A">
      <w:pPr>
        <w:pStyle w:val="western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</w:p>
    <w:p w:rsidR="00E6737A" w:rsidRPr="00EE0B93" w:rsidRDefault="00E6737A" w:rsidP="00E6737A">
      <w:pPr>
        <w:pStyle w:val="western"/>
        <w:spacing w:before="0" w:after="0"/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E0B9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2. </w:t>
      </w:r>
      <w:proofErr w:type="gramStart"/>
      <w:r w:rsidRPr="00EE0B9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Условия </w:t>
      </w:r>
      <w:bookmarkStart w:id="5" w:name="YANDEX_77"/>
      <w:bookmarkEnd w:id="5"/>
      <w:r w:rsidRPr="00EE0B93">
        <w:rPr>
          <w:rStyle w:val="highlight"/>
          <w:rFonts w:ascii="Times New Roman" w:hAnsi="Times New Roman" w:cs="Times New Roman"/>
          <w:b/>
          <w:bCs/>
          <w:color w:val="auto"/>
          <w:sz w:val="28"/>
          <w:szCs w:val="28"/>
        </w:rPr>
        <w:t>и</w:t>
      </w:r>
      <w:r w:rsidRPr="00EE0B93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порядок </w:t>
      </w:r>
      <w:bookmarkStart w:id="6" w:name="YANDEX_78"/>
      <w:bookmarkEnd w:id="6"/>
      <w:r w:rsidRPr="00EE0B93">
        <w:rPr>
          <w:rStyle w:val="highlight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оказания </w:t>
      </w:r>
      <w:bookmarkStart w:id="7" w:name="YANDEX_79"/>
      <w:bookmarkEnd w:id="7"/>
      <w:r w:rsidRPr="00EE0B93">
        <w:rPr>
          <w:rStyle w:val="highlight"/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 </w:t>
      </w:r>
      <w:r w:rsidR="00EE0B93" w:rsidRPr="00EE0B9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Никольского сельского поселения Гагаринского района Смоленской области</w:t>
      </w:r>
      <w:proofErr w:type="gramEnd"/>
    </w:p>
    <w:p w:rsidR="00E6737A" w:rsidRPr="00EE0B93" w:rsidRDefault="00E6737A" w:rsidP="00E6737A">
      <w:pPr>
        <w:pStyle w:val="western"/>
        <w:tabs>
          <w:tab w:val="left" w:pos="1134"/>
        </w:tabs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Fonts w:ascii="Times New Roman" w:hAnsi="Times New Roman" w:cs="Times New Roman"/>
          <w:color w:val="auto"/>
          <w:sz w:val="28"/>
          <w:szCs w:val="28"/>
        </w:rPr>
        <w:t>2.1. На территории</w:t>
      </w:r>
      <w:bookmarkStart w:id="8" w:name="YANDEX_85"/>
      <w:bookmarkEnd w:id="8"/>
      <w:r w:rsidRPr="00EE0B9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EE0B93" w:rsidRPr="00EE0B93">
        <w:rPr>
          <w:rFonts w:ascii="Times New Roman" w:hAnsi="Times New Roman" w:cs="Times New Roman"/>
          <w:sz w:val="28"/>
          <w:szCs w:val="28"/>
          <w:shd w:val="clear" w:color="auto" w:fill="FFFFFF"/>
        </w:rPr>
        <w:t>Никольского сельского поселения Гагаринского района Смоленской области</w:t>
      </w:r>
      <w:r w:rsidR="00EE0B93"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>поддержка</w:t>
      </w:r>
      <w:bookmarkStart w:id="9" w:name="YANDEX_86"/>
      <w:bookmarkEnd w:id="9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</w:t>
      </w:r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lastRenderedPageBreak/>
        <w:t xml:space="preserve">применяющим специальный налоговый режим «Налог на профессиональный доход» </w:t>
      </w:r>
      <w:r w:rsidRPr="00EE0B93">
        <w:rPr>
          <w:rFonts w:ascii="Times New Roman" w:hAnsi="Times New Roman" w:cs="Times New Roman"/>
          <w:color w:val="auto"/>
          <w:sz w:val="28"/>
          <w:szCs w:val="28"/>
        </w:rPr>
        <w:t>может осуществляться в следующих формах:</w:t>
      </w:r>
    </w:p>
    <w:p w:rsidR="00E6737A" w:rsidRPr="00EE0B93" w:rsidRDefault="00E6737A" w:rsidP="00E6737A">
      <w:pPr>
        <w:pStyle w:val="western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Fonts w:ascii="Times New Roman" w:hAnsi="Times New Roman" w:cs="Times New Roman"/>
          <w:color w:val="auto"/>
          <w:sz w:val="28"/>
          <w:szCs w:val="28"/>
        </w:rPr>
        <w:t>- консультационная;</w:t>
      </w:r>
    </w:p>
    <w:p w:rsidR="00E6737A" w:rsidRPr="00EE0B93" w:rsidRDefault="00E6737A" w:rsidP="00E6737A">
      <w:pPr>
        <w:pStyle w:val="western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Fonts w:ascii="Times New Roman" w:hAnsi="Times New Roman" w:cs="Times New Roman"/>
          <w:color w:val="auto"/>
          <w:sz w:val="28"/>
          <w:szCs w:val="28"/>
        </w:rPr>
        <w:t>- имущественная;</w:t>
      </w:r>
    </w:p>
    <w:p w:rsidR="00E6737A" w:rsidRPr="00EE0B93" w:rsidRDefault="00E6737A" w:rsidP="00E6737A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Fonts w:ascii="Times New Roman" w:hAnsi="Times New Roman" w:cs="Times New Roman"/>
          <w:color w:val="auto"/>
          <w:sz w:val="28"/>
          <w:szCs w:val="28"/>
        </w:rPr>
        <w:t>- информационная;</w:t>
      </w:r>
    </w:p>
    <w:p w:rsidR="00E6737A" w:rsidRPr="00EE0B93" w:rsidRDefault="00E6737A" w:rsidP="00E6737A">
      <w:pPr>
        <w:pStyle w:val="western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YANDEX_91"/>
      <w:bookmarkEnd w:id="10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- поддержка </w:t>
      </w:r>
      <w:r w:rsidRPr="00EE0B93">
        <w:rPr>
          <w:rFonts w:ascii="Times New Roman" w:hAnsi="Times New Roman" w:cs="Times New Roman"/>
          <w:color w:val="auto"/>
          <w:sz w:val="28"/>
          <w:szCs w:val="28"/>
        </w:rPr>
        <w:t xml:space="preserve">в области подготовки, переподготовки </w:t>
      </w:r>
      <w:bookmarkStart w:id="11" w:name="YANDEX_92"/>
      <w:bookmarkEnd w:id="11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>и</w:t>
      </w:r>
      <w:r w:rsidRPr="00EE0B93">
        <w:rPr>
          <w:rFonts w:ascii="Times New Roman" w:hAnsi="Times New Roman" w:cs="Times New Roman"/>
          <w:color w:val="auto"/>
          <w:sz w:val="28"/>
          <w:szCs w:val="28"/>
        </w:rPr>
        <w:t xml:space="preserve"> повышения квалификации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E6737A" w:rsidRPr="00EE0B93" w:rsidRDefault="00E6737A" w:rsidP="00E6737A">
      <w:pPr>
        <w:pStyle w:val="western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Fonts w:ascii="Times New Roman" w:hAnsi="Times New Roman" w:cs="Times New Roman"/>
          <w:color w:val="auto"/>
          <w:sz w:val="28"/>
          <w:szCs w:val="28"/>
        </w:rPr>
        <w:t xml:space="preserve">2.2. Основными принципами </w:t>
      </w:r>
      <w:bookmarkStart w:id="12" w:name="YANDEX_119"/>
      <w:bookmarkEnd w:id="12"/>
      <w:r w:rsidRPr="00EE0B93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оддержки </w:t>
      </w:r>
      <w:r w:rsidRPr="00EE0B93">
        <w:rPr>
          <w:rFonts w:ascii="Times New Roman" w:hAnsi="Times New Roman" w:cs="Times New Roman"/>
          <w:color w:val="auto"/>
          <w:sz w:val="28"/>
          <w:szCs w:val="28"/>
        </w:rPr>
        <w:t>являются:</w:t>
      </w:r>
    </w:p>
    <w:p w:rsidR="00E6737A" w:rsidRPr="00EE0B93" w:rsidRDefault="00E6737A" w:rsidP="00E6737A">
      <w:pPr>
        <w:pStyle w:val="western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Fonts w:ascii="Times New Roman" w:hAnsi="Times New Roman" w:cs="Times New Roman"/>
          <w:color w:val="auto"/>
          <w:sz w:val="28"/>
          <w:szCs w:val="28"/>
        </w:rPr>
        <w:t xml:space="preserve">- заявительный </w:t>
      </w:r>
      <w:bookmarkStart w:id="13" w:name="YANDEX_120"/>
      <w:bookmarkEnd w:id="13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порядок </w:t>
      </w:r>
      <w:bookmarkStart w:id="14" w:name="YANDEX_121"/>
      <w:bookmarkEnd w:id="14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обращения субъектов малого и среднего предпринимательства, а 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bookmarkStart w:id="15" w:name="YANDEX_127"/>
      <w:bookmarkEnd w:id="15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>за</w:t>
      </w:r>
      <w:bookmarkStart w:id="16" w:name="YANDEX_128"/>
      <w:bookmarkEnd w:id="16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 оказанием</w:t>
      </w:r>
      <w:bookmarkStart w:id="17" w:name="YANDEX_129"/>
      <w:bookmarkEnd w:id="17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 поддержки</w:t>
      </w:r>
      <w:r w:rsidRPr="00EE0B93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6737A" w:rsidRPr="00EE0B93" w:rsidRDefault="00E6737A" w:rsidP="00E6737A">
      <w:pPr>
        <w:pStyle w:val="western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Fonts w:ascii="Times New Roman" w:hAnsi="Times New Roman" w:cs="Times New Roman"/>
          <w:color w:val="auto"/>
          <w:sz w:val="28"/>
          <w:szCs w:val="28"/>
        </w:rPr>
        <w:t xml:space="preserve">-доступность инфраструктуры </w:t>
      </w:r>
      <w:bookmarkStart w:id="18" w:name="YANDEX_130"/>
      <w:bookmarkEnd w:id="18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>поддержки</w:t>
      </w:r>
      <w:bookmarkStart w:id="19" w:name="YANDEX_131"/>
      <w:bookmarkEnd w:id="19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Pr="00EE0B93"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E6737A" w:rsidRPr="00EE0B93" w:rsidRDefault="00E6737A" w:rsidP="00E6737A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Fonts w:ascii="Times New Roman" w:hAnsi="Times New Roman" w:cs="Times New Roman"/>
          <w:color w:val="auto"/>
          <w:sz w:val="28"/>
          <w:szCs w:val="28"/>
        </w:rPr>
        <w:t>- равный доступ</w:t>
      </w:r>
      <w:bookmarkStart w:id="20" w:name="YANDEX_136"/>
      <w:bookmarkEnd w:id="20"/>
      <w:r w:rsidRPr="00EE0B93">
        <w:rPr>
          <w:rFonts w:ascii="Times New Roman" w:hAnsi="Times New Roman" w:cs="Times New Roman"/>
          <w:color w:val="auto"/>
          <w:sz w:val="28"/>
          <w:szCs w:val="28"/>
        </w:rPr>
        <w:t xml:space="preserve"> субъектов малого и среднего предпринимательства, а также физических лиц</w:t>
      </w:r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, не являющихся индивидуальными предпринимателями и применяющих специальный налоговый режим «Налог на профессиональный доход» </w:t>
      </w:r>
      <w:r w:rsidRPr="00EE0B93">
        <w:rPr>
          <w:rFonts w:ascii="Times New Roman" w:hAnsi="Times New Roman" w:cs="Times New Roman"/>
          <w:color w:val="auto"/>
          <w:sz w:val="28"/>
          <w:szCs w:val="28"/>
        </w:rPr>
        <w:t xml:space="preserve"> к мероприятиям действующей программы;</w:t>
      </w:r>
      <w:bookmarkStart w:id="21" w:name="YANDEX_141"/>
      <w:bookmarkEnd w:id="21"/>
    </w:p>
    <w:p w:rsidR="00E6737A" w:rsidRPr="00EE0B93" w:rsidRDefault="00E6737A" w:rsidP="00E6737A">
      <w:pPr>
        <w:pStyle w:val="western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-оказание </w:t>
      </w:r>
      <w:bookmarkStart w:id="22" w:name="YANDEX_142"/>
      <w:bookmarkEnd w:id="22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поддержки </w:t>
      </w:r>
      <w:r w:rsidRPr="00EE0B93">
        <w:rPr>
          <w:rFonts w:ascii="Times New Roman" w:hAnsi="Times New Roman" w:cs="Times New Roman"/>
          <w:color w:val="auto"/>
          <w:sz w:val="28"/>
          <w:szCs w:val="28"/>
        </w:rPr>
        <w:t>с соблюдением требований действующего законодательства;</w:t>
      </w:r>
    </w:p>
    <w:p w:rsidR="00E6737A" w:rsidRPr="00EE0B93" w:rsidRDefault="00E6737A" w:rsidP="00E6737A">
      <w:pPr>
        <w:pStyle w:val="western"/>
        <w:spacing w:before="0" w:after="0"/>
        <w:ind w:firstLine="709"/>
        <w:rPr>
          <w:rFonts w:ascii="Times New Roman" w:hAnsi="Times New Roman" w:cs="Times New Roman"/>
          <w:color w:val="auto"/>
          <w:sz w:val="28"/>
          <w:szCs w:val="28"/>
          <w:highlight w:val="yellow"/>
        </w:rPr>
      </w:pPr>
      <w:r w:rsidRPr="00EE0B93">
        <w:rPr>
          <w:rFonts w:ascii="Times New Roman" w:hAnsi="Times New Roman" w:cs="Times New Roman"/>
          <w:color w:val="auto"/>
          <w:sz w:val="28"/>
          <w:szCs w:val="28"/>
        </w:rPr>
        <w:t>- открытость процедур</w:t>
      </w:r>
      <w:bookmarkStart w:id="23" w:name="YANDEX_143"/>
      <w:bookmarkEnd w:id="23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 оказания</w:t>
      </w:r>
      <w:bookmarkStart w:id="24" w:name="YANDEX_144"/>
      <w:bookmarkEnd w:id="24"/>
      <w:r w:rsidRPr="00EE0B93">
        <w:rPr>
          <w:rStyle w:val="highlight"/>
          <w:rFonts w:ascii="Times New Roman" w:hAnsi="Times New Roman" w:cs="Times New Roman"/>
          <w:color w:val="auto"/>
          <w:sz w:val="28"/>
          <w:szCs w:val="28"/>
        </w:rPr>
        <w:t xml:space="preserve"> поддержки</w:t>
      </w:r>
      <w:r w:rsidRPr="00EE0B9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E6737A" w:rsidRPr="00EE0B93" w:rsidRDefault="00E6737A" w:rsidP="00E6737A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Fonts w:ascii="Times New Roman" w:hAnsi="Times New Roman" w:cs="Times New Roman"/>
          <w:color w:val="auto"/>
          <w:sz w:val="28"/>
          <w:szCs w:val="28"/>
        </w:rPr>
        <w:t xml:space="preserve">При обращении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за оказанием поддержки </w:t>
      </w:r>
      <w:r w:rsidRPr="00EE0B93">
        <w:rPr>
          <w:rFonts w:ascii="Times New Roman" w:hAnsi="Times New Roman" w:cs="Times New Roman"/>
          <w:bCs/>
          <w:color w:val="auto"/>
          <w:kern w:val="1"/>
          <w:sz w:val="28"/>
          <w:szCs w:val="28"/>
        </w:rPr>
        <w:t xml:space="preserve">обращение рассматривается в соответствии с </w:t>
      </w:r>
      <w:bookmarkStart w:id="25" w:name="YANDEX_152"/>
      <w:bookmarkEnd w:id="25"/>
      <w:r w:rsidRPr="00EE0B93">
        <w:rPr>
          <w:rFonts w:ascii="Times New Roman" w:hAnsi="Times New Roman" w:cs="Times New Roman"/>
          <w:bCs/>
          <w:color w:val="auto"/>
          <w:kern w:val="1"/>
          <w:sz w:val="28"/>
          <w:szCs w:val="28"/>
        </w:rPr>
        <w:t xml:space="preserve">Порядком рассмотрения обращений субъектов малого и </w:t>
      </w:r>
      <w:r w:rsidR="00EE0B93">
        <w:rPr>
          <w:rFonts w:ascii="Times New Roman" w:hAnsi="Times New Roman" w:cs="Times New Roman"/>
          <w:bCs/>
          <w:color w:val="auto"/>
          <w:kern w:val="1"/>
          <w:sz w:val="28"/>
          <w:szCs w:val="28"/>
        </w:rPr>
        <w:t>среднего предпринимательства в А</w:t>
      </w:r>
      <w:r w:rsidRPr="00EE0B93">
        <w:rPr>
          <w:rFonts w:ascii="Times New Roman" w:hAnsi="Times New Roman" w:cs="Times New Roman"/>
          <w:bCs/>
          <w:color w:val="auto"/>
          <w:kern w:val="1"/>
          <w:sz w:val="28"/>
          <w:szCs w:val="28"/>
        </w:rPr>
        <w:t xml:space="preserve">дминистрации  </w:t>
      </w:r>
      <w:r w:rsidR="00EE0B93" w:rsidRPr="00EE0B93">
        <w:rPr>
          <w:rFonts w:ascii="Times New Roman" w:hAnsi="Times New Roman" w:cs="Times New Roman"/>
          <w:sz w:val="28"/>
          <w:szCs w:val="28"/>
          <w:shd w:val="clear" w:color="auto" w:fill="FFFFFF"/>
        </w:rPr>
        <w:t>Никольского сельского поселения Гагаринского района Смоленской области</w:t>
      </w:r>
      <w:r w:rsidRPr="00EE0B93">
        <w:rPr>
          <w:rFonts w:ascii="Times New Roman" w:hAnsi="Times New Roman" w:cs="Times New Roman"/>
          <w:bCs/>
          <w:color w:val="auto"/>
          <w:kern w:val="1"/>
          <w:sz w:val="28"/>
          <w:szCs w:val="28"/>
        </w:rPr>
        <w:t>.</w:t>
      </w:r>
    </w:p>
    <w:p w:rsidR="00E6737A" w:rsidRPr="00EE0B93" w:rsidRDefault="00E6737A" w:rsidP="00E6737A">
      <w:pPr>
        <w:pStyle w:val="western"/>
        <w:spacing w:before="0" w:after="0"/>
        <w:ind w:firstLine="709"/>
        <w:rPr>
          <w:rStyle w:val="highlight"/>
          <w:rFonts w:ascii="Times New Roman" w:hAnsi="Times New Roman" w:cs="Times New Roman"/>
          <w:color w:val="auto"/>
          <w:sz w:val="28"/>
          <w:szCs w:val="28"/>
        </w:rPr>
      </w:pPr>
      <w:r w:rsidRPr="00EE0B93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2.3. </w:t>
      </w:r>
      <w:proofErr w:type="gramStart"/>
      <w:r w:rsidRPr="00EE0B93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Сроки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устанавливаются в соответствии с порядком рассмотрения обращений </w:t>
      </w:r>
      <w:r w:rsidRPr="00EE0B93">
        <w:rPr>
          <w:rFonts w:ascii="Times New Roman" w:hAnsi="Times New Roman" w:cs="Times New Roman"/>
          <w:bCs/>
          <w:color w:val="auto"/>
          <w:kern w:val="1"/>
          <w:sz w:val="28"/>
          <w:szCs w:val="28"/>
        </w:rPr>
        <w:t xml:space="preserve">субъектов малого и </w:t>
      </w:r>
      <w:r w:rsidR="00EE0B93">
        <w:rPr>
          <w:rFonts w:ascii="Times New Roman" w:hAnsi="Times New Roman" w:cs="Times New Roman"/>
          <w:bCs/>
          <w:color w:val="auto"/>
          <w:kern w:val="1"/>
          <w:sz w:val="28"/>
          <w:szCs w:val="28"/>
        </w:rPr>
        <w:t>среднего предпринимательства в А</w:t>
      </w:r>
      <w:r w:rsidRPr="00EE0B93">
        <w:rPr>
          <w:rFonts w:ascii="Times New Roman" w:hAnsi="Times New Roman" w:cs="Times New Roman"/>
          <w:bCs/>
          <w:color w:val="auto"/>
          <w:kern w:val="1"/>
          <w:sz w:val="28"/>
          <w:szCs w:val="28"/>
        </w:rPr>
        <w:t xml:space="preserve">дминистрации  </w:t>
      </w:r>
      <w:r w:rsidR="00EE0B93" w:rsidRPr="00EE0B93">
        <w:rPr>
          <w:rFonts w:ascii="Times New Roman" w:hAnsi="Times New Roman" w:cs="Times New Roman"/>
          <w:sz w:val="28"/>
          <w:szCs w:val="28"/>
          <w:shd w:val="clear" w:color="auto" w:fill="FFFFFF"/>
        </w:rPr>
        <w:t>Никольского сельского поселения Гагаринского района Смоленской области</w:t>
      </w:r>
      <w:r w:rsidRPr="00EE0B93">
        <w:rPr>
          <w:rFonts w:ascii="Times New Roman" w:hAnsi="Times New Roman" w:cs="Times New Roman"/>
          <w:bCs/>
          <w:color w:val="auto"/>
          <w:kern w:val="1"/>
          <w:sz w:val="28"/>
          <w:szCs w:val="28"/>
        </w:rPr>
        <w:t xml:space="preserve"> согласно </w:t>
      </w:r>
      <w:r w:rsidRPr="00EE0B93">
        <w:rPr>
          <w:rFonts w:ascii="Times New Roman" w:hAnsi="Times New Roman" w:cs="Times New Roman"/>
          <w:color w:val="auto"/>
          <w:kern w:val="1"/>
          <w:sz w:val="28"/>
          <w:szCs w:val="28"/>
        </w:rPr>
        <w:t>приложению № 2</w:t>
      </w:r>
      <w:r w:rsidRPr="00EE0B93">
        <w:rPr>
          <w:rFonts w:ascii="Times New Roman" w:hAnsi="Times New Roman" w:cs="Times New Roman"/>
          <w:bCs/>
          <w:color w:val="auto"/>
          <w:kern w:val="1"/>
          <w:sz w:val="28"/>
          <w:szCs w:val="28"/>
        </w:rPr>
        <w:t xml:space="preserve"> к настоящему положению.</w:t>
      </w:r>
      <w:proofErr w:type="gramEnd"/>
    </w:p>
    <w:p w:rsidR="00EE0B93" w:rsidRDefault="00E6737A" w:rsidP="00EE0B93">
      <w:pPr>
        <w:pStyle w:val="1"/>
        <w:spacing w:before="0"/>
        <w:jc w:val="center"/>
        <w:rPr>
          <w:rFonts w:ascii="Times New Roman" w:hAnsi="Times New Roman"/>
          <w:caps/>
          <w:color w:val="auto"/>
        </w:rPr>
      </w:pPr>
      <w:r w:rsidRPr="00EE0B93">
        <w:rPr>
          <w:rStyle w:val="highlight"/>
          <w:rFonts w:ascii="Times New Roman" w:hAnsi="Times New Roman"/>
          <w:bCs w:val="0"/>
          <w:color w:val="auto"/>
        </w:rPr>
        <w:lastRenderedPageBreak/>
        <w:t xml:space="preserve">3. </w:t>
      </w:r>
      <w:proofErr w:type="gramStart"/>
      <w:r w:rsidRPr="00EE0B93">
        <w:rPr>
          <w:rStyle w:val="highlight"/>
          <w:rFonts w:ascii="Times New Roman" w:hAnsi="Times New Roman"/>
          <w:bCs w:val="0"/>
          <w:color w:val="auto"/>
        </w:rPr>
        <w:t xml:space="preserve">Порядок </w:t>
      </w:r>
      <w:bookmarkStart w:id="26" w:name="YANDEX_209"/>
      <w:bookmarkEnd w:id="26"/>
      <w:r w:rsidRPr="00EE0B93">
        <w:rPr>
          <w:rStyle w:val="highlight"/>
          <w:rFonts w:ascii="Times New Roman" w:hAnsi="Times New Roman"/>
          <w:bCs w:val="0"/>
          <w:color w:val="auto"/>
        </w:rPr>
        <w:t>оказания</w:t>
      </w:r>
      <w:r w:rsidRPr="00EE0B93">
        <w:rPr>
          <w:rFonts w:ascii="Times New Roman" w:hAnsi="Times New Roman"/>
          <w:bCs w:val="0"/>
          <w:color w:val="auto"/>
        </w:rPr>
        <w:t xml:space="preserve"> консультационной </w:t>
      </w:r>
      <w:bookmarkStart w:id="27" w:name="YANDEX_210"/>
      <w:bookmarkEnd w:id="27"/>
      <w:r w:rsidRPr="00EE0B93">
        <w:rPr>
          <w:rFonts w:ascii="Times New Roman" w:hAnsi="Times New Roman"/>
          <w:bCs w:val="0"/>
          <w:color w:val="auto"/>
        </w:rPr>
        <w:t xml:space="preserve">и </w:t>
      </w:r>
      <w:r w:rsidRPr="00EE0B93">
        <w:rPr>
          <w:rFonts w:ascii="Times New Roman" w:hAnsi="Times New Roman"/>
          <w:color w:val="auto"/>
        </w:rPr>
        <w:t xml:space="preserve">информационной </w:t>
      </w:r>
      <w:r w:rsidRPr="00EE0B93">
        <w:rPr>
          <w:rStyle w:val="highlight"/>
          <w:rFonts w:ascii="Times New Roman" w:hAnsi="Times New Roman"/>
          <w:bCs w:val="0"/>
          <w:color w:val="auto"/>
        </w:rPr>
        <w:t>поддержки</w:t>
      </w:r>
      <w:r w:rsidRPr="00EE0B93">
        <w:rPr>
          <w:rFonts w:ascii="Times New Roman" w:hAnsi="Times New Roman"/>
          <w:bCs w:val="0"/>
          <w:color w:val="auto"/>
        </w:rPr>
        <w:t xml:space="preserve"> </w:t>
      </w:r>
      <w:bookmarkStart w:id="28" w:name="YANDEX_211"/>
      <w:bookmarkEnd w:id="28"/>
      <w:r w:rsidRPr="00EE0B93">
        <w:rPr>
          <w:rStyle w:val="highlight"/>
          <w:rFonts w:ascii="Times New Roman" w:hAnsi="Times New Roman"/>
          <w:bCs w:val="0"/>
          <w:color w:val="auto"/>
        </w:rPr>
        <w:t xml:space="preserve">субъектам </w:t>
      </w:r>
      <w:bookmarkStart w:id="29" w:name="YANDEX_212"/>
      <w:bookmarkEnd w:id="29"/>
      <w:r w:rsidRPr="00EE0B93">
        <w:rPr>
          <w:rStyle w:val="highlight"/>
          <w:rFonts w:ascii="Times New Roman" w:hAnsi="Times New Roman"/>
          <w:bCs w:val="0"/>
          <w:color w:val="auto"/>
        </w:rPr>
        <w:t xml:space="preserve">малого </w:t>
      </w:r>
      <w:bookmarkStart w:id="30" w:name="YANDEX_213"/>
      <w:bookmarkEnd w:id="30"/>
      <w:r w:rsidRPr="00EE0B93">
        <w:rPr>
          <w:rStyle w:val="highlight"/>
          <w:rFonts w:ascii="Times New Roman" w:hAnsi="Times New Roman"/>
          <w:bCs w:val="0"/>
          <w:color w:val="auto"/>
        </w:rPr>
        <w:t xml:space="preserve">и </w:t>
      </w:r>
      <w:bookmarkStart w:id="31" w:name="YANDEX_214"/>
      <w:bookmarkEnd w:id="31"/>
      <w:r w:rsidRPr="00EE0B93">
        <w:rPr>
          <w:rStyle w:val="highlight"/>
          <w:rFonts w:ascii="Times New Roman" w:hAnsi="Times New Roman"/>
          <w:bCs w:val="0"/>
          <w:color w:val="auto"/>
        </w:rPr>
        <w:t xml:space="preserve">среднего </w:t>
      </w:r>
      <w:bookmarkStart w:id="32" w:name="YANDEX_215"/>
      <w:bookmarkEnd w:id="32"/>
      <w:r w:rsidRPr="00EE0B93">
        <w:rPr>
          <w:rStyle w:val="highlight"/>
          <w:rFonts w:ascii="Times New Roman" w:hAnsi="Times New Roman"/>
          <w:bCs w:val="0"/>
          <w:color w:val="auto"/>
        </w:rPr>
        <w:t xml:space="preserve">предпринимательства </w:t>
      </w:r>
      <w:r w:rsidRPr="00EE0B93">
        <w:rPr>
          <w:rFonts w:ascii="Times New Roman" w:hAnsi="Times New Roman"/>
          <w:bCs w:val="0"/>
          <w:color w:val="auto"/>
        </w:rPr>
        <w:t>и организациям</w:t>
      </w:r>
      <w:r w:rsidRPr="00EE0B93">
        <w:rPr>
          <w:rFonts w:ascii="Times New Roman" w:hAnsi="Times New Roman"/>
          <w:color w:val="auto"/>
        </w:rPr>
        <w:t xml:space="preserve">, </w:t>
      </w:r>
      <w:r w:rsidRPr="00EE0B93">
        <w:rPr>
          <w:rFonts w:ascii="Times New Roman" w:hAnsi="Times New Roman"/>
          <w:bCs w:val="0"/>
          <w:color w:val="auto"/>
        </w:rPr>
        <w:t>образующим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Cs w:val="0"/>
          <w:color w:val="auto"/>
        </w:rPr>
        <w:t>инфраструктуру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Cs w:val="0"/>
          <w:color w:val="auto"/>
        </w:rPr>
        <w:t>поддержки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Cs w:val="0"/>
          <w:color w:val="auto"/>
        </w:rPr>
        <w:t>субъектов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Cs w:val="0"/>
          <w:color w:val="auto"/>
        </w:rPr>
        <w:t>малого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Cs w:val="0"/>
          <w:color w:val="auto"/>
        </w:rPr>
        <w:t>и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Cs w:val="0"/>
          <w:color w:val="auto"/>
        </w:rPr>
        <w:t>среднего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Cs w:val="0"/>
          <w:color w:val="auto"/>
        </w:rPr>
        <w:t xml:space="preserve">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на территории </w:t>
      </w:r>
      <w:bookmarkStart w:id="33" w:name="YANDEX_216"/>
      <w:bookmarkEnd w:id="33"/>
      <w:r w:rsidR="00EE0B93" w:rsidRPr="00EE0B93">
        <w:rPr>
          <w:rFonts w:ascii="Times New Roman" w:hAnsi="Times New Roman"/>
          <w:color w:val="auto"/>
          <w:shd w:val="clear" w:color="auto" w:fill="FFFFFF"/>
        </w:rPr>
        <w:t>Никольского сельского поселения Гагаринского района Смоленской области</w:t>
      </w:r>
      <w:proofErr w:type="gramEnd"/>
    </w:p>
    <w:p w:rsidR="00EE0B93" w:rsidRDefault="00E6737A" w:rsidP="00EE0B93">
      <w:pPr>
        <w:pStyle w:val="1"/>
        <w:spacing w:before="0"/>
        <w:ind w:firstLine="708"/>
        <w:jc w:val="both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3.1. </w:t>
      </w:r>
      <w:proofErr w:type="gramStart"/>
      <w:r w:rsidRPr="00EE0B93">
        <w:rPr>
          <w:rFonts w:ascii="Times New Roman" w:hAnsi="Times New Roman"/>
          <w:b w:val="0"/>
          <w:color w:val="auto"/>
        </w:rPr>
        <w:t>Консультационная и информационная поддержка оказывается субъектам малого и среднего предпринимательства,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 xml:space="preserve">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признанным таковыми в соответствии с действующим законодательством и зарегистрированным </w:t>
      </w:r>
      <w:r w:rsidRPr="00EE0B93">
        <w:rPr>
          <w:rFonts w:ascii="Times New Roman" w:hAnsi="Times New Roman"/>
          <w:b w:val="0"/>
          <w:bCs w:val="0"/>
          <w:color w:val="auto"/>
        </w:rPr>
        <w:t xml:space="preserve">на территории </w:t>
      </w:r>
      <w:r w:rsidR="00EE0B93" w:rsidRPr="00EE0B93">
        <w:rPr>
          <w:rFonts w:ascii="Times New Roman" w:hAnsi="Times New Roman"/>
          <w:b w:val="0"/>
          <w:color w:val="auto"/>
          <w:shd w:val="clear" w:color="auto" w:fill="FFFFFF"/>
        </w:rPr>
        <w:t>Никольского сельского поселения Гагаринского района Смоленской области</w:t>
      </w:r>
      <w:r w:rsidRPr="00EE0B93">
        <w:rPr>
          <w:rFonts w:ascii="Times New Roman" w:hAnsi="Times New Roman"/>
          <w:b w:val="0"/>
          <w:color w:val="auto"/>
        </w:rPr>
        <w:t>.</w:t>
      </w:r>
      <w:proofErr w:type="gramEnd"/>
    </w:p>
    <w:p w:rsidR="00EE0B93" w:rsidRDefault="00E6737A" w:rsidP="00EE0B93">
      <w:pPr>
        <w:pStyle w:val="1"/>
        <w:spacing w:before="0"/>
        <w:ind w:firstLine="708"/>
        <w:jc w:val="both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3.2. Консультационная поддержка оказывается в виде проведения консультаций:</w:t>
      </w:r>
    </w:p>
    <w:p w:rsidR="00EE0B93" w:rsidRDefault="00E6737A" w:rsidP="00EE0B93">
      <w:pPr>
        <w:pStyle w:val="1"/>
        <w:spacing w:before="0"/>
        <w:ind w:firstLine="708"/>
        <w:jc w:val="both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по вопросам применения действующего законодательства, регулирующего деятельность субъектов малого и среднего предпринимательства,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EE0B93" w:rsidRDefault="00E6737A" w:rsidP="00EE0B93">
      <w:pPr>
        <w:pStyle w:val="1"/>
        <w:spacing w:before="0"/>
        <w:ind w:firstLine="708"/>
        <w:jc w:val="both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по вопросам организации торговли и бытового обслуживания;</w:t>
      </w:r>
    </w:p>
    <w:p w:rsidR="00EE0B93" w:rsidRDefault="00E6737A" w:rsidP="00EE0B93">
      <w:pPr>
        <w:pStyle w:val="1"/>
        <w:spacing w:before="0"/>
        <w:ind w:firstLine="708"/>
        <w:jc w:val="both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по вопросам предоставления в аренду муниципального имущества;</w:t>
      </w:r>
    </w:p>
    <w:p w:rsidR="00EE0B93" w:rsidRDefault="00E6737A" w:rsidP="00EE0B93">
      <w:pPr>
        <w:pStyle w:val="1"/>
        <w:spacing w:before="0"/>
        <w:ind w:firstLine="708"/>
        <w:jc w:val="both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по вопросам предоставления в аренду земельных участков;</w:t>
      </w:r>
    </w:p>
    <w:p w:rsidR="00EE0B93" w:rsidRDefault="00E6737A" w:rsidP="00EE0B93">
      <w:pPr>
        <w:pStyle w:val="1"/>
        <w:spacing w:before="0"/>
        <w:ind w:firstLine="708"/>
        <w:jc w:val="both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по вопросам размещения заказов на поставки товаров, выполнение работ, оказание услуг для муниципальных нужд.</w:t>
      </w:r>
    </w:p>
    <w:p w:rsidR="00EE0B93" w:rsidRDefault="00E6737A" w:rsidP="00EE0B93">
      <w:pPr>
        <w:pStyle w:val="1"/>
        <w:spacing w:before="0"/>
        <w:ind w:firstLine="708"/>
        <w:jc w:val="both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3.3. </w:t>
      </w:r>
      <w:proofErr w:type="gramStart"/>
      <w:r w:rsidRPr="00EE0B93">
        <w:rPr>
          <w:rFonts w:ascii="Times New Roman" w:hAnsi="Times New Roman"/>
          <w:b w:val="0"/>
          <w:color w:val="auto"/>
        </w:rPr>
        <w:t>Информационная поддержка субъектам малого и среднего предпринимательства и организациям,  образующим инфраструктуру поддержки субъектов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оказывается в виде предоставления информации об организации обучающих семинаров для субъектов малого и среднего предпринимательства, направленных на подготовку, переподготовку и повышение квалификации кадров, об организации форумов</w:t>
      </w:r>
      <w:proofErr w:type="gramEnd"/>
      <w:r w:rsidRPr="00EE0B93">
        <w:rPr>
          <w:rFonts w:ascii="Times New Roman" w:hAnsi="Times New Roman"/>
          <w:b w:val="0"/>
          <w:color w:val="auto"/>
        </w:rPr>
        <w:t>, круглых столов, ярмарок, выставок и других мероприятий, направленных на повышение деловой активности субъектов малого и среднего предпринимательства.</w:t>
      </w:r>
    </w:p>
    <w:p w:rsidR="00EE0B93" w:rsidRDefault="00E6737A" w:rsidP="00EE0B93">
      <w:pPr>
        <w:pStyle w:val="1"/>
        <w:spacing w:before="0"/>
        <w:ind w:firstLine="708"/>
        <w:jc w:val="both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3.4. Формы и методы консультационной и информационной поддержки могут изменяться и дополняться.</w:t>
      </w:r>
    </w:p>
    <w:p w:rsidR="00C668B4" w:rsidRDefault="00E6737A" w:rsidP="00C668B4">
      <w:pPr>
        <w:pStyle w:val="1"/>
        <w:spacing w:before="0"/>
        <w:ind w:firstLine="708"/>
        <w:jc w:val="both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3.5. Консультационная и информационная поддержки оказываются должностными лицами в соответствии с их компетенцией в следующих формах:</w:t>
      </w:r>
    </w:p>
    <w:p w:rsidR="00C668B4" w:rsidRDefault="00E6737A" w:rsidP="00C668B4">
      <w:pPr>
        <w:pStyle w:val="1"/>
        <w:spacing w:before="0"/>
        <w:ind w:firstLine="708"/>
        <w:jc w:val="both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в устной форме – лицам, обратившимся посредством телефонной связи или лично;</w:t>
      </w:r>
    </w:p>
    <w:p w:rsidR="00E6737A" w:rsidRPr="00C668B4" w:rsidRDefault="00E6737A" w:rsidP="00C668B4">
      <w:pPr>
        <w:pStyle w:val="1"/>
        <w:spacing w:before="0"/>
        <w:ind w:firstLine="708"/>
        <w:jc w:val="both"/>
        <w:rPr>
          <w:rFonts w:ascii="Times New Roman" w:hAnsi="Times New Roman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в письменной форме по запросам;</w:t>
      </w:r>
    </w:p>
    <w:p w:rsidR="00E6737A" w:rsidRDefault="00E6737A" w:rsidP="00E6737A">
      <w:pPr>
        <w:pStyle w:val="1"/>
        <w:ind w:firstLine="709"/>
        <w:jc w:val="both"/>
        <w:rPr>
          <w:rFonts w:ascii="Times New Roman" w:hAnsi="Times New Roman"/>
          <w:b w:val="0"/>
          <w:color w:val="auto"/>
          <w:shd w:val="clear" w:color="auto" w:fill="FFFFFF"/>
        </w:rPr>
      </w:pPr>
      <w:r w:rsidRPr="00EE0B93">
        <w:rPr>
          <w:rFonts w:ascii="Times New Roman" w:hAnsi="Times New Roman"/>
          <w:b w:val="0"/>
          <w:color w:val="auto"/>
        </w:rPr>
        <w:lastRenderedPageBreak/>
        <w:t>путем размещения информации в средствах массовой информации</w:t>
      </w:r>
      <w:r w:rsidR="00C668B4">
        <w:rPr>
          <w:rFonts w:ascii="Times New Roman" w:hAnsi="Times New Roman"/>
          <w:b w:val="0"/>
          <w:color w:val="auto"/>
        </w:rPr>
        <w:t xml:space="preserve"> им на официальном сайте Администрации</w:t>
      </w:r>
      <w:r w:rsidR="00C668B4" w:rsidRPr="00C668B4">
        <w:rPr>
          <w:rFonts w:ascii="Times New Roman" w:hAnsi="Times New Roman"/>
          <w:b w:val="0"/>
          <w:color w:val="auto"/>
          <w:shd w:val="clear" w:color="auto" w:fill="FFFFFF"/>
        </w:rPr>
        <w:t xml:space="preserve"> </w:t>
      </w:r>
      <w:r w:rsidR="00C668B4" w:rsidRPr="00EE0B93">
        <w:rPr>
          <w:rFonts w:ascii="Times New Roman" w:hAnsi="Times New Roman"/>
          <w:b w:val="0"/>
          <w:color w:val="auto"/>
          <w:shd w:val="clear" w:color="auto" w:fill="FFFFFF"/>
        </w:rPr>
        <w:t>Никольского сельского поселения Гагаринского района Смоленской области</w:t>
      </w:r>
    </w:p>
    <w:p w:rsidR="00C668B4" w:rsidRPr="00C668B4" w:rsidRDefault="00C668B4" w:rsidP="00C668B4"/>
    <w:p w:rsidR="00C668B4" w:rsidRDefault="00C668B4" w:rsidP="00C668B4">
      <w:pPr>
        <w:pStyle w:val="1"/>
        <w:spacing w:before="0"/>
        <w:ind w:firstLine="709"/>
        <w:jc w:val="center"/>
        <w:rPr>
          <w:rFonts w:ascii="Times New Roman" w:hAnsi="Times New Roman"/>
          <w:caps/>
          <w:color w:val="auto"/>
        </w:rPr>
      </w:pPr>
      <w:r w:rsidRPr="00C668B4">
        <w:rPr>
          <w:rFonts w:ascii="Times New Roman" w:hAnsi="Times New Roman"/>
          <w:bCs w:val="0"/>
          <w:color w:val="auto"/>
        </w:rPr>
        <w:t>4</w:t>
      </w:r>
      <w:r w:rsidR="00E6737A" w:rsidRPr="00C668B4">
        <w:rPr>
          <w:rFonts w:ascii="Times New Roman" w:hAnsi="Times New Roman"/>
          <w:bCs w:val="0"/>
          <w:color w:val="auto"/>
        </w:rPr>
        <w:t xml:space="preserve">.  Ведение реестра </w:t>
      </w:r>
      <w:bookmarkStart w:id="34" w:name="YANDEX_265"/>
      <w:bookmarkEnd w:id="34"/>
      <w:r w:rsidR="00E6737A" w:rsidRPr="00C668B4">
        <w:rPr>
          <w:rStyle w:val="highlight"/>
          <w:rFonts w:ascii="Times New Roman" w:hAnsi="Times New Roman"/>
          <w:bCs w:val="0"/>
          <w:color w:val="auto"/>
        </w:rPr>
        <w:t xml:space="preserve">субъектов </w:t>
      </w:r>
      <w:bookmarkStart w:id="35" w:name="YANDEX_266"/>
      <w:bookmarkEnd w:id="35"/>
      <w:r w:rsidR="00E6737A" w:rsidRPr="00C668B4">
        <w:rPr>
          <w:rStyle w:val="highlight"/>
          <w:rFonts w:ascii="Times New Roman" w:hAnsi="Times New Roman"/>
          <w:bCs w:val="0"/>
          <w:color w:val="auto"/>
        </w:rPr>
        <w:t xml:space="preserve">малого </w:t>
      </w:r>
      <w:bookmarkStart w:id="36" w:name="YANDEX_267"/>
      <w:bookmarkEnd w:id="36"/>
      <w:r w:rsidR="00E6737A" w:rsidRPr="00C668B4">
        <w:rPr>
          <w:rStyle w:val="highlight"/>
          <w:rFonts w:ascii="Times New Roman" w:hAnsi="Times New Roman"/>
          <w:bCs w:val="0"/>
          <w:color w:val="auto"/>
        </w:rPr>
        <w:t xml:space="preserve">и </w:t>
      </w:r>
      <w:bookmarkStart w:id="37" w:name="YANDEX_268"/>
      <w:bookmarkEnd w:id="37"/>
      <w:r w:rsidR="00E6737A" w:rsidRPr="00C668B4">
        <w:rPr>
          <w:rStyle w:val="highlight"/>
          <w:rFonts w:ascii="Times New Roman" w:hAnsi="Times New Roman"/>
          <w:bCs w:val="0"/>
          <w:color w:val="auto"/>
        </w:rPr>
        <w:t xml:space="preserve">среднего </w:t>
      </w:r>
      <w:bookmarkStart w:id="38" w:name="YANDEX_269"/>
      <w:bookmarkEnd w:id="38"/>
      <w:r w:rsidR="00E6737A" w:rsidRPr="00C668B4">
        <w:rPr>
          <w:rStyle w:val="highlight"/>
          <w:rFonts w:ascii="Times New Roman" w:hAnsi="Times New Roman"/>
          <w:bCs w:val="0"/>
          <w:color w:val="auto"/>
        </w:rPr>
        <w:t>предпринимательства</w:t>
      </w:r>
      <w:r w:rsidR="00E6737A" w:rsidRPr="00C668B4">
        <w:rPr>
          <w:rFonts w:ascii="Times New Roman" w:hAnsi="Times New Roman"/>
          <w:bCs w:val="0"/>
          <w:color w:val="auto"/>
        </w:rPr>
        <w:t xml:space="preserve"> и организаций</w:t>
      </w:r>
      <w:r w:rsidR="00E6737A" w:rsidRPr="00C668B4">
        <w:rPr>
          <w:rFonts w:ascii="Times New Roman" w:hAnsi="Times New Roman"/>
          <w:color w:val="auto"/>
        </w:rPr>
        <w:t xml:space="preserve">, </w:t>
      </w:r>
      <w:r w:rsidR="00E6737A" w:rsidRPr="00C668B4">
        <w:rPr>
          <w:rFonts w:ascii="Times New Roman" w:hAnsi="Times New Roman"/>
          <w:bCs w:val="0"/>
          <w:color w:val="auto"/>
        </w:rPr>
        <w:t>образующих</w:t>
      </w:r>
      <w:r w:rsidR="00E6737A" w:rsidRPr="00C668B4">
        <w:rPr>
          <w:rFonts w:ascii="Times New Roman" w:hAnsi="Times New Roman"/>
          <w:color w:val="auto"/>
        </w:rPr>
        <w:t xml:space="preserve"> </w:t>
      </w:r>
      <w:r w:rsidR="00E6737A" w:rsidRPr="00C668B4">
        <w:rPr>
          <w:rFonts w:ascii="Times New Roman" w:hAnsi="Times New Roman"/>
          <w:bCs w:val="0"/>
          <w:color w:val="auto"/>
        </w:rPr>
        <w:t>инфраструктуру</w:t>
      </w:r>
      <w:r w:rsidR="00E6737A" w:rsidRPr="00C668B4">
        <w:rPr>
          <w:rFonts w:ascii="Times New Roman" w:hAnsi="Times New Roman"/>
          <w:color w:val="auto"/>
        </w:rPr>
        <w:t xml:space="preserve"> </w:t>
      </w:r>
      <w:r w:rsidR="00E6737A" w:rsidRPr="00C668B4">
        <w:rPr>
          <w:rFonts w:ascii="Times New Roman" w:hAnsi="Times New Roman"/>
          <w:bCs w:val="0"/>
          <w:color w:val="auto"/>
        </w:rPr>
        <w:t>поддержки</w:t>
      </w:r>
      <w:r w:rsidR="00E6737A" w:rsidRPr="00C668B4">
        <w:rPr>
          <w:rFonts w:ascii="Times New Roman" w:hAnsi="Times New Roman"/>
          <w:color w:val="auto"/>
        </w:rPr>
        <w:t xml:space="preserve"> </w:t>
      </w:r>
      <w:r w:rsidR="00E6737A" w:rsidRPr="00C668B4">
        <w:rPr>
          <w:rFonts w:ascii="Times New Roman" w:hAnsi="Times New Roman"/>
          <w:bCs w:val="0"/>
          <w:color w:val="auto"/>
        </w:rPr>
        <w:t>субъектов</w:t>
      </w:r>
      <w:r w:rsidR="00E6737A" w:rsidRPr="00C668B4">
        <w:rPr>
          <w:rFonts w:ascii="Times New Roman" w:hAnsi="Times New Roman"/>
          <w:color w:val="auto"/>
        </w:rPr>
        <w:t xml:space="preserve"> </w:t>
      </w:r>
      <w:r w:rsidR="00E6737A" w:rsidRPr="00C668B4">
        <w:rPr>
          <w:rFonts w:ascii="Times New Roman" w:hAnsi="Times New Roman"/>
          <w:bCs w:val="0"/>
          <w:color w:val="auto"/>
        </w:rPr>
        <w:t>малого</w:t>
      </w:r>
      <w:r w:rsidR="00E6737A" w:rsidRPr="00C668B4">
        <w:rPr>
          <w:rFonts w:ascii="Times New Roman" w:hAnsi="Times New Roman"/>
          <w:color w:val="auto"/>
        </w:rPr>
        <w:t xml:space="preserve"> </w:t>
      </w:r>
      <w:r w:rsidR="00E6737A" w:rsidRPr="00C668B4">
        <w:rPr>
          <w:rFonts w:ascii="Times New Roman" w:hAnsi="Times New Roman"/>
          <w:bCs w:val="0"/>
          <w:color w:val="auto"/>
        </w:rPr>
        <w:t>и</w:t>
      </w:r>
      <w:r w:rsidR="00E6737A" w:rsidRPr="00C668B4">
        <w:rPr>
          <w:rFonts w:ascii="Times New Roman" w:hAnsi="Times New Roman"/>
          <w:color w:val="auto"/>
        </w:rPr>
        <w:t xml:space="preserve"> </w:t>
      </w:r>
      <w:r w:rsidR="00E6737A" w:rsidRPr="00C668B4">
        <w:rPr>
          <w:rFonts w:ascii="Times New Roman" w:hAnsi="Times New Roman"/>
          <w:bCs w:val="0"/>
          <w:color w:val="auto"/>
        </w:rPr>
        <w:t>среднего</w:t>
      </w:r>
      <w:r w:rsidR="00E6737A" w:rsidRPr="00C668B4">
        <w:rPr>
          <w:rFonts w:ascii="Times New Roman" w:hAnsi="Times New Roman"/>
          <w:color w:val="auto"/>
        </w:rPr>
        <w:t xml:space="preserve"> </w:t>
      </w:r>
      <w:r w:rsidR="00E6737A" w:rsidRPr="00C668B4">
        <w:rPr>
          <w:rFonts w:ascii="Times New Roman" w:hAnsi="Times New Roman"/>
          <w:bCs w:val="0"/>
          <w:color w:val="auto"/>
        </w:rPr>
        <w:t xml:space="preserve">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– получателей </w:t>
      </w:r>
      <w:bookmarkStart w:id="39" w:name="YANDEX_270"/>
      <w:bookmarkEnd w:id="39"/>
      <w:r w:rsidR="00E6737A" w:rsidRPr="00C668B4">
        <w:rPr>
          <w:rStyle w:val="highlight"/>
          <w:rFonts w:ascii="Times New Roman" w:hAnsi="Times New Roman"/>
          <w:bCs w:val="0"/>
          <w:color w:val="auto"/>
        </w:rPr>
        <w:t xml:space="preserve">поддержки </w:t>
      </w:r>
      <w:r w:rsidR="00E6737A" w:rsidRPr="00C668B4">
        <w:rPr>
          <w:rFonts w:ascii="Times New Roman" w:hAnsi="Times New Roman"/>
          <w:bCs w:val="0"/>
          <w:color w:val="auto"/>
        </w:rPr>
        <w:t xml:space="preserve">на территории </w:t>
      </w:r>
      <w:r w:rsidRPr="00C668B4">
        <w:rPr>
          <w:rFonts w:ascii="Times New Roman" w:hAnsi="Times New Roman"/>
          <w:color w:val="auto"/>
          <w:shd w:val="clear" w:color="auto" w:fill="FFFFFF"/>
        </w:rPr>
        <w:t>Никольского сельского поселения Гагаринского района Смоленской области</w:t>
      </w:r>
    </w:p>
    <w:p w:rsidR="00E6737A" w:rsidRPr="00C668B4" w:rsidRDefault="00C668B4" w:rsidP="00C668B4">
      <w:pPr>
        <w:pStyle w:val="1"/>
        <w:spacing w:before="0"/>
        <w:ind w:firstLine="709"/>
        <w:jc w:val="both"/>
        <w:rPr>
          <w:rFonts w:ascii="Times New Roman" w:hAnsi="Times New Roman"/>
          <w:caps/>
          <w:color w:val="auto"/>
        </w:rPr>
      </w:pPr>
      <w:r>
        <w:rPr>
          <w:rFonts w:ascii="Times New Roman" w:hAnsi="Times New Roman"/>
          <w:b w:val="0"/>
          <w:color w:val="auto"/>
        </w:rPr>
        <w:t>4</w:t>
      </w:r>
      <w:r w:rsidR="00E6737A" w:rsidRPr="00EE0B93">
        <w:rPr>
          <w:rFonts w:ascii="Times New Roman" w:hAnsi="Times New Roman"/>
          <w:b w:val="0"/>
          <w:color w:val="auto"/>
        </w:rPr>
        <w:t xml:space="preserve">.1. </w:t>
      </w:r>
      <w:proofErr w:type="gramStart"/>
      <w:r w:rsidR="00E6737A" w:rsidRPr="00EE0B93">
        <w:rPr>
          <w:rFonts w:ascii="Times New Roman" w:hAnsi="Times New Roman"/>
          <w:b w:val="0"/>
          <w:color w:val="auto"/>
        </w:rPr>
        <w:t xml:space="preserve">Администрация </w:t>
      </w:r>
      <w:r w:rsidR="00E6737A" w:rsidRPr="00EE0B9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  <w:shd w:val="clear" w:color="auto" w:fill="FFFFFF"/>
        </w:rPr>
        <w:t>Никольского сельского поселения Гагаринского района Смоленской области</w:t>
      </w:r>
      <w:r w:rsidR="00E6737A" w:rsidRPr="00EE0B93">
        <w:rPr>
          <w:rFonts w:ascii="Times New Roman" w:hAnsi="Times New Roman"/>
          <w:b w:val="0"/>
          <w:color w:val="auto"/>
        </w:rPr>
        <w:t xml:space="preserve">, оказывающая </w:t>
      </w:r>
      <w:bookmarkStart w:id="40" w:name="YANDEX_271"/>
      <w:bookmarkEnd w:id="40"/>
      <w:r w:rsidR="00E6737A" w:rsidRPr="00EE0B93">
        <w:rPr>
          <w:rStyle w:val="highlight"/>
          <w:rFonts w:ascii="Times New Roman" w:hAnsi="Times New Roman"/>
          <w:b w:val="0"/>
          <w:color w:val="auto"/>
        </w:rPr>
        <w:t>поддержку</w:t>
      </w:r>
      <w:r w:rsidR="00E6737A" w:rsidRPr="00EE0B93">
        <w:rPr>
          <w:rFonts w:ascii="Times New Roman" w:hAnsi="Times New Roman"/>
          <w:b w:val="0"/>
          <w:color w:val="auto"/>
        </w:rPr>
        <w:t xml:space="preserve">, ведет реестр </w:t>
      </w:r>
      <w:bookmarkStart w:id="41" w:name="YANDEX_272"/>
      <w:bookmarkEnd w:id="41"/>
      <w:r w:rsidR="00E6737A" w:rsidRPr="00EE0B93">
        <w:rPr>
          <w:rStyle w:val="highlight"/>
          <w:rFonts w:ascii="Times New Roman" w:hAnsi="Times New Roman"/>
          <w:b w:val="0"/>
          <w:color w:val="auto"/>
        </w:rPr>
        <w:t>субъектов</w:t>
      </w:r>
      <w:bookmarkStart w:id="42" w:name="YANDEX_273"/>
      <w:bookmarkEnd w:id="42"/>
      <w:r w:rsidR="00E6737A" w:rsidRPr="00EE0B93">
        <w:rPr>
          <w:rStyle w:val="highlight"/>
          <w:rFonts w:ascii="Times New Roman" w:hAnsi="Times New Roman"/>
          <w:b w:val="0"/>
          <w:color w:val="auto"/>
        </w:rPr>
        <w:t xml:space="preserve"> малого </w:t>
      </w:r>
      <w:bookmarkStart w:id="43" w:name="YANDEX_274"/>
      <w:bookmarkEnd w:id="43"/>
      <w:r w:rsidR="00E6737A" w:rsidRPr="00EE0B93">
        <w:rPr>
          <w:rStyle w:val="highlight"/>
          <w:rFonts w:ascii="Times New Roman" w:hAnsi="Times New Roman"/>
          <w:b w:val="0"/>
          <w:color w:val="auto"/>
        </w:rPr>
        <w:t xml:space="preserve">и </w:t>
      </w:r>
      <w:bookmarkStart w:id="44" w:name="YANDEX_275"/>
      <w:bookmarkEnd w:id="44"/>
      <w:r w:rsidR="00E6737A" w:rsidRPr="00EE0B93">
        <w:rPr>
          <w:rStyle w:val="highlight"/>
          <w:rFonts w:ascii="Times New Roman" w:hAnsi="Times New Roman"/>
          <w:b w:val="0"/>
          <w:color w:val="auto"/>
        </w:rPr>
        <w:t>среднего</w:t>
      </w:r>
      <w:bookmarkStart w:id="45" w:name="YANDEX_276"/>
      <w:bookmarkEnd w:id="45"/>
      <w:r w:rsidR="00E6737A" w:rsidRPr="00EE0B93">
        <w:rPr>
          <w:rStyle w:val="highlight"/>
          <w:rFonts w:ascii="Times New Roman" w:hAnsi="Times New Roman"/>
          <w:b w:val="0"/>
          <w:color w:val="auto"/>
        </w:rPr>
        <w:t xml:space="preserve"> предпринимательства</w:t>
      </w:r>
      <w:r w:rsidR="00E6737A" w:rsidRPr="00EE0B93">
        <w:rPr>
          <w:rFonts w:ascii="Times New Roman" w:hAnsi="Times New Roman"/>
          <w:b w:val="0"/>
          <w:bCs w:val="0"/>
          <w:color w:val="auto"/>
        </w:rPr>
        <w:t xml:space="preserve"> и организаций</w:t>
      </w:r>
      <w:r w:rsidR="00E6737A" w:rsidRPr="00EE0B93">
        <w:rPr>
          <w:rFonts w:ascii="Times New Roman" w:hAnsi="Times New Roman"/>
          <w:b w:val="0"/>
          <w:color w:val="auto"/>
        </w:rPr>
        <w:t xml:space="preserve">, </w:t>
      </w:r>
      <w:r w:rsidR="00E6737A" w:rsidRPr="00EE0B93">
        <w:rPr>
          <w:rFonts w:ascii="Times New Roman" w:hAnsi="Times New Roman"/>
          <w:b w:val="0"/>
          <w:bCs w:val="0"/>
          <w:color w:val="auto"/>
        </w:rPr>
        <w:t>образующих</w:t>
      </w:r>
      <w:r w:rsidR="00E6737A" w:rsidRPr="00EE0B93">
        <w:rPr>
          <w:rFonts w:ascii="Times New Roman" w:hAnsi="Times New Roman"/>
          <w:b w:val="0"/>
          <w:color w:val="auto"/>
        </w:rPr>
        <w:t xml:space="preserve"> </w:t>
      </w:r>
      <w:r w:rsidR="00E6737A" w:rsidRPr="00EE0B93">
        <w:rPr>
          <w:rFonts w:ascii="Times New Roman" w:hAnsi="Times New Roman"/>
          <w:b w:val="0"/>
          <w:bCs w:val="0"/>
          <w:color w:val="auto"/>
        </w:rPr>
        <w:t>инфраструктуру</w:t>
      </w:r>
      <w:r w:rsidR="00E6737A" w:rsidRPr="00EE0B93">
        <w:rPr>
          <w:rFonts w:ascii="Times New Roman" w:hAnsi="Times New Roman"/>
          <w:b w:val="0"/>
          <w:color w:val="auto"/>
        </w:rPr>
        <w:t xml:space="preserve"> </w:t>
      </w:r>
      <w:r w:rsidR="00E6737A" w:rsidRPr="00EE0B93">
        <w:rPr>
          <w:rFonts w:ascii="Times New Roman" w:hAnsi="Times New Roman"/>
          <w:b w:val="0"/>
          <w:bCs w:val="0"/>
          <w:color w:val="auto"/>
        </w:rPr>
        <w:t>поддержки</w:t>
      </w:r>
      <w:r w:rsidR="00E6737A" w:rsidRPr="00EE0B93">
        <w:rPr>
          <w:rFonts w:ascii="Times New Roman" w:hAnsi="Times New Roman"/>
          <w:b w:val="0"/>
          <w:color w:val="auto"/>
        </w:rPr>
        <w:t xml:space="preserve"> </w:t>
      </w:r>
      <w:r w:rsidR="00E6737A" w:rsidRPr="00EE0B93">
        <w:rPr>
          <w:rFonts w:ascii="Times New Roman" w:hAnsi="Times New Roman"/>
          <w:b w:val="0"/>
          <w:bCs w:val="0"/>
          <w:color w:val="auto"/>
        </w:rPr>
        <w:t>субъектов</w:t>
      </w:r>
      <w:r w:rsidR="00E6737A" w:rsidRPr="00EE0B93">
        <w:rPr>
          <w:rFonts w:ascii="Times New Roman" w:hAnsi="Times New Roman"/>
          <w:b w:val="0"/>
          <w:color w:val="auto"/>
        </w:rPr>
        <w:t xml:space="preserve"> </w:t>
      </w:r>
      <w:r w:rsidR="00E6737A" w:rsidRPr="00EE0B93">
        <w:rPr>
          <w:rFonts w:ascii="Times New Roman" w:hAnsi="Times New Roman"/>
          <w:b w:val="0"/>
          <w:bCs w:val="0"/>
          <w:color w:val="auto"/>
        </w:rPr>
        <w:t>малого</w:t>
      </w:r>
      <w:r w:rsidR="00E6737A" w:rsidRPr="00EE0B93">
        <w:rPr>
          <w:rFonts w:ascii="Times New Roman" w:hAnsi="Times New Roman"/>
          <w:b w:val="0"/>
          <w:color w:val="auto"/>
        </w:rPr>
        <w:t xml:space="preserve"> </w:t>
      </w:r>
      <w:r w:rsidR="00E6737A" w:rsidRPr="00EE0B93">
        <w:rPr>
          <w:rFonts w:ascii="Times New Roman" w:hAnsi="Times New Roman"/>
          <w:b w:val="0"/>
          <w:bCs w:val="0"/>
          <w:color w:val="auto"/>
        </w:rPr>
        <w:t>и</w:t>
      </w:r>
      <w:r w:rsidR="00E6737A" w:rsidRPr="00EE0B93">
        <w:rPr>
          <w:rFonts w:ascii="Times New Roman" w:hAnsi="Times New Roman"/>
          <w:b w:val="0"/>
          <w:color w:val="auto"/>
        </w:rPr>
        <w:t xml:space="preserve"> </w:t>
      </w:r>
      <w:r w:rsidR="00E6737A" w:rsidRPr="00EE0B93">
        <w:rPr>
          <w:rFonts w:ascii="Times New Roman" w:hAnsi="Times New Roman"/>
          <w:b w:val="0"/>
          <w:bCs w:val="0"/>
          <w:color w:val="auto"/>
        </w:rPr>
        <w:t>среднего</w:t>
      </w:r>
      <w:r w:rsidR="00E6737A" w:rsidRPr="00EE0B93">
        <w:rPr>
          <w:rFonts w:ascii="Times New Roman" w:hAnsi="Times New Roman"/>
          <w:b w:val="0"/>
          <w:color w:val="auto"/>
        </w:rPr>
        <w:t xml:space="preserve"> </w:t>
      </w:r>
      <w:r w:rsidR="00E6737A" w:rsidRPr="00EE0B93">
        <w:rPr>
          <w:rFonts w:ascii="Times New Roman" w:hAnsi="Times New Roman"/>
          <w:b w:val="0"/>
          <w:bCs w:val="0"/>
          <w:color w:val="auto"/>
        </w:rPr>
        <w:t>предпринимательства,</w:t>
      </w:r>
      <w:r w:rsidR="00E6737A" w:rsidRPr="00EE0B93">
        <w:rPr>
          <w:rFonts w:ascii="Times New Roman" w:hAnsi="Times New Roman"/>
          <w:color w:val="auto"/>
        </w:rPr>
        <w:t xml:space="preserve"> </w:t>
      </w:r>
      <w:r w:rsidR="00E6737A" w:rsidRPr="00EE0B93">
        <w:rPr>
          <w:rFonts w:ascii="Times New Roman" w:hAnsi="Times New Roman"/>
          <w:b w:val="0"/>
          <w:bCs w:val="0"/>
          <w:color w:val="auto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E6737A" w:rsidRPr="00EE0B93">
        <w:rPr>
          <w:rFonts w:ascii="Times New Roman" w:hAnsi="Times New Roman"/>
          <w:b w:val="0"/>
          <w:color w:val="auto"/>
        </w:rPr>
        <w:t xml:space="preserve"> – получателей </w:t>
      </w:r>
      <w:bookmarkStart w:id="46" w:name="YANDEX_277"/>
      <w:bookmarkEnd w:id="46"/>
      <w:r w:rsidR="00E6737A" w:rsidRPr="00EE0B93">
        <w:rPr>
          <w:rStyle w:val="highlight"/>
          <w:rFonts w:ascii="Times New Roman" w:hAnsi="Times New Roman"/>
          <w:b w:val="0"/>
          <w:color w:val="auto"/>
        </w:rPr>
        <w:t xml:space="preserve">поддержки </w:t>
      </w:r>
      <w:r w:rsidR="00E6737A" w:rsidRPr="00EE0B93">
        <w:rPr>
          <w:rFonts w:ascii="Times New Roman" w:hAnsi="Times New Roman"/>
          <w:b w:val="0"/>
          <w:color w:val="auto"/>
        </w:rPr>
        <w:t>на территории</w:t>
      </w:r>
      <w:r w:rsidR="00E6737A" w:rsidRPr="00EE0B93">
        <w:rPr>
          <w:rFonts w:ascii="Times New Roman" w:hAnsi="Times New Roman"/>
          <w:b w:val="0"/>
          <w:bCs w:val="0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  <w:shd w:val="clear" w:color="auto" w:fill="FFFFFF"/>
        </w:rPr>
        <w:t>Никольского сельского поселения Гагаринского района Смоленской области</w:t>
      </w:r>
      <w:r w:rsidRPr="00EE0B93">
        <w:rPr>
          <w:rFonts w:ascii="Times New Roman" w:hAnsi="Times New Roman"/>
          <w:b w:val="0"/>
          <w:color w:val="auto"/>
        </w:rPr>
        <w:t xml:space="preserve"> </w:t>
      </w:r>
      <w:r w:rsidR="00E6737A" w:rsidRPr="00EE0B93">
        <w:rPr>
          <w:rFonts w:ascii="Times New Roman" w:hAnsi="Times New Roman"/>
          <w:b w:val="0"/>
          <w:color w:val="auto"/>
        </w:rPr>
        <w:t xml:space="preserve">по форме согласно приложению </w:t>
      </w:r>
      <w:r>
        <w:rPr>
          <w:rFonts w:ascii="Times New Roman" w:hAnsi="Times New Roman"/>
          <w:b w:val="0"/>
          <w:color w:val="auto"/>
        </w:rPr>
        <w:t>№</w:t>
      </w:r>
      <w:r w:rsidR="00E6737A" w:rsidRPr="00EE0B93">
        <w:rPr>
          <w:rFonts w:ascii="Times New Roman" w:hAnsi="Times New Roman"/>
          <w:b w:val="0"/>
          <w:color w:val="auto"/>
        </w:rPr>
        <w:t>1</w:t>
      </w:r>
      <w:proofErr w:type="gramEnd"/>
      <w:r w:rsidR="00E6737A" w:rsidRPr="00EE0B93">
        <w:rPr>
          <w:rFonts w:ascii="Times New Roman" w:hAnsi="Times New Roman"/>
          <w:b w:val="0"/>
          <w:color w:val="auto"/>
        </w:rPr>
        <w:t xml:space="preserve"> к настоящему положению.</w:t>
      </w:r>
    </w:p>
    <w:p w:rsidR="00E6737A" w:rsidRPr="00EE0B93" w:rsidRDefault="00C668B4" w:rsidP="00C668B4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>
        <w:rPr>
          <w:rFonts w:ascii="Times New Roman" w:hAnsi="Times New Roman"/>
          <w:b w:val="0"/>
          <w:color w:val="auto"/>
        </w:rPr>
        <w:t>4</w:t>
      </w:r>
      <w:r w:rsidR="00E6737A" w:rsidRPr="00EE0B93">
        <w:rPr>
          <w:rFonts w:ascii="Times New Roman" w:hAnsi="Times New Roman"/>
          <w:b w:val="0"/>
          <w:color w:val="auto"/>
        </w:rPr>
        <w:t>.2. Информация, содержащаяся в реестре</w:t>
      </w:r>
      <w:bookmarkStart w:id="47" w:name="YANDEX_280"/>
      <w:bookmarkEnd w:id="47"/>
      <w:r w:rsidR="00E6737A" w:rsidRPr="00EE0B93">
        <w:rPr>
          <w:rStyle w:val="highlight"/>
          <w:rFonts w:ascii="Times New Roman" w:hAnsi="Times New Roman"/>
          <w:b w:val="0"/>
          <w:color w:val="auto"/>
        </w:rPr>
        <w:t xml:space="preserve"> субъектов</w:t>
      </w:r>
      <w:bookmarkStart w:id="48" w:name="YANDEX_281"/>
      <w:bookmarkEnd w:id="48"/>
      <w:r w:rsidR="00E6737A" w:rsidRPr="00EE0B93">
        <w:rPr>
          <w:rStyle w:val="highlight"/>
          <w:rFonts w:ascii="Times New Roman" w:hAnsi="Times New Roman"/>
          <w:b w:val="0"/>
          <w:color w:val="auto"/>
        </w:rPr>
        <w:t xml:space="preserve"> малого </w:t>
      </w:r>
      <w:bookmarkStart w:id="49" w:name="YANDEX_282"/>
      <w:bookmarkEnd w:id="49"/>
      <w:r w:rsidR="00E6737A" w:rsidRPr="00EE0B93">
        <w:rPr>
          <w:rStyle w:val="highlight"/>
          <w:rFonts w:ascii="Times New Roman" w:hAnsi="Times New Roman"/>
          <w:b w:val="0"/>
          <w:color w:val="auto"/>
        </w:rPr>
        <w:t>и</w:t>
      </w:r>
      <w:bookmarkStart w:id="50" w:name="YANDEX_283"/>
      <w:bookmarkEnd w:id="50"/>
      <w:r w:rsidR="00E6737A" w:rsidRPr="00EE0B93">
        <w:rPr>
          <w:rStyle w:val="highlight"/>
          <w:rFonts w:ascii="Times New Roman" w:hAnsi="Times New Roman"/>
          <w:b w:val="0"/>
          <w:color w:val="auto"/>
        </w:rPr>
        <w:t xml:space="preserve"> среднего </w:t>
      </w:r>
      <w:bookmarkStart w:id="51" w:name="YANDEX_284"/>
      <w:bookmarkEnd w:id="51"/>
      <w:r w:rsidR="00E6737A" w:rsidRPr="00EE0B93">
        <w:rPr>
          <w:rStyle w:val="highlight"/>
          <w:rFonts w:ascii="Times New Roman" w:hAnsi="Times New Roman"/>
          <w:b w:val="0"/>
          <w:color w:val="auto"/>
        </w:rPr>
        <w:t xml:space="preserve">предпринимательства и организаций, образующих инфраструктуру поддержки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</w:t>
      </w:r>
      <w:r w:rsidR="00E6737A" w:rsidRPr="00EE0B93">
        <w:rPr>
          <w:rFonts w:ascii="Times New Roman" w:hAnsi="Times New Roman"/>
          <w:b w:val="0"/>
          <w:color w:val="auto"/>
        </w:rPr>
        <w:t xml:space="preserve">– получателей </w:t>
      </w:r>
      <w:bookmarkStart w:id="52" w:name="YANDEX_285"/>
      <w:bookmarkEnd w:id="52"/>
      <w:r w:rsidR="00E6737A" w:rsidRPr="00EE0B93">
        <w:rPr>
          <w:rStyle w:val="highlight"/>
          <w:rFonts w:ascii="Times New Roman" w:hAnsi="Times New Roman"/>
          <w:b w:val="0"/>
          <w:color w:val="auto"/>
        </w:rPr>
        <w:t xml:space="preserve">поддержки </w:t>
      </w:r>
      <w:r w:rsidR="00E6737A" w:rsidRPr="00EE0B93">
        <w:rPr>
          <w:rFonts w:ascii="Times New Roman" w:hAnsi="Times New Roman"/>
          <w:b w:val="0"/>
          <w:color w:val="auto"/>
        </w:rPr>
        <w:t xml:space="preserve">является открытой для ознакомления с ней физических </w:t>
      </w:r>
      <w:bookmarkStart w:id="53" w:name="YANDEX_286"/>
      <w:bookmarkEnd w:id="53"/>
      <w:r w:rsidR="00E6737A" w:rsidRPr="00EE0B93">
        <w:rPr>
          <w:rStyle w:val="highlight"/>
          <w:rFonts w:ascii="Times New Roman" w:hAnsi="Times New Roman"/>
          <w:b w:val="0"/>
          <w:color w:val="auto"/>
        </w:rPr>
        <w:t>и</w:t>
      </w:r>
      <w:bookmarkStart w:id="54" w:name="YANDEX_LAST"/>
      <w:bookmarkEnd w:id="54"/>
      <w:r w:rsidR="00E6737A" w:rsidRPr="00EE0B93">
        <w:rPr>
          <w:rFonts w:ascii="Times New Roman" w:hAnsi="Times New Roman"/>
          <w:b w:val="0"/>
          <w:color w:val="auto"/>
        </w:rPr>
        <w:t xml:space="preserve"> юридических лиц.</w:t>
      </w:r>
    </w:p>
    <w:p w:rsidR="00E6737A" w:rsidRPr="00EE0B93" w:rsidRDefault="00E6737A" w:rsidP="00C668B4">
      <w:pPr>
        <w:jc w:val="both"/>
      </w:pPr>
    </w:p>
    <w:p w:rsidR="00E6737A" w:rsidRPr="00EE0B93" w:rsidRDefault="00E6737A" w:rsidP="00C668B4"/>
    <w:p w:rsidR="00E6737A" w:rsidRPr="00EE0B93" w:rsidRDefault="00E6737A" w:rsidP="00C668B4"/>
    <w:p w:rsidR="00E6737A" w:rsidRPr="00EE0B93" w:rsidRDefault="00E6737A" w:rsidP="00E6737A">
      <w:pPr>
        <w:rPr>
          <w:bCs/>
        </w:rPr>
      </w:pPr>
    </w:p>
    <w:p w:rsidR="00E6737A" w:rsidRPr="00EE0B93" w:rsidRDefault="00E6737A" w:rsidP="00E6737A">
      <w:pPr>
        <w:rPr>
          <w:bCs/>
        </w:rPr>
      </w:pPr>
    </w:p>
    <w:p w:rsidR="00E6737A" w:rsidRPr="00EE0B93" w:rsidRDefault="00E6737A" w:rsidP="00E6737A">
      <w:pPr>
        <w:rPr>
          <w:bCs/>
        </w:rPr>
      </w:pPr>
    </w:p>
    <w:p w:rsidR="00E6737A" w:rsidRPr="00EE0B93" w:rsidRDefault="00E6737A" w:rsidP="00E6737A">
      <w:pPr>
        <w:rPr>
          <w:bCs/>
        </w:rPr>
      </w:pPr>
    </w:p>
    <w:p w:rsidR="00E6737A" w:rsidRPr="00EE0B93" w:rsidRDefault="00E6737A" w:rsidP="00E6737A">
      <w:pPr>
        <w:rPr>
          <w:bCs/>
        </w:rPr>
        <w:sectPr w:rsidR="00E6737A" w:rsidRPr="00EE0B93" w:rsidSect="00EE0B93">
          <w:headerReference w:type="even" r:id="rId9"/>
          <w:headerReference w:type="default" r:id="rId10"/>
          <w:pgSz w:w="11906" w:h="16838" w:code="9"/>
          <w:pgMar w:top="1134" w:right="567" w:bottom="851" w:left="1701" w:header="851" w:footer="851" w:gutter="0"/>
          <w:pgNumType w:start="1"/>
          <w:cols w:space="708"/>
          <w:titlePg/>
          <w:docGrid w:linePitch="381"/>
        </w:sectPr>
      </w:pPr>
    </w:p>
    <w:p w:rsidR="00C668B4" w:rsidRDefault="00E6737A" w:rsidP="00C668B4">
      <w:pPr>
        <w:pStyle w:val="1"/>
        <w:spacing w:before="0"/>
        <w:ind w:left="9356"/>
        <w:jc w:val="right"/>
        <w:rPr>
          <w:rFonts w:ascii="Times New Roman" w:hAnsi="Times New Roman"/>
          <w:b w:val="0"/>
          <w:caps/>
          <w:color w:val="auto"/>
          <w:sz w:val="24"/>
          <w:szCs w:val="24"/>
        </w:rPr>
      </w:pPr>
      <w:r w:rsidRPr="00C668B4">
        <w:rPr>
          <w:rFonts w:ascii="Times New Roman" w:hAnsi="Times New Roman"/>
          <w:b w:val="0"/>
          <w:color w:val="auto"/>
          <w:sz w:val="24"/>
          <w:szCs w:val="24"/>
        </w:rPr>
        <w:lastRenderedPageBreak/>
        <w:t>ПРИЛОЖЕНИЕ № 1</w:t>
      </w:r>
    </w:p>
    <w:p w:rsidR="00E6737A" w:rsidRPr="00C668B4" w:rsidRDefault="00E6737A" w:rsidP="00C668B4">
      <w:pPr>
        <w:pStyle w:val="1"/>
        <w:spacing w:before="0"/>
        <w:ind w:left="9356"/>
        <w:jc w:val="right"/>
        <w:rPr>
          <w:rFonts w:ascii="Times New Roman" w:hAnsi="Times New Roman"/>
          <w:b w:val="0"/>
          <w:caps/>
          <w:color w:val="auto"/>
          <w:sz w:val="24"/>
          <w:szCs w:val="24"/>
        </w:rPr>
      </w:pPr>
      <w:r w:rsidRPr="00C668B4">
        <w:rPr>
          <w:rFonts w:ascii="Times New Roman" w:hAnsi="Times New Roman"/>
          <w:b w:val="0"/>
          <w:color w:val="auto"/>
          <w:sz w:val="24"/>
          <w:szCs w:val="24"/>
        </w:rPr>
        <w:t xml:space="preserve">к положению </w:t>
      </w:r>
      <w:proofErr w:type="gramStart"/>
      <w:r w:rsidRPr="00C668B4">
        <w:rPr>
          <w:rFonts w:ascii="Times New Roman" w:hAnsi="Times New Roman"/>
          <w:b w:val="0"/>
          <w:color w:val="auto"/>
          <w:sz w:val="24"/>
          <w:szCs w:val="24"/>
        </w:rPr>
        <w:t>о</w:t>
      </w:r>
      <w:proofErr w:type="gramEnd"/>
      <w:r w:rsidRPr="00C668B4">
        <w:rPr>
          <w:rFonts w:ascii="Times New Roman" w:hAnsi="Times New Roman"/>
          <w:b w:val="0"/>
          <w:color w:val="auto"/>
          <w:sz w:val="24"/>
          <w:szCs w:val="24"/>
        </w:rPr>
        <w:t xml:space="preserve"> условиях и </w:t>
      </w:r>
      <w:r w:rsidRPr="00C668B4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>порядке</w:t>
      </w:r>
      <w:r w:rsidRPr="00C668B4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C668B4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>оказания поддержки субъектам</w:t>
      </w:r>
      <w:r w:rsidRPr="00C668B4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C668B4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>малого</w:t>
      </w:r>
      <w:r w:rsidRPr="00C668B4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proofErr w:type="spellStart"/>
      <w:r w:rsidRPr="00C668B4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>исреднего</w:t>
      </w:r>
      <w:proofErr w:type="spellEnd"/>
      <w:r w:rsidRPr="00C668B4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C668B4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>предпринимательства</w:t>
      </w:r>
      <w:r w:rsidRPr="00C668B4">
        <w:rPr>
          <w:rFonts w:ascii="Times New Roman" w:hAnsi="Times New Roman"/>
          <w:b w:val="0"/>
          <w:bCs w:val="0"/>
          <w:color w:val="auto"/>
          <w:sz w:val="24"/>
          <w:szCs w:val="24"/>
        </w:rPr>
        <w:t>,</w:t>
      </w:r>
      <w:r w:rsidRPr="00C668B4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C668B4">
        <w:rPr>
          <w:rFonts w:ascii="Times New Roman" w:hAnsi="Times New Roman"/>
          <w:b w:val="0"/>
          <w:bCs w:val="0"/>
          <w:color w:val="auto"/>
          <w:sz w:val="24"/>
          <w:szCs w:val="24"/>
        </w:rPr>
        <w:t>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Pr="00C668B4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C668B4">
        <w:rPr>
          <w:rFonts w:ascii="Times New Roman" w:hAnsi="Times New Roman"/>
          <w:b w:val="0"/>
          <w:color w:val="auto"/>
          <w:sz w:val="24"/>
          <w:szCs w:val="24"/>
        </w:rPr>
        <w:t xml:space="preserve">на территории </w:t>
      </w:r>
      <w:bookmarkStart w:id="55" w:name="RANGE!A1"/>
      <w:r w:rsidR="00C668B4" w:rsidRPr="00C668B4">
        <w:rPr>
          <w:rFonts w:ascii="Times New Roman" w:hAnsi="Times New Roman"/>
          <w:b w:val="0"/>
          <w:color w:val="auto"/>
          <w:sz w:val="24"/>
          <w:szCs w:val="24"/>
          <w:shd w:val="clear" w:color="auto" w:fill="FFFFFF"/>
        </w:rPr>
        <w:t>Никольского сельского поселения Гагаринского района Смоленской области</w:t>
      </w:r>
    </w:p>
    <w:p w:rsidR="00E6737A" w:rsidRPr="00EE0B93" w:rsidRDefault="00E6737A" w:rsidP="00C668B4">
      <w:pPr>
        <w:pStyle w:val="western"/>
        <w:spacing w:before="0" w:after="0"/>
        <w:ind w:firstLine="547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E6737A" w:rsidRDefault="00E6737A" w:rsidP="00C668B4">
      <w:pPr>
        <w:pStyle w:val="western"/>
        <w:spacing w:before="0" w:after="0"/>
        <w:jc w:val="center"/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</w:pPr>
      <w:r w:rsidRPr="00C668B4">
        <w:rPr>
          <w:rFonts w:ascii="Times New Roman" w:hAnsi="Times New Roman" w:cs="Times New Roman"/>
          <w:bCs/>
          <w:color w:val="auto"/>
          <w:sz w:val="24"/>
          <w:szCs w:val="24"/>
        </w:rPr>
        <w:t>Реестр субъектов малого и среднего предпринимательства и организаций, образующих инфраструктуру поддержки субъектов малого и среднего предпринимательства,</w:t>
      </w:r>
      <w:r w:rsidRPr="00C668B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668B4">
        <w:rPr>
          <w:rFonts w:ascii="Times New Roman" w:hAnsi="Times New Roman" w:cs="Times New Roman"/>
          <w:bCs/>
          <w:color w:val="auto"/>
          <w:sz w:val="24"/>
          <w:szCs w:val="24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 - получателей муниципальной поддержки</w:t>
      </w:r>
      <w:bookmarkEnd w:id="55"/>
      <w:r w:rsidRPr="00C668B4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на территории </w:t>
      </w:r>
      <w:r w:rsidR="00C668B4" w:rsidRPr="007E5D43">
        <w:rPr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Никольского сельского поселения Гагаринского района Смоленской области</w:t>
      </w:r>
    </w:p>
    <w:p w:rsidR="007E5D43" w:rsidRPr="007E5D43" w:rsidRDefault="007E5D43" w:rsidP="00C668B4">
      <w:pPr>
        <w:pStyle w:val="western"/>
        <w:spacing w:before="0" w:after="0"/>
        <w:jc w:val="center"/>
        <w:rPr>
          <w:rFonts w:ascii="Times New Roman" w:hAnsi="Times New Roman" w:cs="Times New Roman"/>
          <w:bCs/>
          <w:color w:val="auto"/>
          <w:sz w:val="24"/>
          <w:szCs w:val="24"/>
        </w:rPr>
      </w:pPr>
    </w:p>
    <w:tbl>
      <w:tblPr>
        <w:tblW w:w="14926" w:type="dxa"/>
        <w:tblInd w:w="534" w:type="dxa"/>
        <w:tblLayout w:type="fixed"/>
        <w:tblLook w:val="0000"/>
      </w:tblPr>
      <w:tblGrid>
        <w:gridCol w:w="1135"/>
        <w:gridCol w:w="1134"/>
        <w:gridCol w:w="3402"/>
        <w:gridCol w:w="1701"/>
        <w:gridCol w:w="1275"/>
        <w:gridCol w:w="1418"/>
        <w:gridCol w:w="1134"/>
        <w:gridCol w:w="1134"/>
        <w:gridCol w:w="2593"/>
      </w:tblGrid>
      <w:tr w:rsidR="00E6737A" w:rsidRPr="00C668B4" w:rsidTr="007E5D43">
        <w:trPr>
          <w:cantSplit/>
          <w:trHeight w:val="555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C668B4" w:rsidRDefault="007E5D43" w:rsidP="00415921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6737A" w:rsidRPr="00C668B4">
              <w:rPr>
                <w:sz w:val="24"/>
                <w:szCs w:val="24"/>
              </w:rPr>
              <w:t>Номер реестровой записи и дата включения</w:t>
            </w:r>
          </w:p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сведений в реестр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Основание для включения (исключения) сведения в реестр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Сведения о субъекте малого и среднего предпринимательства, а также физическом лице, не являющимся индивидуальным предпринимателем и применяющим специальный налоговый режим «Налог на профессиональный доход» - получателей поддержки</w:t>
            </w:r>
          </w:p>
        </w:tc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Сведения о предоставленной поддержке</w:t>
            </w:r>
          </w:p>
        </w:tc>
        <w:tc>
          <w:tcPr>
            <w:tcW w:w="25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Информация о нарушении порядка и условий предоставления поддержки (если имеется), в т.ч. о нецелевом использовании средств</w:t>
            </w:r>
          </w:p>
        </w:tc>
      </w:tr>
      <w:tr w:rsidR="00E6737A" w:rsidRPr="00C668B4" w:rsidTr="007E5D43">
        <w:trPr>
          <w:cantSplit/>
          <w:trHeight w:val="2316"/>
        </w:trPr>
        <w:tc>
          <w:tcPr>
            <w:tcW w:w="11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C668B4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Наименование юридического лица или фамилия, имя и отчество (если имеется) индивидуального предпринимателя, физического лица, не являющегося индивидуальным предпринимателем и применяющего специальный налоговый режим «Налог на профессиональный доход»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Вид поддержки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Форма поддержки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Размер поддержки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Срок оказания поддержки</w:t>
            </w:r>
          </w:p>
        </w:tc>
        <w:tc>
          <w:tcPr>
            <w:tcW w:w="25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6737A" w:rsidRPr="00C668B4" w:rsidTr="007E5D43">
        <w:trPr>
          <w:trHeight w:val="141"/>
        </w:trPr>
        <w:tc>
          <w:tcPr>
            <w:tcW w:w="11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8</w:t>
            </w:r>
          </w:p>
        </w:tc>
        <w:tc>
          <w:tcPr>
            <w:tcW w:w="2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  <w:r w:rsidRPr="00C668B4">
              <w:rPr>
                <w:sz w:val="24"/>
                <w:szCs w:val="24"/>
              </w:rPr>
              <w:t>9</w:t>
            </w:r>
          </w:p>
        </w:tc>
      </w:tr>
      <w:tr w:rsidR="00E6737A" w:rsidRPr="00C668B4" w:rsidTr="007E5D43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E6737A" w:rsidRPr="00C668B4" w:rsidTr="007E5D43">
        <w:trPr>
          <w:trHeight w:val="22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737A" w:rsidRPr="00C668B4" w:rsidRDefault="00E6737A" w:rsidP="0041592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:rsidR="007E5D43" w:rsidRDefault="007E5D43" w:rsidP="00E6737A">
      <w:pPr>
        <w:pStyle w:val="1"/>
        <w:ind w:left="4820"/>
        <w:rPr>
          <w:rFonts w:ascii="Times New Roman" w:hAnsi="Times New Roman"/>
          <w:b w:val="0"/>
          <w:color w:val="auto"/>
        </w:rPr>
        <w:sectPr w:rsidR="007E5D43" w:rsidSect="007E5D43">
          <w:headerReference w:type="default" r:id="rId11"/>
          <w:footerReference w:type="default" r:id="rId12"/>
          <w:footerReference w:type="first" r:id="rId13"/>
          <w:pgSz w:w="16838" w:h="11906" w:orient="landscape"/>
          <w:pgMar w:top="1134" w:right="1134" w:bottom="567" w:left="567" w:header="278" w:footer="709" w:gutter="0"/>
          <w:cols w:space="708"/>
          <w:titlePg/>
          <w:rtlGutter/>
          <w:docGrid w:linePitch="381"/>
        </w:sectPr>
      </w:pPr>
    </w:p>
    <w:p w:rsidR="00E6737A" w:rsidRPr="007E5D43" w:rsidRDefault="00E6737A" w:rsidP="007E5D43">
      <w:pPr>
        <w:pStyle w:val="1"/>
        <w:spacing w:before="0"/>
        <w:ind w:left="4820"/>
        <w:jc w:val="right"/>
        <w:rPr>
          <w:rFonts w:ascii="Times New Roman" w:hAnsi="Times New Roman"/>
          <w:b w:val="0"/>
          <w:caps/>
          <w:color w:val="auto"/>
          <w:sz w:val="24"/>
          <w:szCs w:val="24"/>
        </w:rPr>
      </w:pPr>
      <w:r w:rsidRPr="007E5D43">
        <w:rPr>
          <w:rFonts w:ascii="Times New Roman" w:hAnsi="Times New Roman"/>
          <w:b w:val="0"/>
          <w:color w:val="auto"/>
          <w:sz w:val="24"/>
          <w:szCs w:val="24"/>
        </w:rPr>
        <w:lastRenderedPageBreak/>
        <w:t>ПРИЛОЖЕНИЕ № 2</w:t>
      </w:r>
    </w:p>
    <w:p w:rsidR="007E5D43" w:rsidRPr="007E5D43" w:rsidRDefault="00E6737A" w:rsidP="007E5D43">
      <w:pPr>
        <w:pStyle w:val="1"/>
        <w:spacing w:before="0"/>
        <w:ind w:left="4820"/>
        <w:jc w:val="right"/>
        <w:rPr>
          <w:rFonts w:ascii="Times New Roman" w:hAnsi="Times New Roman"/>
          <w:b w:val="0"/>
          <w:bCs w:val="0"/>
          <w:color w:val="auto"/>
          <w:kern w:val="1"/>
          <w:sz w:val="24"/>
          <w:szCs w:val="24"/>
        </w:rPr>
      </w:pPr>
      <w:r w:rsidRPr="007E5D43">
        <w:rPr>
          <w:rFonts w:ascii="Times New Roman" w:hAnsi="Times New Roman"/>
          <w:b w:val="0"/>
          <w:color w:val="auto"/>
          <w:sz w:val="24"/>
          <w:szCs w:val="24"/>
        </w:rPr>
        <w:t xml:space="preserve">к положению </w:t>
      </w:r>
      <w:proofErr w:type="gramStart"/>
      <w:r w:rsidRPr="007E5D43">
        <w:rPr>
          <w:rFonts w:ascii="Times New Roman" w:hAnsi="Times New Roman"/>
          <w:b w:val="0"/>
          <w:color w:val="auto"/>
          <w:sz w:val="24"/>
          <w:szCs w:val="24"/>
        </w:rPr>
        <w:t>о</w:t>
      </w:r>
      <w:proofErr w:type="gramEnd"/>
      <w:r w:rsidRPr="007E5D43">
        <w:rPr>
          <w:rFonts w:ascii="Times New Roman" w:hAnsi="Times New Roman"/>
          <w:b w:val="0"/>
          <w:color w:val="auto"/>
          <w:sz w:val="24"/>
          <w:szCs w:val="24"/>
        </w:rPr>
        <w:t xml:space="preserve"> условиях и </w:t>
      </w:r>
      <w:r w:rsidRPr="007E5D43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>порядке</w:t>
      </w:r>
      <w:r w:rsidRPr="007E5D4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7E5D43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>оказания поддержки субъектам</w:t>
      </w:r>
      <w:r w:rsidRPr="007E5D4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7E5D43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>малого</w:t>
      </w:r>
      <w:r w:rsidRPr="007E5D4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7E5D43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>и среднего</w:t>
      </w:r>
      <w:r w:rsidRPr="007E5D43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7E5D43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>предпринимательства, а также физическим лицам,</w:t>
      </w:r>
      <w:r w:rsidR="007E5D43" w:rsidRPr="007E5D43">
        <w:rPr>
          <w:rStyle w:val="highlight"/>
          <w:rFonts w:ascii="Times New Roman" w:hAnsi="Times New Roman"/>
          <w:b w:val="0"/>
          <w:caps/>
          <w:color w:val="auto"/>
          <w:sz w:val="24"/>
          <w:szCs w:val="24"/>
        </w:rPr>
        <w:t xml:space="preserve"> </w:t>
      </w:r>
      <w:r w:rsidRPr="007E5D43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>не являющимся индивидуальными предпринимателями и применяющим специальный налоговый режим</w:t>
      </w:r>
      <w:r w:rsidR="007E5D43" w:rsidRPr="007E5D43">
        <w:rPr>
          <w:rStyle w:val="highlight"/>
          <w:rFonts w:ascii="Times New Roman" w:hAnsi="Times New Roman"/>
          <w:b w:val="0"/>
          <w:caps/>
          <w:color w:val="auto"/>
          <w:sz w:val="24"/>
          <w:szCs w:val="24"/>
        </w:rPr>
        <w:t xml:space="preserve"> </w:t>
      </w:r>
      <w:r w:rsidRPr="007E5D43">
        <w:rPr>
          <w:rStyle w:val="highlight"/>
          <w:rFonts w:ascii="Times New Roman" w:hAnsi="Times New Roman"/>
          <w:b w:val="0"/>
          <w:color w:val="auto"/>
          <w:sz w:val="24"/>
          <w:szCs w:val="24"/>
        </w:rPr>
        <w:t xml:space="preserve">«Налог на профессиональный доход» </w:t>
      </w:r>
      <w:r w:rsidRPr="007E5D43">
        <w:rPr>
          <w:rFonts w:ascii="Times New Roman" w:hAnsi="Times New Roman"/>
          <w:b w:val="0"/>
          <w:color w:val="auto"/>
          <w:sz w:val="24"/>
          <w:szCs w:val="24"/>
        </w:rPr>
        <w:t>на</w:t>
      </w:r>
      <w:r w:rsidR="007E5D43" w:rsidRPr="007E5D43">
        <w:rPr>
          <w:rFonts w:ascii="Times New Roman" w:hAnsi="Times New Roman"/>
          <w:b w:val="0"/>
          <w:caps/>
          <w:color w:val="auto"/>
          <w:sz w:val="24"/>
          <w:szCs w:val="24"/>
        </w:rPr>
        <w:t xml:space="preserve"> </w:t>
      </w:r>
      <w:r w:rsidRPr="007E5D43">
        <w:rPr>
          <w:rFonts w:ascii="Times New Roman" w:hAnsi="Times New Roman"/>
          <w:b w:val="0"/>
          <w:color w:val="auto"/>
          <w:sz w:val="24"/>
          <w:szCs w:val="24"/>
        </w:rPr>
        <w:t xml:space="preserve">территории </w:t>
      </w:r>
      <w:r w:rsidR="007E5D43" w:rsidRPr="007E5D43">
        <w:rPr>
          <w:rFonts w:ascii="Times New Roman" w:hAnsi="Times New Roman"/>
          <w:b w:val="0"/>
          <w:color w:val="auto"/>
          <w:sz w:val="24"/>
          <w:szCs w:val="24"/>
          <w:shd w:val="clear" w:color="auto" w:fill="FFFFFF"/>
        </w:rPr>
        <w:t>Никольского сельского поселения Гагаринского района Смоленской области</w:t>
      </w:r>
      <w:r w:rsidR="007E5D43" w:rsidRPr="007E5D43">
        <w:rPr>
          <w:rFonts w:ascii="Times New Roman" w:hAnsi="Times New Roman"/>
          <w:b w:val="0"/>
          <w:bCs w:val="0"/>
          <w:color w:val="auto"/>
          <w:kern w:val="1"/>
          <w:sz w:val="24"/>
          <w:szCs w:val="24"/>
        </w:rPr>
        <w:t xml:space="preserve"> </w:t>
      </w:r>
    </w:p>
    <w:p w:rsidR="007E5D43" w:rsidRPr="007E5D43" w:rsidRDefault="007E5D43" w:rsidP="007E5D43">
      <w:pPr>
        <w:pStyle w:val="1"/>
        <w:spacing w:before="0"/>
        <w:ind w:left="4820"/>
        <w:rPr>
          <w:rFonts w:ascii="Times New Roman" w:hAnsi="Times New Roman"/>
          <w:bCs w:val="0"/>
          <w:color w:val="auto"/>
          <w:kern w:val="1"/>
        </w:rPr>
      </w:pPr>
    </w:p>
    <w:p w:rsidR="00E6737A" w:rsidRPr="007E5D43" w:rsidRDefault="00E6737A" w:rsidP="007E5D43">
      <w:pPr>
        <w:pStyle w:val="1"/>
        <w:spacing w:before="0"/>
        <w:ind w:left="3540" w:firstLine="708"/>
        <w:rPr>
          <w:rFonts w:ascii="Times New Roman" w:hAnsi="Times New Roman"/>
          <w:bCs w:val="0"/>
          <w:caps/>
          <w:color w:val="auto"/>
          <w:kern w:val="1"/>
        </w:rPr>
      </w:pPr>
      <w:r w:rsidRPr="007E5D43">
        <w:rPr>
          <w:rFonts w:ascii="Times New Roman" w:hAnsi="Times New Roman"/>
          <w:bCs w:val="0"/>
          <w:color w:val="auto"/>
          <w:kern w:val="1"/>
        </w:rPr>
        <w:t>ПОРЯДОК</w:t>
      </w:r>
    </w:p>
    <w:p w:rsidR="00E6737A" w:rsidRPr="007E5D43" w:rsidRDefault="00E6737A" w:rsidP="007E5D43">
      <w:pPr>
        <w:pStyle w:val="1"/>
        <w:spacing w:before="0"/>
        <w:jc w:val="center"/>
        <w:rPr>
          <w:rFonts w:ascii="Times New Roman" w:hAnsi="Times New Roman"/>
          <w:bCs w:val="0"/>
          <w:caps/>
          <w:color w:val="auto"/>
          <w:kern w:val="1"/>
        </w:rPr>
      </w:pPr>
      <w:r w:rsidRPr="007E5D43">
        <w:rPr>
          <w:rFonts w:ascii="Times New Roman" w:hAnsi="Times New Roman"/>
          <w:bCs w:val="0"/>
          <w:color w:val="auto"/>
          <w:kern w:val="1"/>
        </w:rPr>
        <w:t xml:space="preserve">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 администрации </w:t>
      </w:r>
      <w:bookmarkStart w:id="56" w:name="sub_221"/>
      <w:r w:rsidR="007E5D43" w:rsidRPr="007E5D43">
        <w:rPr>
          <w:rFonts w:ascii="Times New Roman" w:hAnsi="Times New Roman"/>
          <w:color w:val="auto"/>
          <w:shd w:val="clear" w:color="auto" w:fill="FFFFFF"/>
        </w:rPr>
        <w:t>Никольского сельского поселения Гагаринского района Смоленской области</w:t>
      </w:r>
    </w:p>
    <w:p w:rsidR="00E6737A" w:rsidRPr="007E5D43" w:rsidRDefault="00E6737A" w:rsidP="007E5D43">
      <w:pPr>
        <w:pStyle w:val="1"/>
        <w:spacing w:before="0"/>
        <w:ind w:left="2832" w:firstLine="708"/>
        <w:rPr>
          <w:rFonts w:ascii="Times New Roman" w:hAnsi="Times New Roman"/>
          <w:bCs w:val="0"/>
          <w:caps/>
          <w:color w:val="auto"/>
          <w:kern w:val="1"/>
        </w:rPr>
      </w:pPr>
      <w:r w:rsidRPr="007E5D43">
        <w:rPr>
          <w:rFonts w:ascii="Times New Roman" w:hAnsi="Times New Roman"/>
          <w:bCs w:val="0"/>
          <w:color w:val="auto"/>
          <w:kern w:val="1"/>
        </w:rPr>
        <w:t>1. Общие положения</w:t>
      </w:r>
      <w:bookmarkEnd w:id="56"/>
    </w:p>
    <w:p w:rsidR="00E6737A" w:rsidRPr="00EE0B93" w:rsidRDefault="00E6737A" w:rsidP="007E5D43">
      <w:pPr>
        <w:pStyle w:val="1"/>
        <w:spacing w:before="0"/>
        <w:ind w:firstLine="708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1.1. </w:t>
      </w:r>
      <w:bookmarkStart w:id="57" w:name="sub_22001"/>
      <w:proofErr w:type="gramStart"/>
      <w:r w:rsidRPr="00EE0B93">
        <w:rPr>
          <w:rFonts w:ascii="Times New Roman" w:hAnsi="Times New Roman"/>
          <w:b w:val="0"/>
          <w:color w:val="auto"/>
        </w:rPr>
        <w:t>Настоящий Порядок рассмотрения обращений субъектов малого и среднего предпринимательства,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7E5D43">
        <w:rPr>
          <w:rFonts w:ascii="Times New Roman" w:hAnsi="Times New Roman"/>
          <w:b w:val="0"/>
          <w:color w:val="auto"/>
        </w:rPr>
        <w:t xml:space="preserve"> в А</w:t>
      </w:r>
      <w:r w:rsidRPr="00EE0B93">
        <w:rPr>
          <w:rFonts w:ascii="Times New Roman" w:hAnsi="Times New Roman"/>
          <w:b w:val="0"/>
          <w:color w:val="auto"/>
        </w:rPr>
        <w:t xml:space="preserve">дминистрации  </w:t>
      </w:r>
      <w:r w:rsidR="007E5D43" w:rsidRPr="00EE0B93">
        <w:rPr>
          <w:rFonts w:ascii="Times New Roman" w:hAnsi="Times New Roman"/>
          <w:b w:val="0"/>
          <w:color w:val="auto"/>
          <w:shd w:val="clear" w:color="auto" w:fill="FFFFFF"/>
        </w:rPr>
        <w:t>Никольского сельского поселения Гагаринского района Смоленской области</w:t>
      </w:r>
      <w:r w:rsidRPr="00EE0B93">
        <w:rPr>
          <w:rFonts w:ascii="Times New Roman" w:hAnsi="Times New Roman"/>
          <w:b w:val="0"/>
          <w:color w:val="auto"/>
        </w:rPr>
        <w:t xml:space="preserve"> (далее – Порядок) в рамках информационной и консультационной поддержки субъектов малого и среднего предпринимательства,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>а также физических лиц, не являющихся индивидуальными предпринимателями и применяющих специальный налоговый</w:t>
      </w:r>
      <w:proofErr w:type="gramEnd"/>
      <w:r w:rsidRPr="00EE0B93">
        <w:rPr>
          <w:rFonts w:ascii="Times New Roman" w:hAnsi="Times New Roman"/>
          <w:b w:val="0"/>
          <w:color w:val="auto"/>
        </w:rPr>
        <w:t xml:space="preserve"> режим «Налог на профессиональный доход» определяет сроки</w:t>
      </w:r>
      <w:r w:rsidR="007E5D43">
        <w:rPr>
          <w:rFonts w:ascii="Times New Roman" w:hAnsi="Times New Roman"/>
          <w:b w:val="0"/>
          <w:color w:val="auto"/>
        </w:rPr>
        <w:t xml:space="preserve"> и последовательность действий А</w:t>
      </w:r>
      <w:r w:rsidRPr="00EE0B93">
        <w:rPr>
          <w:rFonts w:ascii="Times New Roman" w:hAnsi="Times New Roman"/>
          <w:b w:val="0"/>
          <w:color w:val="auto"/>
        </w:rPr>
        <w:t xml:space="preserve">дминистрации </w:t>
      </w:r>
      <w:r w:rsidR="007E5D43" w:rsidRPr="00EE0B93">
        <w:rPr>
          <w:rFonts w:ascii="Times New Roman" w:hAnsi="Times New Roman"/>
          <w:b w:val="0"/>
          <w:color w:val="auto"/>
          <w:shd w:val="clear" w:color="auto" w:fill="FFFFFF"/>
        </w:rPr>
        <w:t>Никольского сельского поселения Гагаринского района Смоленской области</w:t>
      </w:r>
      <w:r w:rsidR="007E5D43" w:rsidRPr="00EE0B93">
        <w:rPr>
          <w:rFonts w:ascii="Times New Roman" w:hAnsi="Times New Roman"/>
          <w:b w:val="0"/>
          <w:color w:val="auto"/>
        </w:rPr>
        <w:t xml:space="preserve"> </w:t>
      </w:r>
      <w:r w:rsidR="007E5D43">
        <w:rPr>
          <w:rFonts w:ascii="Times New Roman" w:hAnsi="Times New Roman"/>
          <w:b w:val="0"/>
          <w:color w:val="auto"/>
        </w:rPr>
        <w:t>(далее – А</w:t>
      </w:r>
      <w:r w:rsidRPr="00EE0B93">
        <w:rPr>
          <w:rFonts w:ascii="Times New Roman" w:hAnsi="Times New Roman"/>
          <w:b w:val="0"/>
          <w:color w:val="auto"/>
        </w:rPr>
        <w:t>дминистрация</w:t>
      </w:r>
      <w:bookmarkEnd w:id="57"/>
      <w:r w:rsidRPr="00EE0B93">
        <w:rPr>
          <w:rFonts w:ascii="Times New Roman" w:hAnsi="Times New Roman"/>
          <w:b w:val="0"/>
          <w:color w:val="auto"/>
        </w:rPr>
        <w:t>).</w:t>
      </w:r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1.2.</w:t>
      </w:r>
      <w:bookmarkStart w:id="58" w:name="sub_22002"/>
      <w:r w:rsidRPr="00EE0B93">
        <w:rPr>
          <w:rFonts w:ascii="Times New Roman" w:hAnsi="Times New Roman"/>
          <w:b w:val="0"/>
          <w:color w:val="auto"/>
        </w:rPr>
        <w:t xml:space="preserve"> Рассмотрение обращений субъектов малого и среднего предпринимательства,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 xml:space="preserve">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осуществляется в соответствии </w:t>
      </w:r>
      <w:proofErr w:type="gramStart"/>
      <w:r w:rsidRPr="00EE0B93">
        <w:rPr>
          <w:rFonts w:ascii="Times New Roman" w:hAnsi="Times New Roman"/>
          <w:b w:val="0"/>
          <w:color w:val="auto"/>
        </w:rPr>
        <w:t>с</w:t>
      </w:r>
      <w:proofErr w:type="gramEnd"/>
      <w:r w:rsidRPr="00EE0B93">
        <w:rPr>
          <w:rFonts w:ascii="Times New Roman" w:hAnsi="Times New Roman"/>
          <w:b w:val="0"/>
          <w:color w:val="auto"/>
        </w:rPr>
        <w:t>:</w:t>
      </w:r>
      <w:bookmarkEnd w:id="58"/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- Федеральным законом от 06.10.2003 года № 131-ФЗ «Об общих принципах организации местного самоуправления в Российской Федерации»;</w:t>
      </w:r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- Федеральным законом от 24.07.2007 года № 209-ФЗ «О развитии малого и среднего предпринимательства в Российской Федерации»;</w:t>
      </w:r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- Федеральным законом от 02.05.2006 года № 59-ФЗ «О порядке рассмотрения обращений граждан Российской Федерации»;</w:t>
      </w:r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- Законом Краснодарского края от 04.04.2008 года № 1448-КЗ «О развитии малого и среднего предпринимательства в Краснодарском крае»;</w:t>
      </w:r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- Уставом </w:t>
      </w:r>
      <w:r w:rsidR="007E5D43" w:rsidRPr="00EE0B93">
        <w:rPr>
          <w:rFonts w:ascii="Times New Roman" w:hAnsi="Times New Roman"/>
          <w:b w:val="0"/>
          <w:color w:val="auto"/>
          <w:shd w:val="clear" w:color="auto" w:fill="FFFFFF"/>
        </w:rPr>
        <w:t>Никольского сельского поселения Гагаринского района Смоленской области</w:t>
      </w:r>
      <w:r w:rsidRPr="00EE0B93">
        <w:rPr>
          <w:rFonts w:ascii="Times New Roman" w:hAnsi="Times New Roman"/>
          <w:b w:val="0"/>
          <w:color w:val="auto"/>
        </w:rPr>
        <w:t>.</w:t>
      </w:r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lastRenderedPageBreak/>
        <w:t>1.3.</w:t>
      </w:r>
      <w:bookmarkStart w:id="59" w:name="sub_22003"/>
      <w:r w:rsidRPr="00EE0B93">
        <w:rPr>
          <w:rFonts w:ascii="Times New Roman" w:hAnsi="Times New Roman"/>
          <w:b w:val="0"/>
          <w:color w:val="auto"/>
        </w:rPr>
        <w:t xml:space="preserve"> Рассмотрение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7E5D43">
        <w:rPr>
          <w:rFonts w:ascii="Times New Roman" w:hAnsi="Times New Roman"/>
          <w:b w:val="0"/>
          <w:color w:val="auto"/>
        </w:rPr>
        <w:t xml:space="preserve"> по поручению Главы </w:t>
      </w:r>
      <w:r w:rsidR="00837281">
        <w:rPr>
          <w:rFonts w:ascii="Times New Roman" w:hAnsi="Times New Roman"/>
          <w:b w:val="0"/>
          <w:color w:val="auto"/>
        </w:rPr>
        <w:t>муниципального образования</w:t>
      </w:r>
      <w:r w:rsidRPr="00EE0B93">
        <w:rPr>
          <w:rFonts w:ascii="Times New Roman" w:hAnsi="Times New Roman"/>
          <w:b w:val="0"/>
          <w:color w:val="auto"/>
        </w:rPr>
        <w:t xml:space="preserve"> осуществляется должностными лицами в соответствии с их компетенцией.</w:t>
      </w:r>
      <w:bookmarkEnd w:id="59"/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1.4.</w:t>
      </w:r>
      <w:bookmarkStart w:id="60" w:name="sub_22004"/>
      <w:r w:rsidRPr="00EE0B93">
        <w:rPr>
          <w:rFonts w:ascii="Times New Roman" w:hAnsi="Times New Roman"/>
          <w:b w:val="0"/>
          <w:color w:val="auto"/>
        </w:rPr>
        <w:t xml:space="preserve"> Учет, регистрация по рассмотрению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возлагается на </w:t>
      </w:r>
      <w:r w:rsidR="007E5D43">
        <w:rPr>
          <w:rFonts w:ascii="Times New Roman" w:hAnsi="Times New Roman"/>
          <w:b w:val="0"/>
          <w:color w:val="auto"/>
        </w:rPr>
        <w:t>А</w:t>
      </w:r>
      <w:r w:rsidRPr="00EE0B93">
        <w:rPr>
          <w:rFonts w:ascii="Times New Roman" w:hAnsi="Times New Roman"/>
          <w:b w:val="0"/>
          <w:color w:val="auto"/>
        </w:rPr>
        <w:t>дминистрацию.</w:t>
      </w:r>
      <w:bookmarkEnd w:id="60"/>
    </w:p>
    <w:p w:rsidR="00E6737A" w:rsidRPr="00EE0B93" w:rsidRDefault="00E6737A" w:rsidP="007E5D43">
      <w:pPr>
        <w:pStyle w:val="1"/>
        <w:spacing w:before="0"/>
        <w:ind w:firstLine="709"/>
        <w:rPr>
          <w:rFonts w:ascii="Times New Roman" w:hAnsi="Times New Roman"/>
          <w:b w:val="0"/>
          <w:bCs w:val="0"/>
          <w:caps/>
          <w:color w:val="auto"/>
        </w:rPr>
      </w:pPr>
      <w:bookmarkStart w:id="61" w:name="sub_223"/>
    </w:p>
    <w:p w:rsidR="00E6737A" w:rsidRPr="007E5D43" w:rsidRDefault="00E6737A" w:rsidP="007E5D43">
      <w:pPr>
        <w:pStyle w:val="1"/>
        <w:spacing w:before="0"/>
        <w:ind w:firstLine="709"/>
        <w:jc w:val="center"/>
        <w:rPr>
          <w:rFonts w:ascii="Times New Roman" w:hAnsi="Times New Roman"/>
          <w:caps/>
          <w:color w:val="auto"/>
        </w:rPr>
      </w:pPr>
      <w:r w:rsidRPr="007E5D43">
        <w:rPr>
          <w:rFonts w:ascii="Times New Roman" w:hAnsi="Times New Roman"/>
          <w:bCs w:val="0"/>
          <w:color w:val="auto"/>
          <w:kern w:val="1"/>
        </w:rPr>
        <w:t>2. Сроки рассмотрения обращений субъектов малого и среднего предпринимательства</w:t>
      </w:r>
      <w:bookmarkStart w:id="62" w:name="sub_22006"/>
      <w:bookmarkEnd w:id="61"/>
      <w:r w:rsidRPr="007E5D43">
        <w:rPr>
          <w:rFonts w:ascii="Times New Roman" w:hAnsi="Times New Roman"/>
          <w:bCs w:val="0"/>
          <w:color w:val="auto"/>
          <w:kern w:val="1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E6737A" w:rsidRPr="007E5D43" w:rsidRDefault="00E6737A" w:rsidP="007E5D43">
      <w:pPr>
        <w:pStyle w:val="1"/>
        <w:spacing w:before="0"/>
        <w:ind w:firstLine="709"/>
        <w:jc w:val="center"/>
        <w:rPr>
          <w:rFonts w:ascii="Times New Roman" w:hAnsi="Times New Roman"/>
          <w:caps/>
          <w:color w:val="auto"/>
        </w:rPr>
      </w:pPr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2.1. Рассмотрение обращения заявителя осуществляется в течение 30 дней со дня его регистрации, если не установлен более короткий срок исполнения обращения.</w:t>
      </w:r>
      <w:bookmarkEnd w:id="62"/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В исключительных случаях </w:t>
      </w:r>
      <w:r w:rsidR="007E5D43">
        <w:rPr>
          <w:rFonts w:ascii="Times New Roman" w:hAnsi="Times New Roman"/>
          <w:b w:val="0"/>
          <w:color w:val="auto"/>
        </w:rPr>
        <w:t>Г</w:t>
      </w:r>
      <w:r w:rsidRPr="00EE0B93">
        <w:rPr>
          <w:rFonts w:ascii="Times New Roman" w:hAnsi="Times New Roman"/>
          <w:b w:val="0"/>
          <w:color w:val="auto"/>
        </w:rPr>
        <w:t xml:space="preserve">лава </w:t>
      </w:r>
      <w:r w:rsidR="00837281">
        <w:rPr>
          <w:rFonts w:ascii="Times New Roman" w:hAnsi="Times New Roman"/>
          <w:b w:val="0"/>
          <w:color w:val="auto"/>
          <w:shd w:val="clear" w:color="auto" w:fill="FFFFFF"/>
        </w:rPr>
        <w:t>муниципального образования</w:t>
      </w:r>
      <w:r w:rsidR="007E5D43" w:rsidRPr="00EE0B93">
        <w:rPr>
          <w:rFonts w:ascii="Times New Roman" w:hAnsi="Times New Roman"/>
          <w:b w:val="0"/>
          <w:color w:val="auto"/>
          <w:shd w:val="clear" w:color="auto" w:fill="FFFFFF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>вправе продлить срок рассмотрения обращения не более чем на 30 дней, уведомив о продлении срока его рассмотрения заявителя, направившего обращение.</w:t>
      </w:r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Запрос о продлении срока рассмотрения обращения должен быть оформлен не менее чем за 2 - 3 дня до истечения срока исполнения.</w:t>
      </w:r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2.2. В случае если окончание срока рассмотрения обращения приходится на нерабочий день, днем окончания срока считается предшествующий ему рабочий день.</w:t>
      </w:r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2.3.</w:t>
      </w:r>
      <w:bookmarkStart w:id="63" w:name="sub_22007"/>
      <w:r w:rsidRPr="00EE0B93">
        <w:rPr>
          <w:rFonts w:ascii="Times New Roman" w:hAnsi="Times New Roman"/>
          <w:b w:val="0"/>
          <w:color w:val="auto"/>
        </w:rPr>
        <w:t xml:space="preserve"> Глава </w:t>
      </w:r>
      <w:r w:rsidR="00837281">
        <w:rPr>
          <w:rFonts w:ascii="Times New Roman" w:hAnsi="Times New Roman"/>
          <w:b w:val="0"/>
          <w:color w:val="auto"/>
          <w:shd w:val="clear" w:color="auto" w:fill="FFFFFF"/>
        </w:rPr>
        <w:t>муниципального образования</w:t>
      </w:r>
      <w:r w:rsidR="007E5D43" w:rsidRPr="00EE0B93">
        <w:rPr>
          <w:rFonts w:ascii="Times New Roman" w:hAnsi="Times New Roman"/>
          <w:b w:val="0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>вправе устанавливать сокращенные сроки рассмотрения отдельных обращений.</w:t>
      </w:r>
      <w:bookmarkEnd w:id="63"/>
    </w:p>
    <w:p w:rsidR="007E5D43" w:rsidRDefault="007E5D43" w:rsidP="007E5D43">
      <w:pPr>
        <w:pStyle w:val="1"/>
        <w:spacing w:before="0"/>
        <w:jc w:val="center"/>
        <w:rPr>
          <w:rFonts w:ascii="Times New Roman" w:hAnsi="Times New Roman"/>
          <w:bCs w:val="0"/>
          <w:color w:val="auto"/>
          <w:kern w:val="1"/>
        </w:rPr>
      </w:pPr>
      <w:bookmarkStart w:id="64" w:name="sub_224"/>
    </w:p>
    <w:p w:rsidR="00E6737A" w:rsidRPr="007E5D43" w:rsidRDefault="00E6737A" w:rsidP="007E5D43">
      <w:pPr>
        <w:pStyle w:val="1"/>
        <w:spacing w:before="0"/>
        <w:jc w:val="center"/>
        <w:rPr>
          <w:rFonts w:ascii="Times New Roman" w:hAnsi="Times New Roman"/>
          <w:bCs w:val="0"/>
          <w:caps/>
          <w:color w:val="auto"/>
          <w:kern w:val="1"/>
        </w:rPr>
      </w:pPr>
      <w:r w:rsidRPr="007E5D43">
        <w:rPr>
          <w:rFonts w:ascii="Times New Roman" w:hAnsi="Times New Roman"/>
          <w:bCs w:val="0"/>
          <w:color w:val="auto"/>
          <w:kern w:val="1"/>
        </w:rPr>
        <w:t>3. Требования к письменному обращению субъектов малого и среднего предпринимательства</w:t>
      </w:r>
      <w:bookmarkEnd w:id="64"/>
      <w:r w:rsidRPr="007E5D43">
        <w:rPr>
          <w:rFonts w:ascii="Times New Roman" w:hAnsi="Times New Roman"/>
          <w:bCs w:val="0"/>
          <w:color w:val="auto"/>
          <w:kern w:val="1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bCs w:val="0"/>
          <w:caps/>
          <w:color w:val="auto"/>
          <w:kern w:val="1"/>
        </w:rPr>
      </w:pPr>
    </w:p>
    <w:p w:rsidR="00837281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3.1. </w:t>
      </w:r>
      <w:bookmarkStart w:id="65" w:name="sub_22008"/>
      <w:r w:rsidRPr="00EE0B93">
        <w:rPr>
          <w:rFonts w:ascii="Times New Roman" w:hAnsi="Times New Roman"/>
          <w:b w:val="0"/>
          <w:color w:val="auto"/>
        </w:rPr>
        <w:t>Письменное обращение заявителя в обязательном порядке должно содержать фамилию, имя, отчество (для юридических лиц: наименование субъекта малого или среднего предпринимательства), почтовый адрес, по которому должен быть направлен ответ, изложение сути обращения, личную подпись заявителя и дату.</w:t>
      </w:r>
      <w:bookmarkEnd w:id="65"/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lastRenderedPageBreak/>
        <w:t xml:space="preserve">Субъект малого или среднего предпринимательства, а также физическое лицо, не являющееся индивидуальным предпринимателем и применяющее специальный налоговый режим «Налог на профессиональный доход» прилагает к письменному обращению необходимые документы предусмотренные положением о </w:t>
      </w:r>
      <w:r w:rsidRPr="00EE0B93">
        <w:rPr>
          <w:rStyle w:val="highlight"/>
          <w:rFonts w:ascii="Times New Roman" w:hAnsi="Times New Roman"/>
          <w:b w:val="0"/>
          <w:color w:val="auto"/>
        </w:rPr>
        <w:t>порядке</w:t>
      </w:r>
      <w:r w:rsidRPr="00EE0B93">
        <w:rPr>
          <w:rFonts w:ascii="Times New Roman" w:hAnsi="Times New Roman"/>
          <w:b w:val="0"/>
          <w:color w:val="auto"/>
        </w:rPr>
        <w:t xml:space="preserve"> </w:t>
      </w:r>
      <w:r w:rsidRPr="00EE0B93">
        <w:rPr>
          <w:rStyle w:val="highlight"/>
          <w:rFonts w:ascii="Times New Roman" w:hAnsi="Times New Roman"/>
          <w:b w:val="0"/>
          <w:color w:val="auto"/>
        </w:rPr>
        <w:t>оказания</w:t>
      </w:r>
      <w:r w:rsidRPr="00EE0B93">
        <w:rPr>
          <w:rFonts w:ascii="Times New Roman" w:hAnsi="Times New Roman"/>
          <w:b w:val="0"/>
          <w:color w:val="auto"/>
        </w:rPr>
        <w:t xml:space="preserve"> </w:t>
      </w:r>
      <w:r w:rsidRPr="00EE0B93">
        <w:rPr>
          <w:rStyle w:val="highlight"/>
          <w:rFonts w:ascii="Times New Roman" w:hAnsi="Times New Roman"/>
          <w:b w:val="0"/>
          <w:color w:val="auto"/>
        </w:rPr>
        <w:t>поддержки субъектам</w:t>
      </w:r>
      <w:r w:rsidRPr="00EE0B93">
        <w:rPr>
          <w:rFonts w:ascii="Times New Roman" w:hAnsi="Times New Roman"/>
          <w:b w:val="0"/>
          <w:color w:val="auto"/>
        </w:rPr>
        <w:t xml:space="preserve"> </w:t>
      </w:r>
      <w:r w:rsidRPr="00EE0B93">
        <w:rPr>
          <w:rStyle w:val="highlight"/>
          <w:rFonts w:ascii="Times New Roman" w:hAnsi="Times New Roman"/>
          <w:b w:val="0"/>
          <w:color w:val="auto"/>
        </w:rPr>
        <w:t>малого</w:t>
      </w:r>
      <w:r w:rsidRPr="00EE0B93">
        <w:rPr>
          <w:rFonts w:ascii="Times New Roman" w:hAnsi="Times New Roman"/>
          <w:b w:val="0"/>
          <w:color w:val="auto"/>
        </w:rPr>
        <w:t xml:space="preserve"> </w:t>
      </w:r>
      <w:r w:rsidRPr="00EE0B93">
        <w:rPr>
          <w:rStyle w:val="highlight"/>
          <w:rFonts w:ascii="Times New Roman" w:hAnsi="Times New Roman"/>
          <w:b w:val="0"/>
          <w:color w:val="auto"/>
        </w:rPr>
        <w:t>и</w:t>
      </w:r>
      <w:r w:rsidRPr="00EE0B93">
        <w:rPr>
          <w:rFonts w:ascii="Times New Roman" w:hAnsi="Times New Roman"/>
          <w:b w:val="0"/>
          <w:color w:val="auto"/>
        </w:rPr>
        <w:t xml:space="preserve"> </w:t>
      </w:r>
      <w:r w:rsidRPr="00EE0B93">
        <w:rPr>
          <w:rStyle w:val="highlight"/>
          <w:rFonts w:ascii="Times New Roman" w:hAnsi="Times New Roman"/>
          <w:b w:val="0"/>
          <w:color w:val="auto"/>
        </w:rPr>
        <w:t>среднего</w:t>
      </w:r>
      <w:r w:rsidRPr="00EE0B93">
        <w:rPr>
          <w:rFonts w:ascii="Times New Roman" w:hAnsi="Times New Roman"/>
          <w:b w:val="0"/>
          <w:color w:val="auto"/>
        </w:rPr>
        <w:t xml:space="preserve"> </w:t>
      </w:r>
      <w:r w:rsidRPr="00EE0B93">
        <w:rPr>
          <w:rStyle w:val="highlight"/>
          <w:rFonts w:ascii="Times New Roman" w:hAnsi="Times New Roman"/>
          <w:b w:val="0"/>
          <w:color w:val="auto"/>
        </w:rPr>
        <w:t xml:space="preserve">предпринимательства </w:t>
      </w:r>
      <w:r w:rsidRPr="00EE0B93">
        <w:rPr>
          <w:rFonts w:ascii="Times New Roman" w:hAnsi="Times New Roman"/>
          <w:b w:val="0"/>
          <w:color w:val="auto"/>
        </w:rPr>
        <w:t xml:space="preserve">на территории </w:t>
      </w:r>
      <w:r w:rsidR="00837281" w:rsidRPr="00EE0B93">
        <w:rPr>
          <w:rFonts w:ascii="Times New Roman" w:hAnsi="Times New Roman"/>
          <w:b w:val="0"/>
          <w:color w:val="auto"/>
          <w:shd w:val="clear" w:color="auto" w:fill="FFFFFF"/>
        </w:rPr>
        <w:t>Никольского сельского поселения Гагаринского района Смоленской области</w:t>
      </w:r>
    </w:p>
    <w:p w:rsidR="00E6737A" w:rsidRPr="00EE0B93" w:rsidRDefault="00E6737A" w:rsidP="007E5D43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3.2.</w:t>
      </w:r>
      <w:bookmarkStart w:id="66" w:name="sub_22009"/>
      <w:r w:rsidRPr="00EE0B93">
        <w:rPr>
          <w:rFonts w:ascii="Times New Roman" w:hAnsi="Times New Roman"/>
          <w:b w:val="0"/>
          <w:color w:val="auto"/>
        </w:rPr>
        <w:t xml:space="preserve"> Регистрации и учету подлежат все обращения субъектов малого и среднего предпринимательства,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 включая и те, которые не соответствуют требованиям, установленным законодательством для письменных обращений.</w:t>
      </w:r>
      <w:bookmarkEnd w:id="66"/>
    </w:p>
    <w:p w:rsidR="00E6737A" w:rsidRPr="00EE0B93" w:rsidRDefault="00E6737A" w:rsidP="007E5D43">
      <w:pPr>
        <w:pStyle w:val="1"/>
        <w:tabs>
          <w:tab w:val="left" w:pos="851"/>
        </w:tabs>
        <w:spacing w:before="0"/>
        <w:rPr>
          <w:rFonts w:ascii="Times New Roman" w:hAnsi="Times New Roman"/>
          <w:b w:val="0"/>
          <w:bCs w:val="0"/>
          <w:caps/>
          <w:color w:val="auto"/>
          <w:kern w:val="1"/>
        </w:rPr>
      </w:pPr>
      <w:bookmarkStart w:id="67" w:name="sub_225"/>
    </w:p>
    <w:p w:rsidR="00E6737A" w:rsidRPr="00837281" w:rsidRDefault="00E6737A" w:rsidP="00837281">
      <w:pPr>
        <w:pStyle w:val="1"/>
        <w:tabs>
          <w:tab w:val="left" w:pos="851"/>
        </w:tabs>
        <w:spacing w:before="0"/>
        <w:ind w:firstLine="709"/>
        <w:jc w:val="center"/>
        <w:rPr>
          <w:rFonts w:ascii="Times New Roman" w:hAnsi="Times New Roman"/>
          <w:bCs w:val="0"/>
          <w:caps/>
          <w:color w:val="auto"/>
          <w:kern w:val="1"/>
        </w:rPr>
      </w:pPr>
      <w:r w:rsidRPr="00837281">
        <w:rPr>
          <w:rFonts w:ascii="Times New Roman" w:hAnsi="Times New Roman"/>
          <w:bCs w:val="0"/>
          <w:color w:val="auto"/>
          <w:kern w:val="1"/>
        </w:rPr>
        <w:t>4. Обеспечение условий для реализации прав субъектов малого и среднего предпринимательства</w:t>
      </w:r>
      <w:bookmarkEnd w:id="67"/>
      <w:r w:rsidRPr="00837281">
        <w:rPr>
          <w:rFonts w:ascii="Times New Roman" w:hAnsi="Times New Roman"/>
          <w:bCs w:val="0"/>
          <w:color w:val="auto"/>
          <w:kern w:val="1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при рассмотрении обращений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bCs w:val="0"/>
          <w:caps/>
          <w:color w:val="auto"/>
        </w:rPr>
      </w:pP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4.1. </w:t>
      </w:r>
      <w:bookmarkStart w:id="68" w:name="sub_22010"/>
      <w:r w:rsidRPr="00EE0B93">
        <w:rPr>
          <w:rFonts w:ascii="Times New Roman" w:hAnsi="Times New Roman"/>
          <w:b w:val="0"/>
          <w:color w:val="auto"/>
        </w:rPr>
        <w:t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 при рассмотрении обращения имеют право:</w:t>
      </w:r>
      <w:bookmarkEnd w:id="68"/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запрашивать информацию о дате и номере регистрации обращения;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представлять дополнительные документы и материалы по рассматриваемому обращению либо обращаться с просьбой об их истребовании;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получать письменный мотивированный ответ по существу поставленных в обращении вопросов, за исключением случаев, указанных в </w:t>
      </w:r>
      <w:hyperlink r:id="rId14" w:anchor="sub_227" w:history="1">
        <w:r w:rsidRPr="00837281">
          <w:rPr>
            <w:rStyle w:val="af6"/>
            <w:rFonts w:ascii="Times New Roman" w:hAnsi="Times New Roman"/>
            <w:b w:val="0"/>
            <w:color w:val="auto"/>
            <w:u w:val="none"/>
          </w:rPr>
          <w:t>разделе 6</w:t>
        </w:r>
      </w:hyperlink>
      <w:r w:rsidRPr="00EE0B93">
        <w:rPr>
          <w:rFonts w:ascii="Times New Roman" w:hAnsi="Times New Roman"/>
          <w:b w:val="0"/>
          <w:color w:val="auto"/>
        </w:rPr>
        <w:t xml:space="preserve"> Порядка, получать уведомление о переадресации обращения в государственный орган, орган местного самоуправления или должностному лицу, в компетенцию которых входит разрешение поставленных в обращении вопросов;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обращаться с жалобой на принятое по обращению решение или на действие (бездействие) в связи с рассмотрением обращения, в административном и (или) судебном порядке в соответствии с законодательством Российской Федерации;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обращаться с заявлением о прекращении рассмотрения обращения.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4.2. </w:t>
      </w:r>
      <w:bookmarkStart w:id="69" w:name="sub_22011"/>
      <w:r w:rsidRPr="00EE0B93">
        <w:rPr>
          <w:rFonts w:ascii="Times New Roman" w:hAnsi="Times New Roman"/>
          <w:b w:val="0"/>
          <w:color w:val="auto"/>
        </w:rPr>
        <w:t xml:space="preserve">Глава </w:t>
      </w:r>
      <w:bookmarkEnd w:id="69"/>
      <w:r w:rsidRPr="00EE0B93">
        <w:rPr>
          <w:rFonts w:ascii="Times New Roman" w:hAnsi="Times New Roman"/>
          <w:b w:val="0"/>
          <w:color w:val="auto"/>
        </w:rPr>
        <w:t>поселения и должностные лица в соответствии с их компетенцией обеспечивают объективное, всестороннее и своевременное рассмотрение обращения, в случае необходимости - с участием представителя заявителя, направившего обращение;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lastRenderedPageBreak/>
        <w:t>запрашивают необходимые для рассмотрения обращения, документы и материалы в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proofErr w:type="gramStart"/>
      <w:r w:rsidRPr="00EE0B93">
        <w:rPr>
          <w:rFonts w:ascii="Times New Roman" w:hAnsi="Times New Roman"/>
          <w:b w:val="0"/>
          <w:color w:val="auto"/>
        </w:rPr>
        <w:t>обеспечивают необходимые условия для осуществления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права обращаться с предложениями, заявлениями, жалобами для своевременного и эффективного рассмотрения обращений должностными лицами, правомочными принимать решения;</w:t>
      </w:r>
      <w:proofErr w:type="gramEnd"/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информируют представителей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 порядке реализации их права на обращение;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принимают меры по разрешению поставленных в обращениях вопросов и устранению выявленных нарушений;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принимают меры, направленные на восстановление или защиту нарушенных прав, свобод и законных интересов субъектов малого и среднего предпринимательства,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направляют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 письменные ответы по существу поставленных в обращении вопросов, с подлинниками документов, прилагавшихся к обращению, за исключением случаев, указанных в </w:t>
      </w:r>
      <w:hyperlink r:id="rId15" w:anchor="sub_227" w:history="1">
        <w:r w:rsidRPr="00837281">
          <w:rPr>
            <w:rStyle w:val="af6"/>
            <w:rFonts w:ascii="Times New Roman" w:hAnsi="Times New Roman"/>
            <w:b w:val="0"/>
            <w:color w:val="auto"/>
            <w:u w:val="none"/>
          </w:rPr>
          <w:t>разделе 4</w:t>
        </w:r>
      </w:hyperlink>
      <w:r w:rsidRPr="00837281">
        <w:rPr>
          <w:rFonts w:ascii="Times New Roman" w:hAnsi="Times New Roman"/>
          <w:b w:val="0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>Порядка;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уведомляют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о направлении его обращения на рассмотрение в государственный орган, другой орган местного самоуправления или иному должностному лицу в соответствии с их компетенцией;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проверяют исполнение ранее принятых ими решений по обращениям.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4.3. </w:t>
      </w:r>
      <w:bookmarkStart w:id="70" w:name="sub_22012"/>
      <w:r w:rsidRPr="00EE0B93">
        <w:rPr>
          <w:rFonts w:ascii="Times New Roman" w:hAnsi="Times New Roman"/>
          <w:b w:val="0"/>
          <w:color w:val="auto"/>
        </w:rPr>
        <w:t xml:space="preserve">При рассмотрении повторных обращений тщательно выясняются причины их поступления. </w:t>
      </w:r>
      <w:proofErr w:type="gramStart"/>
      <w:r w:rsidRPr="00EE0B93">
        <w:rPr>
          <w:rFonts w:ascii="Times New Roman" w:hAnsi="Times New Roman"/>
          <w:b w:val="0"/>
          <w:color w:val="auto"/>
        </w:rPr>
        <w:t>В случае установления фактов неполного рассмотрения, ранее поставленных субъектами малого и среднего предпринимательства, а также физическими лицами, не являющимися индивидуальными предпринимателями и применяющими специальный налоговый режим «Налог на профессиональный доход» вопросов, принимаются меры к их всестороннему рассмотрению.</w:t>
      </w:r>
      <w:bookmarkEnd w:id="70"/>
      <w:proofErr w:type="gramEnd"/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</w:p>
    <w:p w:rsidR="00E6737A" w:rsidRPr="00837281" w:rsidRDefault="00E6737A" w:rsidP="00837281">
      <w:pPr>
        <w:pStyle w:val="1"/>
        <w:spacing w:before="0"/>
        <w:ind w:firstLine="709"/>
        <w:jc w:val="center"/>
        <w:rPr>
          <w:rFonts w:ascii="Times New Roman" w:hAnsi="Times New Roman"/>
          <w:bCs w:val="0"/>
          <w:caps/>
          <w:color w:val="auto"/>
          <w:kern w:val="1"/>
        </w:rPr>
      </w:pPr>
      <w:bookmarkStart w:id="71" w:name="sub_226"/>
      <w:r w:rsidRPr="00837281">
        <w:rPr>
          <w:rFonts w:ascii="Times New Roman" w:hAnsi="Times New Roman"/>
          <w:bCs w:val="0"/>
          <w:color w:val="auto"/>
          <w:kern w:val="1"/>
        </w:rPr>
        <w:t>5. Результат исполнения рассмотрения обращений субъектов малого и среднего предпринимательства</w:t>
      </w:r>
      <w:bookmarkEnd w:id="71"/>
      <w:r w:rsidRPr="00837281">
        <w:rPr>
          <w:rFonts w:ascii="Times New Roman" w:hAnsi="Times New Roman"/>
          <w:bCs w:val="0"/>
          <w:color w:val="auto"/>
          <w:kern w:val="1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bCs w:val="0"/>
          <w:caps/>
          <w:color w:val="auto"/>
        </w:rPr>
      </w:pP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5.1. </w:t>
      </w:r>
      <w:bookmarkStart w:id="72" w:name="sub_22013"/>
      <w:r w:rsidRPr="00EE0B93">
        <w:rPr>
          <w:rFonts w:ascii="Times New Roman" w:hAnsi="Times New Roman"/>
          <w:b w:val="0"/>
          <w:color w:val="auto"/>
        </w:rPr>
        <w:t>Конечным результатом исполнения рассмотрения обращений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 является:</w:t>
      </w:r>
      <w:bookmarkEnd w:id="72"/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направление заявителю письменного ответа по существу поставленных в обращении вопросов, за исключением случаев, указанных в </w:t>
      </w:r>
      <w:hyperlink r:id="rId16" w:anchor="sub_227" w:history="1">
        <w:r w:rsidRPr="00837281">
          <w:rPr>
            <w:rStyle w:val="af6"/>
            <w:rFonts w:ascii="Times New Roman" w:hAnsi="Times New Roman"/>
            <w:b w:val="0"/>
            <w:color w:val="auto"/>
            <w:u w:val="none"/>
          </w:rPr>
          <w:t>разделе 4</w:t>
        </w:r>
      </w:hyperlink>
      <w:r w:rsidRPr="00837281">
        <w:rPr>
          <w:rFonts w:ascii="Times New Roman" w:hAnsi="Times New Roman"/>
          <w:b w:val="0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>Порядка;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proofErr w:type="gramStart"/>
      <w:r w:rsidRPr="00EE0B93">
        <w:rPr>
          <w:rFonts w:ascii="Times New Roman" w:hAnsi="Times New Roman"/>
          <w:b w:val="0"/>
          <w:color w:val="auto"/>
        </w:rPr>
        <w:t>направление письменного обращения, содержащего вопросы, решение к</w:t>
      </w:r>
      <w:r w:rsidR="00837281">
        <w:rPr>
          <w:rFonts w:ascii="Times New Roman" w:hAnsi="Times New Roman"/>
          <w:b w:val="0"/>
          <w:color w:val="auto"/>
        </w:rPr>
        <w:t>оторых не входит в компетенцию А</w:t>
      </w:r>
      <w:r w:rsidRPr="00EE0B93">
        <w:rPr>
          <w:rFonts w:ascii="Times New Roman" w:hAnsi="Times New Roman"/>
          <w:b w:val="0"/>
          <w:color w:val="auto"/>
        </w:rPr>
        <w:t xml:space="preserve">дминистрации </w:t>
      </w:r>
      <w:r w:rsidR="00837281">
        <w:rPr>
          <w:rFonts w:ascii="Times New Roman" w:hAnsi="Times New Roman"/>
          <w:b w:val="0"/>
          <w:color w:val="auto"/>
        </w:rPr>
        <w:t>Никольского сельского поселения</w:t>
      </w:r>
      <w:r w:rsidRPr="00EE0B93">
        <w:rPr>
          <w:rFonts w:ascii="Times New Roman" w:hAnsi="Times New Roman"/>
          <w:b w:val="0"/>
          <w:color w:val="auto"/>
        </w:rPr>
        <w:t>, в течение 7 дней со дня регистрации,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заявителя, направившего обращение о переадресации обращения, за исключением случая, когда текст письменного обращения не поддается прочтению, ответ на обращение не</w:t>
      </w:r>
      <w:proofErr w:type="gramEnd"/>
      <w:r w:rsidRPr="00EE0B93">
        <w:rPr>
          <w:rFonts w:ascii="Times New Roman" w:hAnsi="Times New Roman"/>
          <w:b w:val="0"/>
          <w:color w:val="auto"/>
        </w:rPr>
        <w:t xml:space="preserve"> дается,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сообщается заявителю.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5.2. </w:t>
      </w:r>
      <w:bookmarkStart w:id="73" w:name="sub_22014"/>
      <w:r w:rsidRPr="00EE0B93">
        <w:rPr>
          <w:rFonts w:ascii="Times New Roman" w:hAnsi="Times New Roman"/>
          <w:b w:val="0"/>
          <w:color w:val="auto"/>
        </w:rPr>
        <w:t>Обращения субъектов малого и среднего предпринимательства,</w:t>
      </w:r>
      <w:r w:rsidRPr="00EE0B93">
        <w:rPr>
          <w:rFonts w:ascii="Times New Roman" w:hAnsi="Times New Roman"/>
          <w:color w:val="auto"/>
          <w:kern w:val="1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 считаются разрешенными, если все поставленные в них вопросы рассмотрены, приняты необходимые меры и заявителям даны письменные мотивированные ответы.</w:t>
      </w:r>
      <w:bookmarkEnd w:id="73"/>
    </w:p>
    <w:p w:rsidR="00837281" w:rsidRDefault="00837281" w:rsidP="00837281">
      <w:pPr>
        <w:pStyle w:val="1"/>
        <w:spacing w:before="0"/>
        <w:jc w:val="center"/>
        <w:rPr>
          <w:rFonts w:ascii="Times New Roman" w:hAnsi="Times New Roman"/>
          <w:bCs w:val="0"/>
          <w:color w:val="auto"/>
          <w:kern w:val="1"/>
        </w:rPr>
      </w:pPr>
      <w:bookmarkStart w:id="74" w:name="sub_227"/>
    </w:p>
    <w:p w:rsidR="00E6737A" w:rsidRPr="00837281" w:rsidRDefault="00E6737A" w:rsidP="00837281">
      <w:pPr>
        <w:pStyle w:val="1"/>
        <w:spacing w:before="0"/>
        <w:jc w:val="center"/>
        <w:rPr>
          <w:rFonts w:ascii="Times New Roman" w:hAnsi="Times New Roman"/>
          <w:bCs w:val="0"/>
          <w:caps/>
          <w:color w:val="auto"/>
          <w:kern w:val="1"/>
        </w:rPr>
      </w:pPr>
      <w:r w:rsidRPr="00837281">
        <w:rPr>
          <w:rFonts w:ascii="Times New Roman" w:hAnsi="Times New Roman"/>
          <w:bCs w:val="0"/>
          <w:color w:val="auto"/>
          <w:kern w:val="1"/>
        </w:rPr>
        <w:t>6. Перечень оснований для отказа в исполнении рассмотрения обращений субъектов малого и среднего предпринимательства</w:t>
      </w:r>
      <w:bookmarkEnd w:id="74"/>
      <w:r w:rsidRPr="00837281">
        <w:rPr>
          <w:rFonts w:ascii="Times New Roman" w:hAnsi="Times New Roman"/>
          <w:bCs w:val="0"/>
          <w:color w:val="auto"/>
          <w:kern w:val="1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p w:rsidR="00E6737A" w:rsidRPr="00EE0B93" w:rsidRDefault="00E6737A" w:rsidP="00837281">
      <w:pPr>
        <w:pStyle w:val="1"/>
        <w:spacing w:before="0"/>
        <w:jc w:val="both"/>
        <w:rPr>
          <w:rFonts w:ascii="Times New Roman" w:hAnsi="Times New Roman"/>
          <w:b w:val="0"/>
          <w:bCs w:val="0"/>
          <w:caps/>
          <w:color w:val="auto"/>
        </w:rPr>
      </w:pPr>
    </w:p>
    <w:p w:rsidR="00E6737A" w:rsidRPr="00EE0B93" w:rsidRDefault="00E6737A" w:rsidP="00837281">
      <w:pPr>
        <w:pStyle w:val="1"/>
        <w:spacing w:before="0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bCs w:val="0"/>
          <w:color w:val="auto"/>
        </w:rPr>
        <w:t xml:space="preserve">         </w:t>
      </w:r>
      <w:r w:rsidRPr="00EE0B93">
        <w:rPr>
          <w:rFonts w:ascii="Times New Roman" w:hAnsi="Times New Roman"/>
          <w:b w:val="0"/>
          <w:color w:val="auto"/>
        </w:rPr>
        <w:t>6.1.</w:t>
      </w:r>
      <w:bookmarkStart w:id="75" w:name="sub_22015"/>
      <w:r w:rsidRPr="00EE0B93">
        <w:rPr>
          <w:rFonts w:ascii="Times New Roman" w:hAnsi="Times New Roman"/>
          <w:b w:val="0"/>
          <w:color w:val="auto"/>
        </w:rPr>
        <w:t xml:space="preserve"> Обращение заявителя не подлежит рассмотрению, если:</w:t>
      </w:r>
      <w:bookmarkEnd w:id="75"/>
    </w:p>
    <w:p w:rsidR="00E6737A" w:rsidRPr="00EE0B93" w:rsidRDefault="00E6737A" w:rsidP="00837281">
      <w:pPr>
        <w:pStyle w:val="1"/>
        <w:spacing w:before="0"/>
        <w:ind w:firstLine="708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в письменном обращении не указаны наименование организации, фамилия индивидуального предпринимателя или его представителя, или физического лица, почтовый адрес, по которому должен быть направлен ответ.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компетенцией;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текст письменного обращения не поддается прочтению;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в обращении обжалуется судебный акт;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от заявителя поступило заявление о прекращении рассмотрения обращения;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lastRenderedPageBreak/>
        <w:t>в период рассмотрения обращения поступило официальное сообщение о ликвидации юридического лица или прекращении деятельности индивидуального предпринимателя, или прекращении деятельности</w:t>
      </w:r>
      <w:r w:rsidRPr="00EE0B93">
        <w:rPr>
          <w:rFonts w:ascii="Times New Roman" w:hAnsi="Times New Roman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>физического лица, не являющегося индивидуальным предпринимателем и применяющего специальный налоговый режим «Налог на профессиональный доход»;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обращение подано через представителя, полномочия которого не удостоверены в установленном действующем законодательством порядке.</w:t>
      </w: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6.2. </w:t>
      </w:r>
      <w:bookmarkStart w:id="76" w:name="sub_22016"/>
      <w:r w:rsidRPr="00EE0B93">
        <w:rPr>
          <w:rFonts w:ascii="Times New Roman" w:hAnsi="Times New Roman"/>
          <w:b w:val="0"/>
          <w:color w:val="auto"/>
        </w:rPr>
        <w:t>Обращение з</w:t>
      </w:r>
      <w:r w:rsidR="00837281">
        <w:rPr>
          <w:rFonts w:ascii="Times New Roman" w:hAnsi="Times New Roman"/>
          <w:b w:val="0"/>
          <w:color w:val="auto"/>
        </w:rPr>
        <w:t>аявителя по решению Г</w:t>
      </w:r>
      <w:r w:rsidRPr="00EE0B93">
        <w:rPr>
          <w:rFonts w:ascii="Times New Roman" w:hAnsi="Times New Roman"/>
          <w:b w:val="0"/>
          <w:color w:val="auto"/>
        </w:rPr>
        <w:t xml:space="preserve">лавы </w:t>
      </w:r>
      <w:r w:rsidR="00837281">
        <w:rPr>
          <w:rFonts w:ascii="Times New Roman" w:hAnsi="Times New Roman"/>
          <w:b w:val="0"/>
          <w:color w:val="auto"/>
        </w:rPr>
        <w:t>муниципального образования</w:t>
      </w:r>
      <w:r w:rsidRPr="00EE0B93">
        <w:rPr>
          <w:rFonts w:ascii="Times New Roman" w:hAnsi="Times New Roman"/>
          <w:b w:val="0"/>
          <w:color w:val="auto"/>
        </w:rPr>
        <w:t xml:space="preserve"> не рассматриваются, если в обращении содержатся нецензурные либо оскорбительные выражения, угрозы жизни, здоровью и имуществу должностного лица, а также членов его семьи.</w:t>
      </w:r>
      <w:bookmarkStart w:id="77" w:name="sub_22017"/>
      <w:bookmarkEnd w:id="76"/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bCs w:val="0"/>
          <w:caps/>
          <w:color w:val="auto"/>
          <w:kern w:val="1"/>
        </w:rPr>
      </w:pPr>
      <w:r w:rsidRPr="00EE0B93">
        <w:rPr>
          <w:rFonts w:ascii="Times New Roman" w:hAnsi="Times New Roman"/>
          <w:b w:val="0"/>
          <w:color w:val="auto"/>
        </w:rPr>
        <w:t xml:space="preserve">6.3. Прекращение переписки с заявителем осуществляется в случае, если в письменном обращении содержится вопрос, на который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обстоятельства. Глава </w:t>
      </w:r>
      <w:r w:rsidR="00837281">
        <w:rPr>
          <w:rFonts w:ascii="Times New Roman" w:hAnsi="Times New Roman"/>
          <w:b w:val="0"/>
          <w:color w:val="auto"/>
        </w:rPr>
        <w:t>муниципального образования</w:t>
      </w:r>
      <w:r w:rsidR="00837281" w:rsidRPr="00EE0B93">
        <w:rPr>
          <w:rFonts w:ascii="Times New Roman" w:hAnsi="Times New Roman"/>
          <w:b w:val="0"/>
          <w:color w:val="auto"/>
        </w:rPr>
        <w:t xml:space="preserve"> </w:t>
      </w:r>
      <w:r w:rsidRPr="00EE0B93">
        <w:rPr>
          <w:rFonts w:ascii="Times New Roman" w:hAnsi="Times New Roman"/>
          <w:b w:val="0"/>
          <w:color w:val="auto"/>
        </w:rPr>
        <w:t>вправе принять решение о безосновательности очередного обращения и прекращения переписки с заявителем по данному вопросу при условии,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лицу. О данном решении уведомляется заявитель, направивший обращение.</w:t>
      </w:r>
      <w:bookmarkStart w:id="78" w:name="sub_22018"/>
      <w:bookmarkEnd w:id="77"/>
    </w:p>
    <w:p w:rsidR="00837281" w:rsidRDefault="00837281" w:rsidP="00837281">
      <w:pPr>
        <w:pStyle w:val="1"/>
        <w:spacing w:before="0"/>
        <w:jc w:val="center"/>
        <w:rPr>
          <w:rFonts w:ascii="Times New Roman" w:hAnsi="Times New Roman"/>
          <w:bCs w:val="0"/>
          <w:color w:val="auto"/>
          <w:kern w:val="1"/>
        </w:rPr>
      </w:pPr>
      <w:bookmarkStart w:id="79" w:name="sub_229"/>
      <w:bookmarkEnd w:id="78"/>
    </w:p>
    <w:p w:rsidR="00E6737A" w:rsidRPr="00837281" w:rsidRDefault="00E6737A" w:rsidP="00837281">
      <w:pPr>
        <w:pStyle w:val="1"/>
        <w:spacing w:before="0"/>
        <w:jc w:val="center"/>
        <w:rPr>
          <w:rFonts w:ascii="Times New Roman" w:hAnsi="Times New Roman"/>
          <w:bCs w:val="0"/>
          <w:caps/>
          <w:color w:val="auto"/>
          <w:kern w:val="1"/>
        </w:rPr>
      </w:pPr>
      <w:r w:rsidRPr="00837281">
        <w:rPr>
          <w:rFonts w:ascii="Times New Roman" w:hAnsi="Times New Roman"/>
          <w:bCs w:val="0"/>
          <w:color w:val="auto"/>
          <w:kern w:val="1"/>
        </w:rPr>
        <w:t>7. Оформление ответов на обращения субъектов малого и среднего предпринимательства</w:t>
      </w:r>
      <w:bookmarkStart w:id="80" w:name="sub_22021"/>
      <w:bookmarkEnd w:id="79"/>
      <w:r w:rsidRPr="00837281">
        <w:rPr>
          <w:rFonts w:ascii="Times New Roman" w:hAnsi="Times New Roman"/>
          <w:bCs w:val="0"/>
          <w:color w:val="auto"/>
          <w:kern w:val="1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</w:p>
    <w:bookmarkEnd w:id="80"/>
    <w:p w:rsidR="00E6737A" w:rsidRPr="00837281" w:rsidRDefault="00E6737A" w:rsidP="00837281">
      <w:pPr>
        <w:pStyle w:val="1"/>
        <w:spacing w:before="0"/>
        <w:ind w:firstLine="709"/>
        <w:jc w:val="center"/>
        <w:rPr>
          <w:rFonts w:ascii="Times New Roman" w:hAnsi="Times New Roman"/>
          <w:bCs w:val="0"/>
          <w:caps/>
          <w:color w:val="auto"/>
        </w:rPr>
      </w:pPr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 xml:space="preserve">7.1. Текст ответа на обращение должен излагаться четко, последовательно, кратко, давать исчерпывающие разъяснения на все поставленные в обращении вопросы. При подтверждении </w:t>
      </w:r>
      <w:proofErr w:type="gramStart"/>
      <w:r w:rsidRPr="00EE0B93">
        <w:rPr>
          <w:rFonts w:ascii="Times New Roman" w:hAnsi="Times New Roman"/>
          <w:b w:val="0"/>
          <w:color w:val="auto"/>
        </w:rPr>
        <w:t>фактов о</w:t>
      </w:r>
      <w:proofErr w:type="gramEnd"/>
      <w:r w:rsidRPr="00EE0B93">
        <w:rPr>
          <w:rFonts w:ascii="Times New Roman" w:hAnsi="Times New Roman"/>
          <w:b w:val="0"/>
          <w:color w:val="auto"/>
        </w:rPr>
        <w:t xml:space="preserve"> ненадлежащем исполнении должностных обязанностей, изложенных в обращении, в ответе следует указывать, какие меры приняты к виновным должностным лицам.</w:t>
      </w:r>
      <w:bookmarkStart w:id="81" w:name="sub_22022"/>
    </w:p>
    <w:p w:rsidR="00E6737A" w:rsidRPr="00EE0B93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caps/>
          <w:color w:val="auto"/>
        </w:rPr>
      </w:pPr>
      <w:r w:rsidRPr="00EE0B93">
        <w:rPr>
          <w:rFonts w:ascii="Times New Roman" w:hAnsi="Times New Roman"/>
          <w:b w:val="0"/>
          <w:color w:val="auto"/>
        </w:rPr>
        <w:t>7.2. После регистрации ответ отправляется заявителю самостоятельно должностными лицами рассматривающими обращение.</w:t>
      </w:r>
      <w:bookmarkEnd w:id="81"/>
    </w:p>
    <w:p w:rsidR="00837281" w:rsidRDefault="00837281" w:rsidP="00837281">
      <w:pPr>
        <w:pStyle w:val="1"/>
        <w:spacing w:before="0"/>
        <w:ind w:firstLine="709"/>
        <w:jc w:val="both"/>
        <w:rPr>
          <w:rFonts w:ascii="Times New Roman" w:hAnsi="Times New Roman"/>
          <w:b w:val="0"/>
          <w:bCs w:val="0"/>
          <w:color w:val="auto"/>
          <w:kern w:val="1"/>
        </w:rPr>
      </w:pPr>
      <w:bookmarkStart w:id="82" w:name="sub_2210"/>
    </w:p>
    <w:p w:rsidR="00837281" w:rsidRDefault="00E6737A" w:rsidP="00837281">
      <w:pPr>
        <w:pStyle w:val="1"/>
        <w:spacing w:before="0"/>
        <w:ind w:firstLine="709"/>
        <w:jc w:val="center"/>
        <w:rPr>
          <w:rFonts w:ascii="Times New Roman" w:hAnsi="Times New Roman"/>
          <w:bCs w:val="0"/>
          <w:caps/>
          <w:color w:val="auto"/>
          <w:kern w:val="1"/>
        </w:rPr>
      </w:pPr>
      <w:r w:rsidRPr="00837281">
        <w:rPr>
          <w:rFonts w:ascii="Times New Roman" w:hAnsi="Times New Roman"/>
          <w:bCs w:val="0"/>
          <w:color w:val="auto"/>
          <w:kern w:val="1"/>
        </w:rPr>
        <w:t>8. Обжалования решений, действий (бездействия) в связи</w:t>
      </w:r>
      <w:r w:rsidR="00837281" w:rsidRPr="00837281">
        <w:rPr>
          <w:rFonts w:ascii="Times New Roman" w:hAnsi="Times New Roman"/>
          <w:bCs w:val="0"/>
          <w:caps/>
          <w:color w:val="auto"/>
          <w:kern w:val="1"/>
        </w:rPr>
        <w:t xml:space="preserve"> </w:t>
      </w:r>
      <w:r w:rsidRPr="00837281">
        <w:rPr>
          <w:rFonts w:ascii="Times New Roman" w:hAnsi="Times New Roman"/>
          <w:bCs w:val="0"/>
          <w:color w:val="auto"/>
          <w:kern w:val="1"/>
        </w:rPr>
        <w:t>с рассмотрением обращений субъектов малого и среднего предпринимательства</w:t>
      </w:r>
      <w:bookmarkStart w:id="83" w:name="sub_22023"/>
      <w:bookmarkEnd w:id="82"/>
      <w:r w:rsidRPr="00837281">
        <w:rPr>
          <w:rFonts w:ascii="Times New Roman" w:hAnsi="Times New Roman"/>
          <w:bCs w:val="0"/>
          <w:color w:val="auto"/>
          <w:kern w:val="1"/>
        </w:rPr>
        <w:t>, 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837281">
        <w:rPr>
          <w:rFonts w:ascii="Times New Roman" w:hAnsi="Times New Roman"/>
          <w:bCs w:val="0"/>
          <w:caps/>
          <w:color w:val="auto"/>
          <w:kern w:val="1"/>
        </w:rPr>
        <w:t xml:space="preserve"> </w:t>
      </w:r>
    </w:p>
    <w:p w:rsidR="00E6737A" w:rsidRPr="00837281" w:rsidRDefault="00E6737A" w:rsidP="00837281">
      <w:pPr>
        <w:pStyle w:val="1"/>
        <w:spacing w:before="0"/>
        <w:ind w:firstLine="709"/>
        <w:jc w:val="both"/>
        <w:rPr>
          <w:rFonts w:ascii="Times New Roman" w:hAnsi="Times New Roman"/>
          <w:bCs w:val="0"/>
          <w:caps/>
          <w:color w:val="auto"/>
          <w:kern w:val="1"/>
        </w:rPr>
      </w:pPr>
      <w:proofErr w:type="gramStart"/>
      <w:r w:rsidRPr="00EE0B93">
        <w:rPr>
          <w:rFonts w:ascii="Times New Roman" w:hAnsi="Times New Roman"/>
          <w:b w:val="0"/>
          <w:color w:val="auto"/>
        </w:rPr>
        <w:lastRenderedPageBreak/>
        <w:t>Субъекты малого и среднего предпринимательства, а также физические лица, не являющиеся индивидуальными предпринимателями и применяющие специальный налоговый режим «Налог на профессиональный доход», вправе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Федерации.</w:t>
      </w:r>
      <w:bookmarkEnd w:id="83"/>
      <w:proofErr w:type="gramEnd"/>
    </w:p>
    <w:p w:rsidR="00E6737A" w:rsidRPr="00EE0B93" w:rsidRDefault="00E6737A" w:rsidP="00837281">
      <w:pPr>
        <w:ind w:firstLine="709"/>
        <w:jc w:val="both"/>
        <w:rPr>
          <w:bCs/>
        </w:rPr>
      </w:pPr>
    </w:p>
    <w:p w:rsidR="00E6737A" w:rsidRPr="00EE0B93" w:rsidRDefault="00E6737A" w:rsidP="00837281">
      <w:pPr>
        <w:ind w:firstLine="709"/>
        <w:jc w:val="both"/>
        <w:rPr>
          <w:bCs/>
          <w:caps/>
          <w:spacing w:val="-1"/>
        </w:rPr>
      </w:pPr>
    </w:p>
    <w:p w:rsidR="00E6737A" w:rsidRPr="00EE0B93" w:rsidRDefault="00E6737A" w:rsidP="00E6737A">
      <w:pPr>
        <w:ind w:firstLine="709"/>
        <w:jc w:val="both"/>
        <w:rPr>
          <w:bCs/>
          <w:caps/>
          <w:spacing w:val="-1"/>
        </w:rPr>
      </w:pPr>
    </w:p>
    <w:p w:rsidR="00E6737A" w:rsidRPr="00EE0B93" w:rsidRDefault="00E6737A" w:rsidP="00E6737A">
      <w:pPr>
        <w:rPr>
          <w:bCs/>
        </w:rPr>
      </w:pPr>
    </w:p>
    <w:p w:rsidR="004F6F8B" w:rsidRPr="00C74A69" w:rsidRDefault="004F6F8B" w:rsidP="00E6737A">
      <w:pPr>
        <w:jc w:val="center"/>
      </w:pPr>
    </w:p>
    <w:sectPr w:rsidR="004F6F8B" w:rsidRPr="00C74A69" w:rsidSect="00837281">
      <w:pgSz w:w="11906" w:h="16838"/>
      <w:pgMar w:top="1134" w:right="567" w:bottom="284" w:left="1134" w:header="278" w:footer="709" w:gutter="0"/>
      <w:cols w:space="708"/>
      <w:titlePg/>
      <w:rtlGutter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63B6" w:rsidRDefault="005863B6"/>
  </w:endnote>
  <w:endnote w:type="continuationSeparator" w:id="0">
    <w:p w:rsidR="005863B6" w:rsidRDefault="005863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802A17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1" o:spid="_x0000_s4098" type="#_x0000_t202" style="position:absolute;margin-left:-886.1pt;margin-top:0;width:6.35pt;height:16.1pt;z-index:251657216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" filled="f" stroked="f" strokeweight=".5pt">
          <v:path arrowok="t"/>
          <v:textbox style="mso-next-textbox:#Текстовое поле 1;mso-fit-shape-to-text:t" inset="0,0,0,0">
            <w:txbxContent>
              <w:p w:rsidR="007B71D8" w:rsidRPr="003851F7" w:rsidRDefault="007B71D8" w:rsidP="003851F7"/>
            </w:txbxContent>
          </v:textbox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802A17">
    <w:pPr>
      <w:pStyle w:val="af1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2" o:spid="_x0000_s4097" type="#_x0000_t202" style="position:absolute;margin-left:-886.1pt;margin-top:0;width:6.35pt;height:16.1pt;z-index:251658240;visibility:visible;mso-wrap-style:non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" filled="f" stroked="f" strokeweight=".5pt">
          <v:path arrowok="t"/>
          <v:textbox style="mso-next-textbox:#Текстовое поле 2;mso-fit-shape-to-text:t" inset="0,0,0,0">
            <w:txbxContent>
              <w:p w:rsidR="007B71D8" w:rsidRDefault="007B71D8">
                <w:pPr>
                  <w:pStyle w:val="af1"/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63B6" w:rsidRDefault="005863B6"/>
  </w:footnote>
  <w:footnote w:type="continuationSeparator" w:id="0">
    <w:p w:rsidR="005863B6" w:rsidRDefault="005863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37A" w:rsidRDefault="00802A17" w:rsidP="001903D2">
    <w:pPr>
      <w:pStyle w:val="a7"/>
      <w:framePr w:wrap="around" w:vAnchor="text" w:hAnchor="margin" w:xAlign="center" w:y="1"/>
      <w:rPr>
        <w:rStyle w:val="aff2"/>
      </w:rPr>
    </w:pPr>
    <w:r>
      <w:rPr>
        <w:rStyle w:val="aff2"/>
      </w:rPr>
      <w:fldChar w:fldCharType="begin"/>
    </w:r>
    <w:r w:rsidR="00E6737A">
      <w:rPr>
        <w:rStyle w:val="aff2"/>
      </w:rPr>
      <w:instrText xml:space="preserve">PAGE  </w:instrText>
    </w:r>
    <w:r>
      <w:rPr>
        <w:rStyle w:val="aff2"/>
      </w:rPr>
      <w:fldChar w:fldCharType="separate"/>
    </w:r>
    <w:r w:rsidR="00E6737A">
      <w:rPr>
        <w:rStyle w:val="aff2"/>
        <w:noProof/>
      </w:rPr>
      <w:t>6</w:t>
    </w:r>
    <w:r>
      <w:rPr>
        <w:rStyle w:val="aff2"/>
      </w:rPr>
      <w:fldChar w:fldCharType="end"/>
    </w:r>
  </w:p>
  <w:p w:rsidR="00E6737A" w:rsidRDefault="00E6737A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737A" w:rsidRDefault="00802A17">
    <w:pPr>
      <w:pStyle w:val="a7"/>
      <w:jc w:val="center"/>
    </w:pPr>
    <w:fldSimple w:instr="PAGE   \* MERGEFORMAT">
      <w:r w:rsidR="0051210B">
        <w:rPr>
          <w:noProof/>
        </w:rPr>
        <w:t>6</w:t>
      </w:r>
    </w:fldSimple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1D8" w:rsidRDefault="007B71D8">
    <w:pPr>
      <w:pStyle w:val="a7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1DFEBBA"/>
    <w:multiLevelType w:val="singleLevel"/>
    <w:tmpl w:val="A1DFEBBA"/>
    <w:lvl w:ilvl="0">
      <w:start w:val="2"/>
      <w:numFmt w:val="decimal"/>
      <w:suff w:val="space"/>
      <w:lvlText w:val="%1."/>
      <w:lvlJc w:val="left"/>
      <w:rPr>
        <w:rFonts w:cs="Times New Roman"/>
      </w:rPr>
    </w:lvl>
  </w:abstractNum>
  <w:abstractNum w:abstractNumId="1">
    <w:nsid w:val="FFFFFF7D"/>
    <w:multiLevelType w:val="singleLevel"/>
    <w:tmpl w:val="B4EE8F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4DDD6133"/>
    <w:multiLevelType w:val="multilevel"/>
    <w:tmpl w:val="4DDD6133"/>
    <w:lvl w:ilvl="0">
      <w:start w:val="1"/>
      <w:numFmt w:val="decimal"/>
      <w:pStyle w:val="2-"/>
      <w:lvlText w:val="%1."/>
      <w:lvlJc w:val="left"/>
      <w:pPr>
        <w:ind w:left="72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cs="Times New Roman"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cs="Times New Roman" w:hint="default"/>
      </w:rPr>
    </w:lvl>
  </w:abstractNum>
  <w:abstractNum w:abstractNumId="3">
    <w:nsid w:val="6652E003"/>
    <w:multiLevelType w:val="singleLevel"/>
    <w:tmpl w:val="BD3C46D6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ascii="Times New Roman" w:eastAsia="SimSun" w:hAnsi="Times New Roman" w:cs="Times New Roman"/>
      </w:rPr>
    </w:lvl>
  </w:abstractNum>
  <w:abstractNum w:abstractNumId="4">
    <w:nsid w:val="77EB5080"/>
    <w:multiLevelType w:val="hybridMultilevel"/>
    <w:tmpl w:val="F6B2C1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2"/>
  </w:num>
  <w:num w:numId="6">
    <w:abstractNumId w:val="3"/>
  </w:num>
  <w:num w:numId="7">
    <w:abstractNumId w:val="0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5427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254DA5"/>
    <w:rsid w:val="00015C0E"/>
    <w:rsid w:val="000274A6"/>
    <w:rsid w:val="00027DB1"/>
    <w:rsid w:val="00033C65"/>
    <w:rsid w:val="00042A8E"/>
    <w:rsid w:val="00043553"/>
    <w:rsid w:val="00043664"/>
    <w:rsid w:val="000476A9"/>
    <w:rsid w:val="0005199B"/>
    <w:rsid w:val="0005468A"/>
    <w:rsid w:val="0005531C"/>
    <w:rsid w:val="00055A1D"/>
    <w:rsid w:val="00056A1F"/>
    <w:rsid w:val="00061C3A"/>
    <w:rsid w:val="000635B1"/>
    <w:rsid w:val="00070809"/>
    <w:rsid w:val="0007204B"/>
    <w:rsid w:val="00073D44"/>
    <w:rsid w:val="00083D05"/>
    <w:rsid w:val="00091C1D"/>
    <w:rsid w:val="00091F08"/>
    <w:rsid w:val="000A2A57"/>
    <w:rsid w:val="000A2EA1"/>
    <w:rsid w:val="000B1371"/>
    <w:rsid w:val="000B38EE"/>
    <w:rsid w:val="000B5E89"/>
    <w:rsid w:val="000C23DE"/>
    <w:rsid w:val="000D02FF"/>
    <w:rsid w:val="000D2355"/>
    <w:rsid w:val="000D7F40"/>
    <w:rsid w:val="000E057B"/>
    <w:rsid w:val="00113B2C"/>
    <w:rsid w:val="0011498F"/>
    <w:rsid w:val="00115547"/>
    <w:rsid w:val="00115D00"/>
    <w:rsid w:val="00117373"/>
    <w:rsid w:val="0012194B"/>
    <w:rsid w:val="0012287D"/>
    <w:rsid w:val="0012705A"/>
    <w:rsid w:val="00142733"/>
    <w:rsid w:val="00146024"/>
    <w:rsid w:val="0015060E"/>
    <w:rsid w:val="00153631"/>
    <w:rsid w:val="00163EAF"/>
    <w:rsid w:val="001704C2"/>
    <w:rsid w:val="00172AD6"/>
    <w:rsid w:val="001839DC"/>
    <w:rsid w:val="00192954"/>
    <w:rsid w:val="00196A47"/>
    <w:rsid w:val="001A2358"/>
    <w:rsid w:val="001A5840"/>
    <w:rsid w:val="001A7D3F"/>
    <w:rsid w:val="001B0E0F"/>
    <w:rsid w:val="001B1250"/>
    <w:rsid w:val="001D2281"/>
    <w:rsid w:val="001D458A"/>
    <w:rsid w:val="001E4697"/>
    <w:rsid w:val="001E67E4"/>
    <w:rsid w:val="001F4F4D"/>
    <w:rsid w:val="001F6103"/>
    <w:rsid w:val="002001D5"/>
    <w:rsid w:val="00206916"/>
    <w:rsid w:val="00211560"/>
    <w:rsid w:val="002277D1"/>
    <w:rsid w:val="00227C5E"/>
    <w:rsid w:val="00230FC8"/>
    <w:rsid w:val="00232B83"/>
    <w:rsid w:val="00235522"/>
    <w:rsid w:val="0024030D"/>
    <w:rsid w:val="002414BA"/>
    <w:rsid w:val="00242117"/>
    <w:rsid w:val="00251C49"/>
    <w:rsid w:val="00252942"/>
    <w:rsid w:val="00254DA5"/>
    <w:rsid w:val="002552D6"/>
    <w:rsid w:val="00261A2C"/>
    <w:rsid w:val="00261C0C"/>
    <w:rsid w:val="00261C74"/>
    <w:rsid w:val="00262172"/>
    <w:rsid w:val="00264259"/>
    <w:rsid w:val="00264737"/>
    <w:rsid w:val="00266255"/>
    <w:rsid w:val="00277CE7"/>
    <w:rsid w:val="00285D27"/>
    <w:rsid w:val="00287B44"/>
    <w:rsid w:val="00293CD8"/>
    <w:rsid w:val="00294289"/>
    <w:rsid w:val="00294E4E"/>
    <w:rsid w:val="00295530"/>
    <w:rsid w:val="00296141"/>
    <w:rsid w:val="002A7E45"/>
    <w:rsid w:val="002A7EE7"/>
    <w:rsid w:val="002B30C5"/>
    <w:rsid w:val="002C2586"/>
    <w:rsid w:val="002C287A"/>
    <w:rsid w:val="002C5878"/>
    <w:rsid w:val="002D28C7"/>
    <w:rsid w:val="002D2FF2"/>
    <w:rsid w:val="002D50E6"/>
    <w:rsid w:val="002D5F96"/>
    <w:rsid w:val="002D6C3A"/>
    <w:rsid w:val="002E406C"/>
    <w:rsid w:val="002E76A7"/>
    <w:rsid w:val="002F13D8"/>
    <w:rsid w:val="002F1A33"/>
    <w:rsid w:val="002F263D"/>
    <w:rsid w:val="002F4C92"/>
    <w:rsid w:val="002F69B5"/>
    <w:rsid w:val="003010F3"/>
    <w:rsid w:val="0030380A"/>
    <w:rsid w:val="00303D6E"/>
    <w:rsid w:val="003075EF"/>
    <w:rsid w:val="00315254"/>
    <w:rsid w:val="003155A0"/>
    <w:rsid w:val="00316FD6"/>
    <w:rsid w:val="00322634"/>
    <w:rsid w:val="00325FC2"/>
    <w:rsid w:val="00331DEE"/>
    <w:rsid w:val="00337C40"/>
    <w:rsid w:val="00341EF5"/>
    <w:rsid w:val="003501C7"/>
    <w:rsid w:val="00350DAD"/>
    <w:rsid w:val="00353DFB"/>
    <w:rsid w:val="003557C4"/>
    <w:rsid w:val="0036465E"/>
    <w:rsid w:val="00384407"/>
    <w:rsid w:val="003851F7"/>
    <w:rsid w:val="00385570"/>
    <w:rsid w:val="003B01BC"/>
    <w:rsid w:val="003B196D"/>
    <w:rsid w:val="003B23D2"/>
    <w:rsid w:val="003B33A9"/>
    <w:rsid w:val="003B514F"/>
    <w:rsid w:val="003C00AB"/>
    <w:rsid w:val="003C39FE"/>
    <w:rsid w:val="003C3C2A"/>
    <w:rsid w:val="003D7ED7"/>
    <w:rsid w:val="003E23C2"/>
    <w:rsid w:val="003E525C"/>
    <w:rsid w:val="003F3D26"/>
    <w:rsid w:val="00402756"/>
    <w:rsid w:val="00403E3D"/>
    <w:rsid w:val="00406044"/>
    <w:rsid w:val="0040735C"/>
    <w:rsid w:val="0041602D"/>
    <w:rsid w:val="00416849"/>
    <w:rsid w:val="004229B2"/>
    <w:rsid w:val="00424D69"/>
    <w:rsid w:val="00426D45"/>
    <w:rsid w:val="00427DC6"/>
    <w:rsid w:val="004335A9"/>
    <w:rsid w:val="00435A84"/>
    <w:rsid w:val="004365FC"/>
    <w:rsid w:val="00436FF2"/>
    <w:rsid w:val="0044247B"/>
    <w:rsid w:val="00447D77"/>
    <w:rsid w:val="00454895"/>
    <w:rsid w:val="00454B5F"/>
    <w:rsid w:val="004670D8"/>
    <w:rsid w:val="00470360"/>
    <w:rsid w:val="00473D1C"/>
    <w:rsid w:val="00473DE9"/>
    <w:rsid w:val="0047425B"/>
    <w:rsid w:val="0048599F"/>
    <w:rsid w:val="00487DA4"/>
    <w:rsid w:val="00490BA0"/>
    <w:rsid w:val="00497242"/>
    <w:rsid w:val="004A31BD"/>
    <w:rsid w:val="004A5C49"/>
    <w:rsid w:val="004B3917"/>
    <w:rsid w:val="004B5B47"/>
    <w:rsid w:val="004B6503"/>
    <w:rsid w:val="004B7BDC"/>
    <w:rsid w:val="004C447E"/>
    <w:rsid w:val="004C5E4C"/>
    <w:rsid w:val="004D4C8F"/>
    <w:rsid w:val="004D59C9"/>
    <w:rsid w:val="004E2A7C"/>
    <w:rsid w:val="004F20F0"/>
    <w:rsid w:val="004F2444"/>
    <w:rsid w:val="004F3876"/>
    <w:rsid w:val="004F6F8B"/>
    <w:rsid w:val="0050384E"/>
    <w:rsid w:val="00505EB8"/>
    <w:rsid w:val="00506AFE"/>
    <w:rsid w:val="00511689"/>
    <w:rsid w:val="00511F5D"/>
    <w:rsid w:val="0051210B"/>
    <w:rsid w:val="0051349D"/>
    <w:rsid w:val="00513CB6"/>
    <w:rsid w:val="0051434C"/>
    <w:rsid w:val="005250A7"/>
    <w:rsid w:val="00526C8C"/>
    <w:rsid w:val="005309F1"/>
    <w:rsid w:val="005318BC"/>
    <w:rsid w:val="00532633"/>
    <w:rsid w:val="00534CD3"/>
    <w:rsid w:val="00541AE8"/>
    <w:rsid w:val="005449E5"/>
    <w:rsid w:val="00545E10"/>
    <w:rsid w:val="00554AA8"/>
    <w:rsid w:val="00565251"/>
    <w:rsid w:val="00565960"/>
    <w:rsid w:val="00566AA4"/>
    <w:rsid w:val="00567499"/>
    <w:rsid w:val="005679F6"/>
    <w:rsid w:val="005736FD"/>
    <w:rsid w:val="005754FF"/>
    <w:rsid w:val="00575869"/>
    <w:rsid w:val="00575BE2"/>
    <w:rsid w:val="00575EC0"/>
    <w:rsid w:val="005861BB"/>
    <w:rsid w:val="005863B6"/>
    <w:rsid w:val="005901DA"/>
    <w:rsid w:val="005944B5"/>
    <w:rsid w:val="00594E82"/>
    <w:rsid w:val="00596335"/>
    <w:rsid w:val="005966C5"/>
    <w:rsid w:val="005A0D0F"/>
    <w:rsid w:val="005A13C1"/>
    <w:rsid w:val="005A14CC"/>
    <w:rsid w:val="005A564F"/>
    <w:rsid w:val="005A6E89"/>
    <w:rsid w:val="005B7276"/>
    <w:rsid w:val="005B75AC"/>
    <w:rsid w:val="005C38FB"/>
    <w:rsid w:val="005C4E2C"/>
    <w:rsid w:val="005C69AF"/>
    <w:rsid w:val="005D0747"/>
    <w:rsid w:val="005D0BD0"/>
    <w:rsid w:val="005D4F46"/>
    <w:rsid w:val="005E0E24"/>
    <w:rsid w:val="005E44F8"/>
    <w:rsid w:val="005F11E3"/>
    <w:rsid w:val="005F1A21"/>
    <w:rsid w:val="005F607D"/>
    <w:rsid w:val="00603571"/>
    <w:rsid w:val="00606116"/>
    <w:rsid w:val="00606FDF"/>
    <w:rsid w:val="006170EF"/>
    <w:rsid w:val="0061798A"/>
    <w:rsid w:val="006217DD"/>
    <w:rsid w:val="00630CA7"/>
    <w:rsid w:val="006365BE"/>
    <w:rsid w:val="0063753F"/>
    <w:rsid w:val="00643E5C"/>
    <w:rsid w:val="0066734B"/>
    <w:rsid w:val="006747E6"/>
    <w:rsid w:val="00686101"/>
    <w:rsid w:val="0068635A"/>
    <w:rsid w:val="0069249F"/>
    <w:rsid w:val="00693FD8"/>
    <w:rsid w:val="00696EBE"/>
    <w:rsid w:val="006A0056"/>
    <w:rsid w:val="006A4565"/>
    <w:rsid w:val="006D464D"/>
    <w:rsid w:val="006D4EA3"/>
    <w:rsid w:val="006D4ECE"/>
    <w:rsid w:val="006E6CE0"/>
    <w:rsid w:val="006E7718"/>
    <w:rsid w:val="006E7E81"/>
    <w:rsid w:val="006F0FC8"/>
    <w:rsid w:val="006F3C69"/>
    <w:rsid w:val="006F6CF3"/>
    <w:rsid w:val="006F7ADA"/>
    <w:rsid w:val="007066E2"/>
    <w:rsid w:val="007249C9"/>
    <w:rsid w:val="007261BA"/>
    <w:rsid w:val="00730A0B"/>
    <w:rsid w:val="00735EBC"/>
    <w:rsid w:val="00737E61"/>
    <w:rsid w:val="007453B1"/>
    <w:rsid w:val="0074634E"/>
    <w:rsid w:val="007516AF"/>
    <w:rsid w:val="0075311C"/>
    <w:rsid w:val="007562C8"/>
    <w:rsid w:val="0076114D"/>
    <w:rsid w:val="00762A2F"/>
    <w:rsid w:val="00765BA0"/>
    <w:rsid w:val="00770D4F"/>
    <w:rsid w:val="0077120C"/>
    <w:rsid w:val="00772CBD"/>
    <w:rsid w:val="00775CDF"/>
    <w:rsid w:val="007910D3"/>
    <w:rsid w:val="00796162"/>
    <w:rsid w:val="007961B8"/>
    <w:rsid w:val="007A077D"/>
    <w:rsid w:val="007A7F68"/>
    <w:rsid w:val="007B2AF2"/>
    <w:rsid w:val="007B71D8"/>
    <w:rsid w:val="007C16E9"/>
    <w:rsid w:val="007D1178"/>
    <w:rsid w:val="007E5D43"/>
    <w:rsid w:val="007E77F5"/>
    <w:rsid w:val="007F3910"/>
    <w:rsid w:val="007F679B"/>
    <w:rsid w:val="00801BE2"/>
    <w:rsid w:val="00802A17"/>
    <w:rsid w:val="00810391"/>
    <w:rsid w:val="00811A83"/>
    <w:rsid w:val="00811E2D"/>
    <w:rsid w:val="00812C6C"/>
    <w:rsid w:val="00815DB3"/>
    <w:rsid w:val="00826CCD"/>
    <w:rsid w:val="008278F0"/>
    <w:rsid w:val="00827E1E"/>
    <w:rsid w:val="008349B6"/>
    <w:rsid w:val="00837281"/>
    <w:rsid w:val="00837B6A"/>
    <w:rsid w:val="00840CC1"/>
    <w:rsid w:val="00845980"/>
    <w:rsid w:val="00851B2B"/>
    <w:rsid w:val="00852749"/>
    <w:rsid w:val="00852A4D"/>
    <w:rsid w:val="00864C9E"/>
    <w:rsid w:val="00864E9E"/>
    <w:rsid w:val="0086708E"/>
    <w:rsid w:val="00872797"/>
    <w:rsid w:val="00876443"/>
    <w:rsid w:val="00876900"/>
    <w:rsid w:val="00876921"/>
    <w:rsid w:val="008822C7"/>
    <w:rsid w:val="008904F2"/>
    <w:rsid w:val="0089113E"/>
    <w:rsid w:val="008929CF"/>
    <w:rsid w:val="00896902"/>
    <w:rsid w:val="008C1539"/>
    <w:rsid w:val="008C70E5"/>
    <w:rsid w:val="008D3BAE"/>
    <w:rsid w:val="008D66EF"/>
    <w:rsid w:val="008E2EAD"/>
    <w:rsid w:val="008E5A0F"/>
    <w:rsid w:val="008E647F"/>
    <w:rsid w:val="008F3774"/>
    <w:rsid w:val="00900C1F"/>
    <w:rsid w:val="00902E9F"/>
    <w:rsid w:val="00904BC0"/>
    <w:rsid w:val="009124A0"/>
    <w:rsid w:val="009162E9"/>
    <w:rsid w:val="00916DDD"/>
    <w:rsid w:val="0092033D"/>
    <w:rsid w:val="0092438B"/>
    <w:rsid w:val="009312D3"/>
    <w:rsid w:val="00932A21"/>
    <w:rsid w:val="00934F66"/>
    <w:rsid w:val="0094322D"/>
    <w:rsid w:val="00956E9B"/>
    <w:rsid w:val="00963F95"/>
    <w:rsid w:val="009731D2"/>
    <w:rsid w:val="009749C2"/>
    <w:rsid w:val="0097732E"/>
    <w:rsid w:val="00981009"/>
    <w:rsid w:val="009816BE"/>
    <w:rsid w:val="00985776"/>
    <w:rsid w:val="009938FD"/>
    <w:rsid w:val="00994D0E"/>
    <w:rsid w:val="009A005C"/>
    <w:rsid w:val="009A3093"/>
    <w:rsid w:val="009A3719"/>
    <w:rsid w:val="009A7F9A"/>
    <w:rsid w:val="009C0331"/>
    <w:rsid w:val="009E6570"/>
    <w:rsid w:val="009E6E0C"/>
    <w:rsid w:val="009E7848"/>
    <w:rsid w:val="009F1623"/>
    <w:rsid w:val="009F3FF1"/>
    <w:rsid w:val="009F557D"/>
    <w:rsid w:val="009F75D7"/>
    <w:rsid w:val="00A04668"/>
    <w:rsid w:val="00A04D04"/>
    <w:rsid w:val="00A06D6E"/>
    <w:rsid w:val="00A128BB"/>
    <w:rsid w:val="00A13B70"/>
    <w:rsid w:val="00A145E1"/>
    <w:rsid w:val="00A204ED"/>
    <w:rsid w:val="00A221F2"/>
    <w:rsid w:val="00A445A2"/>
    <w:rsid w:val="00A45F8C"/>
    <w:rsid w:val="00A5041E"/>
    <w:rsid w:val="00A531E4"/>
    <w:rsid w:val="00A54F51"/>
    <w:rsid w:val="00A6175C"/>
    <w:rsid w:val="00A634F2"/>
    <w:rsid w:val="00A75C9E"/>
    <w:rsid w:val="00A76829"/>
    <w:rsid w:val="00A84709"/>
    <w:rsid w:val="00A858CA"/>
    <w:rsid w:val="00A872D7"/>
    <w:rsid w:val="00A9426F"/>
    <w:rsid w:val="00A9606B"/>
    <w:rsid w:val="00A97743"/>
    <w:rsid w:val="00AA029A"/>
    <w:rsid w:val="00AA10CD"/>
    <w:rsid w:val="00AC1C07"/>
    <w:rsid w:val="00AC2A87"/>
    <w:rsid w:val="00AC6E58"/>
    <w:rsid w:val="00AF1CF1"/>
    <w:rsid w:val="00AF70D1"/>
    <w:rsid w:val="00AF7621"/>
    <w:rsid w:val="00B041B8"/>
    <w:rsid w:val="00B057E5"/>
    <w:rsid w:val="00B14401"/>
    <w:rsid w:val="00B15671"/>
    <w:rsid w:val="00B16A9D"/>
    <w:rsid w:val="00B21F3B"/>
    <w:rsid w:val="00B323ED"/>
    <w:rsid w:val="00B36516"/>
    <w:rsid w:val="00B40705"/>
    <w:rsid w:val="00B438BB"/>
    <w:rsid w:val="00B45068"/>
    <w:rsid w:val="00B57412"/>
    <w:rsid w:val="00B602BD"/>
    <w:rsid w:val="00B61564"/>
    <w:rsid w:val="00B74AEC"/>
    <w:rsid w:val="00B75393"/>
    <w:rsid w:val="00B755D2"/>
    <w:rsid w:val="00B75920"/>
    <w:rsid w:val="00B764DD"/>
    <w:rsid w:val="00B81A7A"/>
    <w:rsid w:val="00B83C2B"/>
    <w:rsid w:val="00B91FEF"/>
    <w:rsid w:val="00B92620"/>
    <w:rsid w:val="00B95B06"/>
    <w:rsid w:val="00B974C6"/>
    <w:rsid w:val="00BA0727"/>
    <w:rsid w:val="00BA3E6D"/>
    <w:rsid w:val="00BA418F"/>
    <w:rsid w:val="00BB379E"/>
    <w:rsid w:val="00BB4131"/>
    <w:rsid w:val="00BB6075"/>
    <w:rsid w:val="00BC1AA2"/>
    <w:rsid w:val="00BC501D"/>
    <w:rsid w:val="00BC6631"/>
    <w:rsid w:val="00BE003C"/>
    <w:rsid w:val="00BE10CB"/>
    <w:rsid w:val="00BE2580"/>
    <w:rsid w:val="00BE2A33"/>
    <w:rsid w:val="00BE71A6"/>
    <w:rsid w:val="00BF017F"/>
    <w:rsid w:val="00BF06BE"/>
    <w:rsid w:val="00C00172"/>
    <w:rsid w:val="00C02869"/>
    <w:rsid w:val="00C03F0B"/>
    <w:rsid w:val="00C10D78"/>
    <w:rsid w:val="00C1516D"/>
    <w:rsid w:val="00C20C06"/>
    <w:rsid w:val="00C2144B"/>
    <w:rsid w:val="00C25582"/>
    <w:rsid w:val="00C34848"/>
    <w:rsid w:val="00C36C26"/>
    <w:rsid w:val="00C4014C"/>
    <w:rsid w:val="00C443C0"/>
    <w:rsid w:val="00C668B4"/>
    <w:rsid w:val="00C707F5"/>
    <w:rsid w:val="00C708BE"/>
    <w:rsid w:val="00C70E5D"/>
    <w:rsid w:val="00C74A69"/>
    <w:rsid w:val="00C976A6"/>
    <w:rsid w:val="00CA70CB"/>
    <w:rsid w:val="00CB076F"/>
    <w:rsid w:val="00CB7745"/>
    <w:rsid w:val="00CC28B2"/>
    <w:rsid w:val="00CE2AA0"/>
    <w:rsid w:val="00CE3F84"/>
    <w:rsid w:val="00CE624B"/>
    <w:rsid w:val="00CE6BB3"/>
    <w:rsid w:val="00D06B72"/>
    <w:rsid w:val="00D06FBF"/>
    <w:rsid w:val="00D1223D"/>
    <w:rsid w:val="00D2595C"/>
    <w:rsid w:val="00D274C0"/>
    <w:rsid w:val="00D365D5"/>
    <w:rsid w:val="00D44282"/>
    <w:rsid w:val="00D44E9F"/>
    <w:rsid w:val="00D4724A"/>
    <w:rsid w:val="00D61B77"/>
    <w:rsid w:val="00D77EE7"/>
    <w:rsid w:val="00D83D58"/>
    <w:rsid w:val="00D8431B"/>
    <w:rsid w:val="00D84ABE"/>
    <w:rsid w:val="00D8764B"/>
    <w:rsid w:val="00D919B1"/>
    <w:rsid w:val="00D936BE"/>
    <w:rsid w:val="00DA2193"/>
    <w:rsid w:val="00DA3CF0"/>
    <w:rsid w:val="00DA519E"/>
    <w:rsid w:val="00DA5C11"/>
    <w:rsid w:val="00DA7245"/>
    <w:rsid w:val="00DA78F6"/>
    <w:rsid w:val="00DB54BD"/>
    <w:rsid w:val="00DB5A81"/>
    <w:rsid w:val="00DB716F"/>
    <w:rsid w:val="00DC3718"/>
    <w:rsid w:val="00DC3895"/>
    <w:rsid w:val="00DD14C3"/>
    <w:rsid w:val="00DD26D8"/>
    <w:rsid w:val="00DD56A8"/>
    <w:rsid w:val="00DE050F"/>
    <w:rsid w:val="00DE2A6E"/>
    <w:rsid w:val="00DF78B6"/>
    <w:rsid w:val="00E03B35"/>
    <w:rsid w:val="00E05F1F"/>
    <w:rsid w:val="00E063D9"/>
    <w:rsid w:val="00E111DF"/>
    <w:rsid w:val="00E13AD9"/>
    <w:rsid w:val="00E150F8"/>
    <w:rsid w:val="00E20EA5"/>
    <w:rsid w:val="00E2281E"/>
    <w:rsid w:val="00E26932"/>
    <w:rsid w:val="00E3086E"/>
    <w:rsid w:val="00E31FA0"/>
    <w:rsid w:val="00E34284"/>
    <w:rsid w:val="00E36278"/>
    <w:rsid w:val="00E504DF"/>
    <w:rsid w:val="00E54712"/>
    <w:rsid w:val="00E56082"/>
    <w:rsid w:val="00E62991"/>
    <w:rsid w:val="00E656FB"/>
    <w:rsid w:val="00E66B8E"/>
    <w:rsid w:val="00E6737A"/>
    <w:rsid w:val="00E707E7"/>
    <w:rsid w:val="00E81A9A"/>
    <w:rsid w:val="00E83CFC"/>
    <w:rsid w:val="00E92A2B"/>
    <w:rsid w:val="00E93ED4"/>
    <w:rsid w:val="00E9590F"/>
    <w:rsid w:val="00EA3702"/>
    <w:rsid w:val="00EA44ED"/>
    <w:rsid w:val="00EB23AF"/>
    <w:rsid w:val="00EB3A0C"/>
    <w:rsid w:val="00EC3017"/>
    <w:rsid w:val="00EC39AC"/>
    <w:rsid w:val="00EC640A"/>
    <w:rsid w:val="00EC76C1"/>
    <w:rsid w:val="00ED18AF"/>
    <w:rsid w:val="00ED7D35"/>
    <w:rsid w:val="00EE0B93"/>
    <w:rsid w:val="00EE2027"/>
    <w:rsid w:val="00EE552B"/>
    <w:rsid w:val="00EF5F69"/>
    <w:rsid w:val="00EF650D"/>
    <w:rsid w:val="00F11641"/>
    <w:rsid w:val="00F13E8E"/>
    <w:rsid w:val="00F24437"/>
    <w:rsid w:val="00F324BC"/>
    <w:rsid w:val="00F352FA"/>
    <w:rsid w:val="00F426D2"/>
    <w:rsid w:val="00F432DA"/>
    <w:rsid w:val="00F437AD"/>
    <w:rsid w:val="00F45222"/>
    <w:rsid w:val="00F561BD"/>
    <w:rsid w:val="00F60D3D"/>
    <w:rsid w:val="00F633A5"/>
    <w:rsid w:val="00F9412B"/>
    <w:rsid w:val="00FB28F5"/>
    <w:rsid w:val="00FB7101"/>
    <w:rsid w:val="00FB71D2"/>
    <w:rsid w:val="00FC27E7"/>
    <w:rsid w:val="00FC2DB8"/>
    <w:rsid w:val="00FC42F2"/>
    <w:rsid w:val="00FC4D27"/>
    <w:rsid w:val="00FD4389"/>
    <w:rsid w:val="00FD79A2"/>
    <w:rsid w:val="00FE0F80"/>
    <w:rsid w:val="00FE52B7"/>
    <w:rsid w:val="00FE7F9C"/>
    <w:rsid w:val="00FF0DFC"/>
    <w:rsid w:val="00FF4F09"/>
    <w:rsid w:val="1EB9282E"/>
    <w:rsid w:val="38180162"/>
    <w:rsid w:val="41FE0DA9"/>
    <w:rsid w:val="426F68D2"/>
    <w:rsid w:val="4F7474CB"/>
    <w:rsid w:val="60300C0A"/>
    <w:rsid w:val="7A493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95530"/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C976A6"/>
    <w:pPr>
      <w:keepNext/>
      <w:keepLines/>
      <w:spacing w:before="480"/>
      <w:outlineLvl w:val="0"/>
    </w:pPr>
    <w:rPr>
      <w:rFonts w:ascii="Calibri Light" w:eastAsia="SimSun" w:hAnsi="Calibri Light"/>
      <w:b/>
      <w:bCs/>
      <w:color w:val="2E74B5"/>
    </w:rPr>
  </w:style>
  <w:style w:type="paragraph" w:styleId="2">
    <w:name w:val="heading 2"/>
    <w:basedOn w:val="a"/>
    <w:next w:val="a"/>
    <w:link w:val="20"/>
    <w:uiPriority w:val="99"/>
    <w:qFormat/>
    <w:rsid w:val="00C976A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C976A6"/>
    <w:pPr>
      <w:keepNext/>
      <w:keepLines/>
      <w:spacing w:before="40"/>
      <w:outlineLvl w:val="2"/>
    </w:pPr>
    <w:rPr>
      <w:rFonts w:ascii="Calibri Light" w:eastAsia="SimSun" w:hAnsi="Calibri Light"/>
      <w:color w:val="1F4E79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976A6"/>
    <w:pPr>
      <w:keepNext/>
      <w:keepLines/>
      <w:spacing w:before="200"/>
      <w:outlineLvl w:val="3"/>
    </w:pPr>
    <w:rPr>
      <w:rFonts w:ascii="Calibri Light" w:eastAsia="SimSun" w:hAnsi="Calibri Light"/>
      <w:b/>
      <w:bCs/>
      <w:i/>
      <w:i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976A6"/>
    <w:rPr>
      <w:rFonts w:ascii="Calibri Light" w:eastAsia="SimSu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C976A6"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semiHidden/>
    <w:locked/>
    <w:rsid w:val="00C976A6"/>
    <w:rPr>
      <w:rFonts w:ascii="Calibri Light" w:eastAsia="SimSun" w:hAnsi="Calibri Light" w:cs="Times New Roman"/>
      <w:color w:val="1F4E79"/>
      <w:sz w:val="24"/>
      <w:szCs w:val="24"/>
      <w:lang w:eastAsia="ru-RU"/>
    </w:rPr>
  </w:style>
  <w:style w:type="character" w:customStyle="1" w:styleId="40">
    <w:name w:val="Заголовок 4 Знак"/>
    <w:link w:val="4"/>
    <w:uiPriority w:val="99"/>
    <w:semiHidden/>
    <w:locked/>
    <w:rsid w:val="00C976A6"/>
    <w:rPr>
      <w:rFonts w:ascii="Calibri Light" w:eastAsia="SimSun" w:hAnsi="Calibri Light" w:cs="Times New Roman"/>
      <w:b/>
      <w:bCs/>
      <w:i/>
      <w:iCs/>
      <w:color w:val="5B9BD5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rsid w:val="00C976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C976A6"/>
    <w:rPr>
      <w:rFonts w:ascii="Tahoma" w:hAnsi="Tahoma" w:cs="Tahoma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C976A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footnote text"/>
    <w:basedOn w:val="a"/>
    <w:link w:val="a6"/>
    <w:uiPriority w:val="99"/>
    <w:rsid w:val="00C976A6"/>
    <w:pPr>
      <w:autoSpaceDE w:val="0"/>
      <w:autoSpaceDN w:val="0"/>
    </w:pPr>
    <w:rPr>
      <w:rFonts w:eastAsia="SimSun"/>
      <w:sz w:val="20"/>
      <w:szCs w:val="20"/>
    </w:rPr>
  </w:style>
  <w:style w:type="character" w:customStyle="1" w:styleId="a6">
    <w:name w:val="Текст сноски Знак"/>
    <w:link w:val="a5"/>
    <w:uiPriority w:val="99"/>
    <w:locked/>
    <w:rsid w:val="00C976A6"/>
    <w:rPr>
      <w:rFonts w:ascii="Times New Roman" w:eastAsia="SimSu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rsid w:val="00C976A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uiPriority w:val="99"/>
    <w:rsid w:val="00C976A6"/>
    <w:pPr>
      <w:spacing w:after="120"/>
    </w:pPr>
  </w:style>
  <w:style w:type="character" w:customStyle="1" w:styleId="aa">
    <w:name w:val="Основной текст Знак"/>
    <w:link w:val="a9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41">
    <w:name w:val="List Number 4"/>
    <w:basedOn w:val="a"/>
    <w:uiPriority w:val="99"/>
    <w:rsid w:val="00C976A6"/>
    <w:pPr>
      <w:ind w:left="1429" w:hanging="360"/>
      <w:contextualSpacing/>
    </w:pPr>
  </w:style>
  <w:style w:type="paragraph" w:styleId="ab">
    <w:name w:val="Body Text Indent"/>
    <w:basedOn w:val="a"/>
    <w:link w:val="ac"/>
    <w:uiPriority w:val="99"/>
    <w:rsid w:val="00C976A6"/>
    <w:pPr>
      <w:spacing w:after="120"/>
      <w:ind w:left="283"/>
    </w:pPr>
  </w:style>
  <w:style w:type="character" w:customStyle="1" w:styleId="ac">
    <w:name w:val="Основной текст с отступом Знак"/>
    <w:link w:val="ab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next w:val="ae"/>
    <w:link w:val="af"/>
    <w:uiPriority w:val="99"/>
    <w:qFormat/>
    <w:rsid w:val="00C976A6"/>
    <w:pPr>
      <w:suppressAutoHyphens/>
      <w:jc w:val="center"/>
    </w:pPr>
    <w:rPr>
      <w:rFonts w:eastAsia="Times New Roman"/>
      <w:b/>
      <w:bCs/>
      <w:lang w:eastAsia="ar-SA"/>
    </w:rPr>
  </w:style>
  <w:style w:type="character" w:customStyle="1" w:styleId="TitleChar">
    <w:name w:val="Title Char"/>
    <w:uiPriority w:val="99"/>
    <w:locked/>
    <w:rsid w:val="00C976A6"/>
    <w:rPr>
      <w:rFonts w:ascii="Cambria" w:hAnsi="Cambria" w:cs="Times New Roman"/>
      <w:b/>
      <w:kern w:val="28"/>
      <w:sz w:val="32"/>
    </w:rPr>
  </w:style>
  <w:style w:type="paragraph" w:styleId="ae">
    <w:name w:val="Subtitle"/>
    <w:basedOn w:val="a"/>
    <w:next w:val="a9"/>
    <w:link w:val="af0"/>
    <w:uiPriority w:val="99"/>
    <w:qFormat/>
    <w:rsid w:val="00C976A6"/>
    <w:pPr>
      <w:keepNext/>
      <w:suppressAutoHyphens/>
      <w:spacing w:before="240" w:after="120"/>
      <w:jc w:val="center"/>
    </w:pPr>
    <w:rPr>
      <w:rFonts w:ascii="Arial" w:eastAsia="MS Mincho" w:hAnsi="Arial" w:cs="Arial"/>
      <w:i/>
      <w:iCs/>
      <w:lang w:eastAsia="ar-SA"/>
    </w:rPr>
  </w:style>
  <w:style w:type="character" w:customStyle="1" w:styleId="af0">
    <w:name w:val="Подзаголовок Знак"/>
    <w:link w:val="ae"/>
    <w:uiPriority w:val="99"/>
    <w:locked/>
    <w:rsid w:val="00C976A6"/>
    <w:rPr>
      <w:rFonts w:ascii="Arial" w:eastAsia="MS Mincho" w:hAnsi="Arial" w:cs="Arial"/>
      <w:i/>
      <w:iCs/>
      <w:sz w:val="28"/>
      <w:szCs w:val="28"/>
      <w:lang w:eastAsia="ar-SA" w:bidi="ar-SA"/>
    </w:rPr>
  </w:style>
  <w:style w:type="paragraph" w:styleId="af1">
    <w:name w:val="footer"/>
    <w:basedOn w:val="a"/>
    <w:link w:val="af2"/>
    <w:uiPriority w:val="99"/>
    <w:rsid w:val="00C976A6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af3">
    <w:name w:val="Normal (Web)"/>
    <w:basedOn w:val="a"/>
    <w:uiPriority w:val="99"/>
    <w:rsid w:val="00C976A6"/>
    <w:pPr>
      <w:spacing w:after="360" w:line="324" w:lineRule="auto"/>
    </w:pPr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C976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link w:val="23"/>
    <w:uiPriority w:val="99"/>
    <w:locked/>
    <w:rsid w:val="00C976A6"/>
    <w:rPr>
      <w:rFonts w:ascii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semiHidden/>
    <w:rsid w:val="00C976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C976A6"/>
    <w:rPr>
      <w:rFonts w:ascii="Courier New" w:hAnsi="Courier New" w:cs="Courier New"/>
      <w:sz w:val="20"/>
      <w:szCs w:val="20"/>
      <w:lang w:eastAsia="ru-RU"/>
    </w:rPr>
  </w:style>
  <w:style w:type="character" w:styleId="af4">
    <w:name w:val="footnote reference"/>
    <w:uiPriority w:val="99"/>
    <w:rsid w:val="00C976A6"/>
    <w:rPr>
      <w:rFonts w:cs="Times New Roman"/>
      <w:vertAlign w:val="superscript"/>
    </w:rPr>
  </w:style>
  <w:style w:type="character" w:styleId="af5">
    <w:name w:val="Emphasis"/>
    <w:uiPriority w:val="99"/>
    <w:qFormat/>
    <w:rsid w:val="00C976A6"/>
    <w:rPr>
      <w:rFonts w:cs="Times New Roman"/>
      <w:i/>
    </w:rPr>
  </w:style>
  <w:style w:type="character" w:styleId="af6">
    <w:name w:val="Hyperlink"/>
    <w:uiPriority w:val="99"/>
    <w:rsid w:val="00C976A6"/>
    <w:rPr>
      <w:rFonts w:cs="Times New Roman"/>
      <w:color w:val="0000FF"/>
      <w:u w:val="single"/>
    </w:rPr>
  </w:style>
  <w:style w:type="character" w:styleId="af7">
    <w:name w:val="Strong"/>
    <w:uiPriority w:val="99"/>
    <w:qFormat/>
    <w:rsid w:val="00C976A6"/>
    <w:rPr>
      <w:rFonts w:cs="Times New Roman"/>
      <w:b/>
    </w:rPr>
  </w:style>
  <w:style w:type="table" w:styleId="af8">
    <w:name w:val="Table Grid"/>
    <w:basedOn w:val="a1"/>
    <w:uiPriority w:val="59"/>
    <w:rsid w:val="00C976A6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uiPriority w:val="99"/>
    <w:rsid w:val="00C976A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C976A6"/>
    <w:rPr>
      <w:rFonts w:ascii="Arial" w:hAnsi="Arial"/>
      <w:sz w:val="22"/>
      <w:lang w:eastAsia="ru-RU"/>
    </w:rPr>
  </w:style>
  <w:style w:type="paragraph" w:customStyle="1" w:styleId="11">
    <w:name w:val="Без интервала1"/>
    <w:uiPriority w:val="99"/>
    <w:rsid w:val="00C976A6"/>
    <w:rPr>
      <w:rFonts w:eastAsia="Times New Roman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rsid w:val="00C976A6"/>
    <w:pPr>
      <w:ind w:left="720"/>
      <w:jc w:val="both"/>
    </w:pPr>
    <w:rPr>
      <w:rFonts w:ascii="Calibri" w:eastAsia="Times New Roman" w:hAnsi="Calibri" w:cs="Calibri"/>
      <w:sz w:val="22"/>
      <w:szCs w:val="22"/>
      <w:lang w:eastAsia="en-US"/>
    </w:rPr>
  </w:style>
  <w:style w:type="paragraph" w:customStyle="1" w:styleId="consplusnormal1">
    <w:name w:val="consplusnormal"/>
    <w:basedOn w:val="a"/>
    <w:uiPriority w:val="99"/>
    <w:rsid w:val="00C976A6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uiPriority w:val="99"/>
    <w:rsid w:val="00C976A6"/>
    <w:pPr>
      <w:spacing w:before="100" w:beforeAutospacing="1" w:after="100" w:afterAutospacing="1"/>
    </w:pPr>
    <w:rPr>
      <w:sz w:val="24"/>
      <w:szCs w:val="24"/>
    </w:rPr>
  </w:style>
  <w:style w:type="paragraph" w:customStyle="1" w:styleId="201">
    <w:name w:val="Обычный (веб)20"/>
    <w:basedOn w:val="a"/>
    <w:uiPriority w:val="99"/>
    <w:rsid w:val="00C976A6"/>
    <w:pPr>
      <w:jc w:val="both"/>
    </w:pPr>
    <w:rPr>
      <w:color w:val="000000"/>
      <w:sz w:val="24"/>
      <w:szCs w:val="24"/>
      <w:lang w:eastAsia="ar-SA"/>
    </w:rPr>
  </w:style>
  <w:style w:type="paragraph" w:customStyle="1" w:styleId="ConsPlusNonformat">
    <w:name w:val="ConsPlusNonformat"/>
    <w:uiPriority w:val="99"/>
    <w:rsid w:val="00C976A6"/>
    <w:pPr>
      <w:autoSpaceDE w:val="0"/>
      <w:autoSpaceDN w:val="0"/>
      <w:adjustRightInd w:val="0"/>
    </w:pPr>
    <w:rPr>
      <w:rFonts w:ascii="Courier New" w:eastAsia="Times New Roman" w:hAnsi="Courier New" w:cs="Courier New"/>
      <w:lang w:eastAsia="en-US"/>
    </w:rPr>
  </w:style>
  <w:style w:type="paragraph" w:customStyle="1" w:styleId="ConsPlusCell">
    <w:name w:val="ConsPlusCell"/>
    <w:uiPriority w:val="99"/>
    <w:rsid w:val="00C976A6"/>
    <w:pPr>
      <w:widowControl w:val="0"/>
      <w:autoSpaceDE w:val="0"/>
      <w:autoSpaceDN w:val="0"/>
      <w:adjustRightInd w:val="0"/>
    </w:pPr>
    <w:rPr>
      <w:rFonts w:cs="Calibri"/>
      <w:sz w:val="22"/>
      <w:szCs w:val="22"/>
    </w:rPr>
  </w:style>
  <w:style w:type="paragraph" w:customStyle="1" w:styleId="af9">
    <w:name w:val="Прижатый влево"/>
    <w:basedOn w:val="a"/>
    <w:next w:val="a"/>
    <w:uiPriority w:val="99"/>
    <w:rsid w:val="00C976A6"/>
    <w:pPr>
      <w:autoSpaceDE w:val="0"/>
      <w:autoSpaceDN w:val="0"/>
      <w:adjustRightInd w:val="0"/>
      <w:ind w:firstLine="360"/>
    </w:pPr>
    <w:rPr>
      <w:rFonts w:ascii="Arial" w:eastAsia="Times New Roman" w:hAnsi="Arial" w:cs="Arial"/>
      <w:sz w:val="26"/>
      <w:szCs w:val="26"/>
      <w:lang w:val="en-US" w:eastAsia="en-US"/>
    </w:rPr>
  </w:style>
  <w:style w:type="paragraph" w:customStyle="1" w:styleId="ConsPlusTitle">
    <w:name w:val="ConsPlusTitle"/>
    <w:uiPriority w:val="99"/>
    <w:rsid w:val="00C976A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3">
    <w:name w:val="Абзац Уровень 1"/>
    <w:basedOn w:val="a"/>
    <w:uiPriority w:val="99"/>
    <w:rsid w:val="00C976A6"/>
    <w:pPr>
      <w:widowControl w:val="0"/>
      <w:suppressAutoHyphens/>
      <w:autoSpaceDE w:val="0"/>
      <w:autoSpaceDN w:val="0"/>
      <w:adjustRightInd w:val="0"/>
      <w:spacing w:line="360" w:lineRule="auto"/>
      <w:ind w:left="928" w:hanging="360"/>
      <w:jc w:val="both"/>
    </w:pPr>
    <w:rPr>
      <w:lang w:eastAsia="ar-SA"/>
    </w:rPr>
  </w:style>
  <w:style w:type="paragraph" w:customStyle="1" w:styleId="afa">
    <w:name w:val="МУ Обычный стиль"/>
    <w:basedOn w:val="a"/>
    <w:uiPriority w:val="99"/>
    <w:rsid w:val="00C976A6"/>
    <w:pPr>
      <w:tabs>
        <w:tab w:val="left" w:pos="0"/>
      </w:tabs>
      <w:ind w:right="-2" w:firstLine="851"/>
      <w:jc w:val="both"/>
    </w:pPr>
    <w:rPr>
      <w:sz w:val="24"/>
      <w:szCs w:val="24"/>
      <w:lang w:val="en-US"/>
    </w:rPr>
  </w:style>
  <w:style w:type="paragraph" w:customStyle="1" w:styleId="afb">
    <w:name w:val="Заголовок Приложения"/>
    <w:basedOn w:val="2"/>
    <w:uiPriority w:val="99"/>
    <w:rsid w:val="00C976A6"/>
    <w:pPr>
      <w:keepLines/>
      <w:widowControl w:val="0"/>
      <w:suppressAutoHyphens/>
      <w:autoSpaceDE w:val="0"/>
      <w:autoSpaceDN w:val="0"/>
      <w:adjustRightInd w:val="0"/>
      <w:spacing w:before="120" w:after="240" w:line="360" w:lineRule="auto"/>
    </w:pPr>
  </w:style>
  <w:style w:type="character" w:customStyle="1" w:styleId="af">
    <w:name w:val="Название Знак"/>
    <w:link w:val="ad"/>
    <w:uiPriority w:val="99"/>
    <w:locked/>
    <w:rsid w:val="00C976A6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paragraph" w:customStyle="1" w:styleId="ConsNormal">
    <w:name w:val="ConsNormal"/>
    <w:uiPriority w:val="99"/>
    <w:rsid w:val="00C976A6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uiPriority w:val="99"/>
    <w:rsid w:val="00C976A6"/>
  </w:style>
  <w:style w:type="paragraph" w:customStyle="1" w:styleId="uni">
    <w:name w:val="uni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25">
    <w:name w:val="2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00">
    <w:name w:val="a0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c">
    <w:name w:val="No Spacing"/>
    <w:uiPriority w:val="99"/>
    <w:qFormat/>
    <w:rsid w:val="00C976A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printj">
    <w:name w:val="printj"/>
    <w:basedOn w:val="a"/>
    <w:uiPriority w:val="99"/>
    <w:rsid w:val="00C976A6"/>
    <w:pPr>
      <w:spacing w:before="144" w:after="288"/>
      <w:jc w:val="both"/>
    </w:pPr>
    <w:rPr>
      <w:rFonts w:eastAsia="Times New Roman"/>
      <w:sz w:val="24"/>
      <w:szCs w:val="24"/>
    </w:rPr>
  </w:style>
  <w:style w:type="paragraph" w:customStyle="1" w:styleId="s1">
    <w:name w:val="s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">
    <w:name w:val="Body text_"/>
    <w:link w:val="14"/>
    <w:uiPriority w:val="99"/>
    <w:locked/>
    <w:rsid w:val="00C976A6"/>
    <w:rPr>
      <w:rFonts w:cs="Times New Roman"/>
      <w:shd w:val="clear" w:color="auto" w:fill="FFFFFF"/>
    </w:rPr>
  </w:style>
  <w:style w:type="paragraph" w:customStyle="1" w:styleId="14">
    <w:name w:val="Основной текст1"/>
    <w:basedOn w:val="a"/>
    <w:link w:val="Bodytext"/>
    <w:uiPriority w:val="99"/>
    <w:rsid w:val="00C976A6"/>
    <w:pPr>
      <w:widowControl w:val="0"/>
      <w:shd w:val="clear" w:color="auto" w:fill="FFFFFF"/>
      <w:spacing w:line="288" w:lineRule="exact"/>
    </w:pPr>
    <w:rPr>
      <w:rFonts w:ascii="Calibri" w:hAnsi="Calibri"/>
      <w:sz w:val="22"/>
      <w:szCs w:val="22"/>
      <w:lang w:eastAsia="en-US"/>
    </w:rPr>
  </w:style>
  <w:style w:type="character" w:customStyle="1" w:styleId="Bodytext9">
    <w:name w:val="Body text + 9"/>
    <w:uiPriority w:val="99"/>
    <w:rsid w:val="00C976A6"/>
    <w:rPr>
      <w:rFonts w:ascii="Times New Roman" w:hAnsi="Times New Roman" w:cs="Times New Roman"/>
      <w:b/>
      <w:bCs/>
      <w:i/>
      <w:iCs/>
      <w:sz w:val="19"/>
      <w:szCs w:val="19"/>
      <w:u w:val="none"/>
      <w:shd w:val="clear" w:color="auto" w:fill="FFFFFF"/>
    </w:rPr>
  </w:style>
  <w:style w:type="character" w:customStyle="1" w:styleId="Bodytext4pt">
    <w:name w:val="Body text + 4 pt"/>
    <w:uiPriority w:val="99"/>
    <w:rsid w:val="00C976A6"/>
    <w:rPr>
      <w:rFonts w:ascii="Times New Roman" w:hAnsi="Times New Roman" w:cs="Times New Roman"/>
      <w:i/>
      <w:iCs/>
      <w:sz w:val="8"/>
      <w:szCs w:val="8"/>
      <w:u w:val="none"/>
      <w:shd w:val="clear" w:color="auto" w:fill="FFFFFF"/>
    </w:rPr>
  </w:style>
  <w:style w:type="character" w:customStyle="1" w:styleId="Bodytext2">
    <w:name w:val="Body text (2)_"/>
    <w:link w:val="Bodytext21"/>
    <w:uiPriority w:val="99"/>
    <w:locked/>
    <w:rsid w:val="00C976A6"/>
    <w:rPr>
      <w:rFonts w:cs="Times New Roman"/>
      <w:b/>
      <w:bCs/>
      <w:shd w:val="clear" w:color="auto" w:fill="FFFFFF"/>
    </w:rPr>
  </w:style>
  <w:style w:type="paragraph" w:customStyle="1" w:styleId="Bodytext21">
    <w:name w:val="Body text (2)1"/>
    <w:basedOn w:val="a"/>
    <w:link w:val="Bodytext2"/>
    <w:uiPriority w:val="99"/>
    <w:rsid w:val="00C976A6"/>
    <w:pPr>
      <w:widowControl w:val="0"/>
      <w:shd w:val="clear" w:color="auto" w:fill="FFFFFF"/>
      <w:spacing w:before="300" w:line="302" w:lineRule="exact"/>
      <w:jc w:val="both"/>
    </w:pPr>
    <w:rPr>
      <w:rFonts w:ascii="Calibri" w:hAnsi="Calibri"/>
      <w:b/>
      <w:bCs/>
      <w:sz w:val="22"/>
      <w:szCs w:val="22"/>
      <w:lang w:eastAsia="en-US"/>
    </w:rPr>
  </w:style>
  <w:style w:type="character" w:customStyle="1" w:styleId="Bodytext20">
    <w:name w:val="Body text (2)"/>
    <w:basedOn w:val="Bodytext2"/>
    <w:uiPriority w:val="99"/>
    <w:rsid w:val="00C976A6"/>
    <w:rPr>
      <w:rFonts w:cs="Times New Roman"/>
      <w:b/>
      <w:bCs/>
      <w:shd w:val="clear" w:color="auto" w:fill="FFFFFF"/>
    </w:rPr>
  </w:style>
  <w:style w:type="paragraph" w:customStyle="1" w:styleId="formattext">
    <w:name w:val="formattext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80">
    <w:name w:val="a8"/>
    <w:uiPriority w:val="99"/>
    <w:rsid w:val="00C976A6"/>
    <w:rPr>
      <w:rFonts w:cs="Times New Roman"/>
    </w:rPr>
  </w:style>
  <w:style w:type="paragraph" w:customStyle="1" w:styleId="1-">
    <w:name w:val="Рег. Заголовок 1-го уровня регламента"/>
    <w:basedOn w:val="1"/>
    <w:uiPriority w:val="99"/>
    <w:rsid w:val="00C976A6"/>
    <w:pPr>
      <w:keepLines w:val="0"/>
      <w:spacing w:before="240" w:after="240" w:line="276" w:lineRule="auto"/>
      <w:jc w:val="center"/>
    </w:pPr>
    <w:rPr>
      <w:rFonts w:ascii="Times New Roman" w:eastAsia="Times New Roman" w:hAnsi="Times New Roman"/>
      <w:iCs/>
      <w:color w:val="auto"/>
    </w:rPr>
  </w:style>
  <w:style w:type="paragraph" w:customStyle="1" w:styleId="2-">
    <w:name w:val="Рег. Заголовок 2-го уровня регламента"/>
    <w:basedOn w:val="ConsPlusNormal"/>
    <w:uiPriority w:val="99"/>
    <w:rsid w:val="00C976A6"/>
    <w:pPr>
      <w:widowControl/>
      <w:numPr>
        <w:numId w:val="5"/>
      </w:numPr>
      <w:spacing w:before="360" w:after="240"/>
      <w:jc w:val="center"/>
      <w:outlineLvl w:val="1"/>
    </w:pPr>
    <w:rPr>
      <w:rFonts w:ascii="Times New Roman" w:hAnsi="Times New Roman"/>
      <w:b/>
      <w:i/>
      <w:sz w:val="28"/>
      <w:szCs w:val="28"/>
      <w:lang w:eastAsia="en-US"/>
    </w:rPr>
  </w:style>
  <w:style w:type="paragraph" w:customStyle="1" w:styleId="111">
    <w:name w:val="Рег. 1.1.1"/>
    <w:basedOn w:val="a"/>
    <w:uiPriority w:val="99"/>
    <w:rsid w:val="00C976A6"/>
    <w:pPr>
      <w:spacing w:line="276" w:lineRule="auto"/>
      <w:ind w:left="1145" w:hanging="720"/>
      <w:jc w:val="both"/>
    </w:pPr>
    <w:rPr>
      <w:lang w:eastAsia="en-US"/>
    </w:rPr>
  </w:style>
  <w:style w:type="paragraph" w:customStyle="1" w:styleId="110">
    <w:name w:val="Рег. Основной текст уровнеь 1.1 (базовый)"/>
    <w:basedOn w:val="ConsPlusNormal"/>
    <w:uiPriority w:val="99"/>
    <w:rsid w:val="00C976A6"/>
    <w:pPr>
      <w:widowControl/>
      <w:spacing w:line="276" w:lineRule="auto"/>
      <w:ind w:left="3131" w:hanging="720"/>
      <w:jc w:val="both"/>
    </w:pPr>
    <w:rPr>
      <w:rFonts w:ascii="Times New Roman" w:hAnsi="Times New Roman"/>
      <w:sz w:val="28"/>
      <w:szCs w:val="28"/>
      <w:lang w:eastAsia="en-US"/>
    </w:rPr>
  </w:style>
  <w:style w:type="paragraph" w:styleId="afd">
    <w:name w:val="List Paragraph"/>
    <w:basedOn w:val="a"/>
    <w:link w:val="afe"/>
    <w:uiPriority w:val="34"/>
    <w:qFormat/>
    <w:rsid w:val="00C976A6"/>
    <w:pPr>
      <w:spacing w:after="200" w:line="276" w:lineRule="auto"/>
      <w:ind w:left="720"/>
      <w:contextualSpacing/>
    </w:pPr>
    <w:rPr>
      <w:rFonts w:ascii="Calibri" w:eastAsia="Times New Roman" w:hAnsi="Calibri"/>
      <w:sz w:val="20"/>
      <w:szCs w:val="20"/>
    </w:rPr>
  </w:style>
  <w:style w:type="character" w:customStyle="1" w:styleId="afe">
    <w:name w:val="Абзац списка Знак"/>
    <w:link w:val="afd"/>
    <w:uiPriority w:val="99"/>
    <w:locked/>
    <w:rsid w:val="00C976A6"/>
    <w:rPr>
      <w:rFonts w:ascii="Calibri" w:hAnsi="Calibri"/>
    </w:rPr>
  </w:style>
  <w:style w:type="paragraph" w:customStyle="1" w:styleId="1111">
    <w:name w:val="1.1.1.1"/>
    <w:basedOn w:val="41"/>
    <w:link w:val="11110"/>
    <w:uiPriority w:val="99"/>
    <w:rsid w:val="00C976A6"/>
    <w:pPr>
      <w:spacing w:after="200"/>
    </w:pPr>
    <w:rPr>
      <w:sz w:val="24"/>
      <w:szCs w:val="22"/>
      <w:lang w:eastAsia="en-US"/>
    </w:rPr>
  </w:style>
  <w:style w:type="character" w:customStyle="1" w:styleId="11110">
    <w:name w:val="1.1.1.1 Знак"/>
    <w:link w:val="1111"/>
    <w:uiPriority w:val="99"/>
    <w:locked/>
    <w:rsid w:val="00C976A6"/>
    <w:rPr>
      <w:rFonts w:ascii="Times New Roman" w:hAnsi="Times New Roman" w:cs="Times New Roman"/>
      <w:sz w:val="24"/>
    </w:rPr>
  </w:style>
  <w:style w:type="paragraph" w:customStyle="1" w:styleId="s10">
    <w:name w:val="s_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91">
    <w:name w:val="s_91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Heading">
    <w:name w:val="Heading"/>
    <w:uiPriority w:val="99"/>
    <w:rsid w:val="00C976A6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unformattext">
    <w:name w:val="unformattext"/>
    <w:basedOn w:val="a"/>
    <w:uiPriority w:val="99"/>
    <w:rsid w:val="00C976A6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aff">
    <w:name w:val="Содержимое таблицы"/>
    <w:basedOn w:val="a"/>
    <w:uiPriority w:val="99"/>
    <w:rsid w:val="00C976A6"/>
    <w:pPr>
      <w:widowControl w:val="0"/>
      <w:suppressLineNumbers/>
      <w:suppressAutoHyphens/>
    </w:pPr>
    <w:rPr>
      <w:rFonts w:ascii="Liberation Serif" w:hAnsi="Liberation Serif" w:cs="Mangal"/>
      <w:color w:val="000000"/>
      <w:kern w:val="1"/>
      <w:sz w:val="24"/>
      <w:szCs w:val="24"/>
      <w:lang w:eastAsia="zh-CN" w:bidi="hi-IN"/>
    </w:rPr>
  </w:style>
  <w:style w:type="paragraph" w:customStyle="1" w:styleId="112">
    <w:name w:val="Заголовок 11"/>
    <w:basedOn w:val="a"/>
    <w:uiPriority w:val="99"/>
    <w:rsid w:val="00C976A6"/>
    <w:pPr>
      <w:widowControl w:val="0"/>
      <w:autoSpaceDE w:val="0"/>
      <w:autoSpaceDN w:val="0"/>
      <w:spacing w:before="6"/>
      <w:ind w:left="20"/>
      <w:outlineLvl w:val="1"/>
    </w:pPr>
    <w:rPr>
      <w:rFonts w:eastAsia="Times New Roman"/>
      <w:b/>
      <w:bCs/>
    </w:rPr>
  </w:style>
  <w:style w:type="table" w:customStyle="1" w:styleId="TableNormal1">
    <w:name w:val="Table Normal1"/>
    <w:uiPriority w:val="99"/>
    <w:semiHidden/>
    <w:rsid w:val="00C976A6"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99"/>
    <w:rsid w:val="00C976A6"/>
    <w:pPr>
      <w:widowControl w:val="0"/>
      <w:autoSpaceDE w:val="0"/>
      <w:autoSpaceDN w:val="0"/>
    </w:pPr>
    <w:rPr>
      <w:rFonts w:eastAsia="Times New Roman"/>
      <w:sz w:val="22"/>
      <w:szCs w:val="22"/>
    </w:rPr>
  </w:style>
  <w:style w:type="paragraph" w:customStyle="1" w:styleId="210">
    <w:name w:val="Заголовок 21"/>
    <w:basedOn w:val="a"/>
    <w:uiPriority w:val="99"/>
    <w:rsid w:val="00C976A6"/>
    <w:pPr>
      <w:widowControl w:val="0"/>
      <w:autoSpaceDE w:val="0"/>
      <w:autoSpaceDN w:val="0"/>
      <w:ind w:left="4562"/>
      <w:outlineLvl w:val="2"/>
    </w:pPr>
    <w:rPr>
      <w:rFonts w:eastAsia="Times New Roman"/>
    </w:rPr>
  </w:style>
  <w:style w:type="paragraph" w:customStyle="1" w:styleId="15">
    <w:name w:val="Знак1 Знак"/>
    <w:basedOn w:val="a"/>
    <w:uiPriority w:val="99"/>
    <w:rsid w:val="00C976A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customStyle="1" w:styleId="frgu-content-accordeon">
    <w:name w:val="frgu-content-accordeon"/>
    <w:uiPriority w:val="99"/>
    <w:rsid w:val="00C976A6"/>
    <w:rPr>
      <w:rFonts w:cs="Times New Roman"/>
    </w:rPr>
  </w:style>
  <w:style w:type="character" w:customStyle="1" w:styleId="aff0">
    <w:name w:val="Текст Знак"/>
    <w:aliases w:val="Знак Знак3 Знак"/>
    <w:basedOn w:val="a0"/>
    <w:link w:val="aff1"/>
    <w:semiHidden/>
    <w:locked/>
    <w:rsid w:val="00B755D2"/>
    <w:rPr>
      <w:rFonts w:ascii="Courier New" w:hAnsi="Courier New" w:cs="Courier New"/>
      <w:sz w:val="24"/>
      <w:szCs w:val="24"/>
    </w:rPr>
  </w:style>
  <w:style w:type="paragraph" w:styleId="aff1">
    <w:name w:val="Plain Text"/>
    <w:aliases w:val="Знак Знак3"/>
    <w:basedOn w:val="a"/>
    <w:link w:val="aff0"/>
    <w:semiHidden/>
    <w:unhideWhenUsed/>
    <w:locked/>
    <w:rsid w:val="00B755D2"/>
    <w:rPr>
      <w:rFonts w:ascii="Courier New" w:hAnsi="Courier New" w:cs="Courier New"/>
      <w:sz w:val="24"/>
      <w:szCs w:val="24"/>
    </w:rPr>
  </w:style>
  <w:style w:type="character" w:customStyle="1" w:styleId="16">
    <w:name w:val="Текст Знак1"/>
    <w:basedOn w:val="a0"/>
    <w:link w:val="aff1"/>
    <w:uiPriority w:val="99"/>
    <w:semiHidden/>
    <w:rsid w:val="00B755D2"/>
    <w:rPr>
      <w:rFonts w:ascii="Consolas" w:hAnsi="Consolas" w:cs="Consolas"/>
      <w:sz w:val="21"/>
      <w:szCs w:val="21"/>
    </w:rPr>
  </w:style>
  <w:style w:type="character" w:customStyle="1" w:styleId="FontStyle36">
    <w:name w:val="Font Style36"/>
    <w:rsid w:val="00E6737A"/>
    <w:rPr>
      <w:rFonts w:ascii="Times New Roman" w:eastAsia="Times New Roman" w:hAnsi="Times New Roman" w:cs="Times New Roman"/>
      <w:b/>
      <w:bCs/>
    </w:rPr>
  </w:style>
  <w:style w:type="character" w:styleId="aff2">
    <w:name w:val="page number"/>
    <w:basedOn w:val="a0"/>
    <w:locked/>
    <w:rsid w:val="00E6737A"/>
  </w:style>
  <w:style w:type="character" w:customStyle="1" w:styleId="highlight">
    <w:name w:val="highlight"/>
    <w:basedOn w:val="a0"/>
    <w:rsid w:val="00E6737A"/>
  </w:style>
  <w:style w:type="paragraph" w:customStyle="1" w:styleId="western">
    <w:name w:val="western"/>
    <w:basedOn w:val="a"/>
    <w:rsid w:val="00E6737A"/>
    <w:pPr>
      <w:suppressAutoHyphens/>
      <w:spacing w:before="280" w:after="119"/>
      <w:ind w:firstLine="720"/>
      <w:jc w:val="both"/>
    </w:pPr>
    <w:rPr>
      <w:rFonts w:ascii="Arial" w:eastAsia="Times New Roman" w:hAnsi="Arial" w:cs="Arial"/>
      <w:color w:val="000000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9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msp.krd.ru/legislation/municipal/4942.ph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://msp.krd.ru/legislation/municipal/4942.php" TargetMode="Externa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://msp.krd.ru/legislation/municipal/4942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053A2E-9F40-4E1D-ACD2-19E4C43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15</Pages>
  <Words>4122</Words>
  <Characters>23502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Gl_Buh</cp:lastModifiedBy>
  <cp:revision>48</cp:revision>
  <cp:lastPrinted>2020-08-10T14:45:00Z</cp:lastPrinted>
  <dcterms:created xsi:type="dcterms:W3CDTF">2020-07-28T14:25:00Z</dcterms:created>
  <dcterms:modified xsi:type="dcterms:W3CDTF">2021-03-11T12:24:00Z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1049-10.2.0.7646</vt:lpwstr>
  </property>
</Properties>
</file>