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CellMar>
          <w:left w:w="0" w:type="dxa"/>
          <w:right w:w="0" w:type="dxa"/>
        </w:tblCellMar>
        <w:tblLook w:val="0000"/>
      </w:tblPr>
      <w:tblGrid>
        <w:gridCol w:w="5103"/>
        <w:gridCol w:w="5102"/>
      </w:tblGrid>
      <w:tr w:rsidR="00863EBC" w:rsidRPr="00951842" w:rsidTr="00EE009A">
        <w:tc>
          <w:tcPr>
            <w:tcW w:w="5103" w:type="dxa"/>
            <w:shd w:val="clear" w:color="auto" w:fill="auto"/>
          </w:tcPr>
          <w:p w:rsidR="00863EBC" w:rsidRPr="00951842" w:rsidRDefault="00863EBC" w:rsidP="00EE009A">
            <w:pPr>
              <w:pStyle w:val="ConsPlusNormal"/>
              <w:rPr>
                <w:rFonts w:ascii="Times New Roman" w:hAnsi="Times New Roman" w:cs="Times New Roman"/>
                <w:sz w:val="24"/>
              </w:rPr>
            </w:pPr>
            <w:r w:rsidRPr="00951842">
              <w:rPr>
                <w:rFonts w:ascii="Times New Roman" w:hAnsi="Times New Roman" w:cs="Times New Roman"/>
                <w:sz w:val="24"/>
              </w:rPr>
              <w:t>8 ноября 2007 года</w:t>
            </w:r>
          </w:p>
        </w:tc>
        <w:tc>
          <w:tcPr>
            <w:tcW w:w="5102" w:type="dxa"/>
            <w:shd w:val="clear" w:color="auto" w:fill="auto"/>
          </w:tcPr>
          <w:p w:rsidR="00863EBC" w:rsidRPr="00951842" w:rsidRDefault="00863EBC" w:rsidP="00863EBC">
            <w:pPr>
              <w:pStyle w:val="ConsPlusNormal"/>
              <w:jc w:val="center"/>
              <w:rPr>
                <w:rFonts w:ascii="Times New Roman" w:hAnsi="Times New Roman" w:cs="Times New Roman"/>
                <w:sz w:val="24"/>
              </w:rPr>
            </w:pPr>
            <w:r w:rsidRPr="00951842">
              <w:rPr>
                <w:rFonts w:ascii="Times New Roman" w:hAnsi="Times New Roman" w:cs="Times New Roman"/>
                <w:sz w:val="24"/>
              </w:rPr>
              <w:t>N 257-ФЗ</w:t>
            </w:r>
          </w:p>
        </w:tc>
      </w:tr>
    </w:tbl>
    <w:p w:rsidR="00863EBC" w:rsidRPr="00951842" w:rsidRDefault="00863EBC" w:rsidP="00863EBC">
      <w:pPr>
        <w:pStyle w:val="ConsPlusNormal"/>
        <w:pBdr>
          <w:top w:val="single" w:sz="6" w:space="0" w:color="000001"/>
          <w:left w:val="none" w:sz="0" w:space="0" w:color="000000"/>
          <w:bottom w:val="none" w:sz="0" w:space="0" w:color="000000"/>
          <w:right w:val="none" w:sz="0" w:space="0" w:color="000000"/>
        </w:pBdr>
        <w:spacing w:before="100" w:after="100"/>
        <w:jc w:val="both"/>
        <w:rPr>
          <w:rFonts w:ascii="Times New Roman" w:hAnsi="Times New Roman" w:cs="Times New Roman"/>
          <w:sz w:val="24"/>
        </w:rPr>
      </w:pPr>
    </w:p>
    <w:p w:rsidR="00863EBC" w:rsidRPr="00951842" w:rsidRDefault="00863EBC" w:rsidP="00863EBC">
      <w:pPr>
        <w:pStyle w:val="ConsPlusNormal"/>
        <w:jc w:val="both"/>
        <w:rPr>
          <w:rFonts w:ascii="Times New Roman" w:hAnsi="Times New Roman" w:cs="Times New Roman"/>
          <w:sz w:val="24"/>
        </w:rPr>
      </w:pPr>
    </w:p>
    <w:p w:rsidR="00863EBC" w:rsidRPr="00951842" w:rsidRDefault="00863EBC" w:rsidP="00863EBC">
      <w:pPr>
        <w:pStyle w:val="ConsPlusTitle"/>
        <w:jc w:val="center"/>
        <w:rPr>
          <w:rFonts w:ascii="Times New Roman" w:hAnsi="Times New Roman" w:cs="Times New Roman"/>
          <w:sz w:val="24"/>
        </w:rPr>
      </w:pPr>
      <w:r w:rsidRPr="00951842">
        <w:rPr>
          <w:rFonts w:ascii="Times New Roman" w:hAnsi="Times New Roman" w:cs="Times New Roman"/>
          <w:sz w:val="24"/>
        </w:rPr>
        <w:t>РОССИЙСКАЯ ФЕДЕРАЦИЯ</w:t>
      </w:r>
    </w:p>
    <w:p w:rsidR="00863EBC" w:rsidRPr="00951842" w:rsidRDefault="00863EBC" w:rsidP="00863EBC">
      <w:pPr>
        <w:pStyle w:val="ConsPlusTitle"/>
        <w:jc w:val="center"/>
        <w:rPr>
          <w:rFonts w:ascii="Times New Roman" w:hAnsi="Times New Roman" w:cs="Times New Roman"/>
          <w:b w:val="0"/>
          <w:sz w:val="24"/>
        </w:rPr>
      </w:pPr>
    </w:p>
    <w:p w:rsidR="00863EBC" w:rsidRPr="00951842" w:rsidRDefault="00863EBC" w:rsidP="00863EBC">
      <w:pPr>
        <w:pStyle w:val="ConsPlusTitle"/>
        <w:jc w:val="center"/>
        <w:rPr>
          <w:rFonts w:ascii="Times New Roman" w:hAnsi="Times New Roman" w:cs="Times New Roman"/>
          <w:sz w:val="24"/>
        </w:rPr>
      </w:pPr>
      <w:r w:rsidRPr="00951842">
        <w:rPr>
          <w:rFonts w:ascii="Times New Roman" w:hAnsi="Times New Roman" w:cs="Times New Roman"/>
          <w:sz w:val="24"/>
        </w:rPr>
        <w:t>ФЕДЕРАЛЬНЫЙ ЗАКОН</w:t>
      </w:r>
    </w:p>
    <w:p w:rsidR="00863EBC" w:rsidRPr="00951842" w:rsidRDefault="00863EBC" w:rsidP="00863EBC">
      <w:pPr>
        <w:pStyle w:val="ConsPlusTitle"/>
        <w:jc w:val="center"/>
        <w:rPr>
          <w:rFonts w:ascii="Times New Roman" w:hAnsi="Times New Roman" w:cs="Times New Roman"/>
          <w:b w:val="0"/>
          <w:sz w:val="24"/>
        </w:rPr>
      </w:pPr>
    </w:p>
    <w:p w:rsidR="00863EBC" w:rsidRPr="00951842" w:rsidRDefault="00863EBC" w:rsidP="00863EBC">
      <w:pPr>
        <w:pStyle w:val="ConsPlusTitle"/>
        <w:jc w:val="center"/>
        <w:rPr>
          <w:rFonts w:ascii="Times New Roman" w:hAnsi="Times New Roman" w:cs="Times New Roman"/>
          <w:sz w:val="24"/>
        </w:rPr>
      </w:pPr>
      <w:r w:rsidRPr="00951842">
        <w:rPr>
          <w:rFonts w:ascii="Times New Roman" w:hAnsi="Times New Roman" w:cs="Times New Roman"/>
          <w:sz w:val="24"/>
        </w:rPr>
        <w:t>ОБ АВТОМОБИЛЬНЫХ ДОРОГАХ И О ДОРОЖНОЙ ДЕЯТЕЛЬНОСТИ</w:t>
      </w:r>
    </w:p>
    <w:p w:rsidR="00863EBC" w:rsidRPr="00951842" w:rsidRDefault="00863EBC" w:rsidP="00863EBC">
      <w:pPr>
        <w:pStyle w:val="ConsPlusTitle"/>
        <w:jc w:val="center"/>
        <w:rPr>
          <w:rFonts w:ascii="Times New Roman" w:hAnsi="Times New Roman" w:cs="Times New Roman"/>
          <w:sz w:val="24"/>
        </w:rPr>
      </w:pPr>
      <w:r w:rsidRPr="00951842">
        <w:rPr>
          <w:rFonts w:ascii="Times New Roman" w:hAnsi="Times New Roman" w:cs="Times New Roman"/>
          <w:sz w:val="24"/>
        </w:rPr>
        <w:t xml:space="preserve">В РОССИЙСКОЙ ФЕДЕРАЦИИ И О ВНЕСЕНИИ ИЗМЕНЕНИЙ </w:t>
      </w:r>
      <w:proofErr w:type="gramStart"/>
      <w:r w:rsidRPr="00951842">
        <w:rPr>
          <w:rFonts w:ascii="Times New Roman" w:hAnsi="Times New Roman" w:cs="Times New Roman"/>
          <w:sz w:val="24"/>
        </w:rPr>
        <w:t>В</w:t>
      </w:r>
      <w:proofErr w:type="gramEnd"/>
      <w:r w:rsidRPr="00951842">
        <w:rPr>
          <w:rFonts w:ascii="Times New Roman" w:hAnsi="Times New Roman" w:cs="Times New Roman"/>
          <w:sz w:val="24"/>
        </w:rPr>
        <w:t xml:space="preserve"> ОТДЕЛЬНЫЕ</w:t>
      </w:r>
    </w:p>
    <w:p w:rsidR="00863EBC" w:rsidRPr="00951842" w:rsidRDefault="00863EBC" w:rsidP="00863EBC">
      <w:pPr>
        <w:pStyle w:val="ConsPlusTitle"/>
        <w:jc w:val="center"/>
        <w:rPr>
          <w:rFonts w:ascii="Times New Roman" w:hAnsi="Times New Roman" w:cs="Times New Roman"/>
          <w:sz w:val="24"/>
        </w:rPr>
      </w:pPr>
      <w:r w:rsidRPr="00951842">
        <w:rPr>
          <w:rFonts w:ascii="Times New Roman" w:hAnsi="Times New Roman" w:cs="Times New Roman"/>
          <w:sz w:val="24"/>
        </w:rPr>
        <w:t>ЗАКОНОДАТЕЛЬНЫЕ АКТЫ РОССИЙСКОЙ ФЕДЕРАЦИИ</w:t>
      </w:r>
    </w:p>
    <w:p w:rsidR="00863EBC" w:rsidRPr="00951842" w:rsidRDefault="00863EBC" w:rsidP="00863EBC">
      <w:pPr>
        <w:pStyle w:val="ConsPlusNormal"/>
        <w:ind w:firstLine="540"/>
        <w:jc w:val="both"/>
        <w:rPr>
          <w:rFonts w:ascii="Times New Roman" w:hAnsi="Times New Roman" w:cs="Times New Roman"/>
          <w:sz w:val="24"/>
        </w:rPr>
      </w:pPr>
    </w:p>
    <w:p w:rsidR="00863EBC" w:rsidRPr="00951842" w:rsidRDefault="00863EBC" w:rsidP="00863EBC">
      <w:pPr>
        <w:pStyle w:val="ConsPlusNormal"/>
        <w:jc w:val="right"/>
        <w:rPr>
          <w:rFonts w:ascii="Times New Roman" w:hAnsi="Times New Roman" w:cs="Times New Roman"/>
          <w:sz w:val="24"/>
        </w:rPr>
      </w:pPr>
      <w:proofErr w:type="gramStart"/>
      <w:r w:rsidRPr="00951842">
        <w:rPr>
          <w:rFonts w:ascii="Times New Roman" w:hAnsi="Times New Roman" w:cs="Times New Roman"/>
          <w:sz w:val="24"/>
        </w:rPr>
        <w:t>Принят</w:t>
      </w:r>
      <w:proofErr w:type="gramEnd"/>
    </w:p>
    <w:p w:rsidR="00863EBC" w:rsidRPr="00951842" w:rsidRDefault="00863EBC" w:rsidP="00863EBC">
      <w:pPr>
        <w:pStyle w:val="ConsPlusNormal"/>
        <w:jc w:val="right"/>
        <w:rPr>
          <w:rFonts w:ascii="Times New Roman" w:hAnsi="Times New Roman" w:cs="Times New Roman"/>
          <w:sz w:val="24"/>
        </w:rPr>
      </w:pPr>
      <w:r w:rsidRPr="00951842">
        <w:rPr>
          <w:rFonts w:ascii="Times New Roman" w:hAnsi="Times New Roman" w:cs="Times New Roman"/>
          <w:sz w:val="24"/>
        </w:rPr>
        <w:t>Государственной Думой</w:t>
      </w:r>
    </w:p>
    <w:p w:rsidR="00863EBC" w:rsidRPr="00951842" w:rsidRDefault="00863EBC" w:rsidP="00863EBC">
      <w:pPr>
        <w:pStyle w:val="ConsPlusNormal"/>
        <w:jc w:val="right"/>
        <w:rPr>
          <w:rFonts w:ascii="Times New Roman" w:hAnsi="Times New Roman" w:cs="Times New Roman"/>
          <w:sz w:val="24"/>
        </w:rPr>
      </w:pPr>
      <w:r w:rsidRPr="00951842">
        <w:rPr>
          <w:rFonts w:ascii="Times New Roman" w:hAnsi="Times New Roman" w:cs="Times New Roman"/>
          <w:sz w:val="24"/>
        </w:rPr>
        <w:t>18 октября 2007 года</w:t>
      </w:r>
    </w:p>
    <w:p w:rsidR="00863EBC" w:rsidRPr="00951842" w:rsidRDefault="00863EBC" w:rsidP="00863EBC">
      <w:pPr>
        <w:pStyle w:val="ConsPlusNormal"/>
        <w:jc w:val="right"/>
        <w:rPr>
          <w:rFonts w:ascii="Times New Roman" w:hAnsi="Times New Roman" w:cs="Times New Roman"/>
          <w:sz w:val="24"/>
        </w:rPr>
      </w:pPr>
    </w:p>
    <w:p w:rsidR="00863EBC" w:rsidRPr="00951842" w:rsidRDefault="00863EBC" w:rsidP="00863EBC">
      <w:pPr>
        <w:pStyle w:val="ConsPlusNormal"/>
        <w:jc w:val="right"/>
        <w:rPr>
          <w:rFonts w:ascii="Times New Roman" w:hAnsi="Times New Roman" w:cs="Times New Roman"/>
          <w:sz w:val="24"/>
        </w:rPr>
      </w:pPr>
      <w:r w:rsidRPr="00951842">
        <w:rPr>
          <w:rFonts w:ascii="Times New Roman" w:hAnsi="Times New Roman" w:cs="Times New Roman"/>
          <w:sz w:val="24"/>
        </w:rPr>
        <w:t>Одобрен</w:t>
      </w:r>
    </w:p>
    <w:p w:rsidR="00863EBC" w:rsidRPr="00951842" w:rsidRDefault="00863EBC" w:rsidP="00863EBC">
      <w:pPr>
        <w:pStyle w:val="ConsPlusNormal"/>
        <w:jc w:val="right"/>
        <w:rPr>
          <w:rFonts w:ascii="Times New Roman" w:hAnsi="Times New Roman" w:cs="Times New Roman"/>
          <w:sz w:val="24"/>
        </w:rPr>
      </w:pPr>
      <w:r w:rsidRPr="00951842">
        <w:rPr>
          <w:rFonts w:ascii="Times New Roman" w:hAnsi="Times New Roman" w:cs="Times New Roman"/>
          <w:sz w:val="24"/>
        </w:rPr>
        <w:t>Советом Федерации</w:t>
      </w:r>
    </w:p>
    <w:p w:rsidR="00863EBC" w:rsidRPr="00951842" w:rsidRDefault="00863EBC" w:rsidP="00863EBC">
      <w:pPr>
        <w:pStyle w:val="ConsPlusNormal"/>
        <w:jc w:val="right"/>
        <w:rPr>
          <w:rFonts w:ascii="Times New Roman" w:hAnsi="Times New Roman" w:cs="Times New Roman"/>
          <w:sz w:val="24"/>
        </w:rPr>
      </w:pPr>
      <w:r w:rsidRPr="00951842">
        <w:rPr>
          <w:rFonts w:ascii="Times New Roman" w:hAnsi="Times New Roman" w:cs="Times New Roman"/>
          <w:sz w:val="24"/>
        </w:rPr>
        <w:t>26 октября 2007 года</w:t>
      </w:r>
    </w:p>
    <w:p w:rsidR="00863EBC" w:rsidRPr="00951842" w:rsidRDefault="00863EBC" w:rsidP="00863EBC">
      <w:pPr>
        <w:pStyle w:val="ConsPlusNormal"/>
        <w:jc w:val="center"/>
        <w:rPr>
          <w:rFonts w:ascii="Times New Roman" w:hAnsi="Times New Roman" w:cs="Times New Roman"/>
          <w:sz w:val="24"/>
        </w:rPr>
      </w:pPr>
    </w:p>
    <w:p w:rsidR="00863EBC" w:rsidRPr="00951842" w:rsidRDefault="00863EBC" w:rsidP="00863EBC">
      <w:pPr>
        <w:pStyle w:val="ConsPlusNormal"/>
        <w:jc w:val="center"/>
        <w:rPr>
          <w:rFonts w:ascii="Times New Roman" w:hAnsi="Times New Roman" w:cs="Times New Roman"/>
          <w:sz w:val="24"/>
        </w:rPr>
      </w:pPr>
      <w:r w:rsidRPr="00951842">
        <w:rPr>
          <w:rFonts w:ascii="Times New Roman" w:hAnsi="Times New Roman" w:cs="Times New Roman"/>
          <w:sz w:val="24"/>
        </w:rPr>
        <w:t>Список изменяющих документов</w:t>
      </w:r>
    </w:p>
    <w:p w:rsidR="00863EBC" w:rsidRPr="00951842" w:rsidRDefault="00863EBC" w:rsidP="00863EBC">
      <w:pPr>
        <w:pStyle w:val="ConsPlusNormal"/>
        <w:jc w:val="center"/>
        <w:rPr>
          <w:rFonts w:ascii="Times New Roman" w:hAnsi="Times New Roman" w:cs="Times New Roman"/>
          <w:sz w:val="24"/>
        </w:rPr>
      </w:pPr>
      <w:proofErr w:type="gramStart"/>
      <w:r w:rsidRPr="00951842">
        <w:rPr>
          <w:rFonts w:ascii="Times New Roman" w:hAnsi="Times New Roman" w:cs="Times New Roman"/>
          <w:sz w:val="24"/>
        </w:rPr>
        <w:t>(в ред. Федеральных законов от 13.05.2008 N 66-ФЗ,</w:t>
      </w:r>
      <w:proofErr w:type="gramEnd"/>
    </w:p>
    <w:p w:rsidR="00863EBC" w:rsidRPr="00951842" w:rsidRDefault="00863EBC" w:rsidP="00863EBC">
      <w:pPr>
        <w:pStyle w:val="ConsPlusNormal"/>
        <w:jc w:val="center"/>
        <w:rPr>
          <w:rFonts w:ascii="Times New Roman" w:hAnsi="Times New Roman" w:cs="Times New Roman"/>
          <w:sz w:val="24"/>
        </w:rPr>
      </w:pPr>
      <w:r w:rsidRPr="00951842">
        <w:rPr>
          <w:rFonts w:ascii="Times New Roman" w:hAnsi="Times New Roman" w:cs="Times New Roman"/>
          <w:sz w:val="24"/>
        </w:rPr>
        <w:t>от 22.07.2008 N 141-ФЗ, от 23.07.2008 N 160-ФЗ,</w:t>
      </w:r>
    </w:p>
    <w:p w:rsidR="00863EBC" w:rsidRPr="00951842" w:rsidRDefault="00863EBC" w:rsidP="00863EBC">
      <w:pPr>
        <w:pStyle w:val="ConsPlusNormal"/>
        <w:jc w:val="center"/>
        <w:rPr>
          <w:rFonts w:ascii="Times New Roman" w:hAnsi="Times New Roman" w:cs="Times New Roman"/>
          <w:sz w:val="24"/>
        </w:rPr>
      </w:pPr>
      <w:r w:rsidRPr="00951842">
        <w:rPr>
          <w:rFonts w:ascii="Times New Roman" w:hAnsi="Times New Roman" w:cs="Times New Roman"/>
          <w:sz w:val="24"/>
        </w:rPr>
        <w:t>от 03.12.2008 N 246-ФЗ, от 17.07.2009 N 145-ФЗ,</w:t>
      </w:r>
    </w:p>
    <w:p w:rsidR="00863EBC" w:rsidRPr="00951842" w:rsidRDefault="00863EBC" w:rsidP="00863EBC">
      <w:pPr>
        <w:pStyle w:val="ConsPlusNormal"/>
        <w:jc w:val="center"/>
        <w:rPr>
          <w:rFonts w:ascii="Times New Roman" w:hAnsi="Times New Roman" w:cs="Times New Roman"/>
          <w:sz w:val="24"/>
        </w:rPr>
      </w:pPr>
      <w:r w:rsidRPr="00951842">
        <w:rPr>
          <w:rFonts w:ascii="Times New Roman" w:hAnsi="Times New Roman" w:cs="Times New Roman"/>
          <w:sz w:val="24"/>
        </w:rPr>
        <w:t>от 22.09.2009 N 218-ФЗ, от 27.12.2009 N 351-ФЗ,</w:t>
      </w:r>
    </w:p>
    <w:p w:rsidR="00863EBC" w:rsidRPr="00951842" w:rsidRDefault="00863EBC" w:rsidP="00863EBC">
      <w:pPr>
        <w:pStyle w:val="ConsPlusNormal"/>
        <w:jc w:val="center"/>
        <w:rPr>
          <w:rFonts w:ascii="Times New Roman" w:hAnsi="Times New Roman" w:cs="Times New Roman"/>
          <w:sz w:val="24"/>
        </w:rPr>
      </w:pPr>
      <w:r w:rsidRPr="00951842">
        <w:rPr>
          <w:rFonts w:ascii="Times New Roman" w:hAnsi="Times New Roman" w:cs="Times New Roman"/>
          <w:sz w:val="24"/>
        </w:rPr>
        <w:t>от 03.11.2010 N 288-ФЗ, от 07.02.2011 N 4-ФЗ,</w:t>
      </w:r>
    </w:p>
    <w:p w:rsidR="00863EBC" w:rsidRPr="00951842" w:rsidRDefault="00863EBC" w:rsidP="00863EBC">
      <w:pPr>
        <w:pStyle w:val="ConsPlusNormal"/>
        <w:jc w:val="center"/>
        <w:rPr>
          <w:rFonts w:ascii="Times New Roman" w:hAnsi="Times New Roman" w:cs="Times New Roman"/>
          <w:sz w:val="24"/>
        </w:rPr>
      </w:pPr>
      <w:r w:rsidRPr="00951842">
        <w:rPr>
          <w:rFonts w:ascii="Times New Roman" w:hAnsi="Times New Roman" w:cs="Times New Roman"/>
          <w:sz w:val="24"/>
        </w:rPr>
        <w:t>от 06.04.2011 N 68-ФЗ (ред. 23.06.2014), от 21.04.2011 N 69-ФЗ,</w:t>
      </w:r>
    </w:p>
    <w:p w:rsidR="00863EBC" w:rsidRPr="00951842" w:rsidRDefault="00863EBC" w:rsidP="00863EBC">
      <w:pPr>
        <w:pStyle w:val="ConsPlusNormal"/>
        <w:jc w:val="center"/>
        <w:rPr>
          <w:rFonts w:ascii="Times New Roman" w:hAnsi="Times New Roman" w:cs="Times New Roman"/>
          <w:sz w:val="24"/>
        </w:rPr>
      </w:pPr>
      <w:r w:rsidRPr="00951842">
        <w:rPr>
          <w:rFonts w:ascii="Times New Roman" w:hAnsi="Times New Roman" w:cs="Times New Roman"/>
          <w:sz w:val="24"/>
        </w:rPr>
        <w:t>от 11.07.2011 N 193-ФЗ, от 18.07.2011 N 242-ФЗ,</w:t>
      </w:r>
    </w:p>
    <w:p w:rsidR="00863EBC" w:rsidRPr="00951842" w:rsidRDefault="00863EBC" w:rsidP="00863EBC">
      <w:pPr>
        <w:pStyle w:val="ConsPlusNormal"/>
        <w:jc w:val="center"/>
        <w:rPr>
          <w:rFonts w:ascii="Times New Roman" w:hAnsi="Times New Roman" w:cs="Times New Roman"/>
          <w:sz w:val="24"/>
        </w:rPr>
      </w:pPr>
      <w:r w:rsidRPr="00951842">
        <w:rPr>
          <w:rFonts w:ascii="Times New Roman" w:hAnsi="Times New Roman" w:cs="Times New Roman"/>
          <w:sz w:val="24"/>
        </w:rPr>
        <w:t>от 18.07.2011 N 243-ФЗ, от 28.11.2011 N 337-ФЗ,</w:t>
      </w:r>
    </w:p>
    <w:p w:rsidR="00863EBC" w:rsidRPr="00951842" w:rsidRDefault="00863EBC" w:rsidP="00863EBC">
      <w:pPr>
        <w:pStyle w:val="ConsPlusNormal"/>
        <w:jc w:val="center"/>
        <w:rPr>
          <w:rFonts w:ascii="Times New Roman" w:hAnsi="Times New Roman" w:cs="Times New Roman"/>
          <w:sz w:val="24"/>
        </w:rPr>
      </w:pPr>
      <w:r w:rsidRPr="00951842">
        <w:rPr>
          <w:rFonts w:ascii="Times New Roman" w:hAnsi="Times New Roman" w:cs="Times New Roman"/>
          <w:sz w:val="24"/>
        </w:rPr>
        <w:t>от 25.06.2012 N 94-ФЗ, от 03.12.2012 N 244-ФЗ,</w:t>
      </w:r>
    </w:p>
    <w:p w:rsidR="00863EBC" w:rsidRPr="00951842" w:rsidRDefault="00863EBC" w:rsidP="00863EBC">
      <w:pPr>
        <w:pStyle w:val="ConsPlusNormal"/>
        <w:jc w:val="center"/>
        <w:rPr>
          <w:rFonts w:ascii="Times New Roman" w:hAnsi="Times New Roman" w:cs="Times New Roman"/>
          <w:sz w:val="24"/>
        </w:rPr>
      </w:pPr>
      <w:r w:rsidRPr="00951842">
        <w:rPr>
          <w:rFonts w:ascii="Times New Roman" w:hAnsi="Times New Roman" w:cs="Times New Roman"/>
          <w:sz w:val="24"/>
        </w:rPr>
        <w:t>от 05.04.2013 N 44-ФЗ, от 23.07.2013 N 250-ФЗ,</w:t>
      </w:r>
    </w:p>
    <w:p w:rsidR="00863EBC" w:rsidRPr="00951842" w:rsidRDefault="00863EBC" w:rsidP="00863EBC">
      <w:pPr>
        <w:pStyle w:val="ConsPlusNormal"/>
        <w:jc w:val="center"/>
        <w:rPr>
          <w:rFonts w:ascii="Times New Roman" w:hAnsi="Times New Roman" w:cs="Times New Roman"/>
          <w:sz w:val="24"/>
        </w:rPr>
      </w:pPr>
      <w:r w:rsidRPr="00951842">
        <w:rPr>
          <w:rFonts w:ascii="Times New Roman" w:hAnsi="Times New Roman" w:cs="Times New Roman"/>
          <w:sz w:val="24"/>
        </w:rPr>
        <w:t>от 28.12.2013 N 438-ФЗ, от 03.02.2014 N 15-ФЗ,</w:t>
      </w:r>
    </w:p>
    <w:p w:rsidR="00863EBC" w:rsidRPr="00951842" w:rsidRDefault="00863EBC" w:rsidP="00863EBC">
      <w:pPr>
        <w:pStyle w:val="ConsPlusNormal"/>
        <w:jc w:val="center"/>
        <w:rPr>
          <w:rFonts w:ascii="Times New Roman" w:hAnsi="Times New Roman" w:cs="Times New Roman"/>
          <w:sz w:val="24"/>
        </w:rPr>
      </w:pPr>
      <w:r w:rsidRPr="00951842">
        <w:rPr>
          <w:rFonts w:ascii="Times New Roman" w:hAnsi="Times New Roman" w:cs="Times New Roman"/>
          <w:sz w:val="24"/>
        </w:rPr>
        <w:t>от 27.05.2014 N 136-ФЗ, от 23.06.2014 N 171-ФЗ,</w:t>
      </w:r>
    </w:p>
    <w:p w:rsidR="00863EBC" w:rsidRPr="00951842" w:rsidRDefault="00863EBC" w:rsidP="00863EBC">
      <w:pPr>
        <w:pStyle w:val="ConsPlusNormal"/>
        <w:jc w:val="center"/>
        <w:rPr>
          <w:rFonts w:ascii="Times New Roman" w:hAnsi="Times New Roman" w:cs="Times New Roman"/>
          <w:sz w:val="24"/>
        </w:rPr>
      </w:pPr>
      <w:r w:rsidRPr="00951842">
        <w:rPr>
          <w:rFonts w:ascii="Times New Roman" w:hAnsi="Times New Roman" w:cs="Times New Roman"/>
          <w:sz w:val="24"/>
        </w:rPr>
        <w:t>от 22.10.2014 N 311-ФЗ, от 31.12.2014 N 519-ФЗ,</w:t>
      </w:r>
    </w:p>
    <w:p w:rsidR="00863EBC" w:rsidRPr="00951842" w:rsidRDefault="00863EBC" w:rsidP="00863EBC">
      <w:pPr>
        <w:pStyle w:val="ConsPlusNormal"/>
        <w:jc w:val="center"/>
        <w:rPr>
          <w:rFonts w:ascii="Times New Roman" w:hAnsi="Times New Roman" w:cs="Times New Roman"/>
          <w:sz w:val="24"/>
        </w:rPr>
      </w:pPr>
      <w:r w:rsidRPr="00951842">
        <w:rPr>
          <w:rFonts w:ascii="Times New Roman" w:hAnsi="Times New Roman" w:cs="Times New Roman"/>
          <w:sz w:val="24"/>
        </w:rPr>
        <w:t>от 13.07.2015 N 224-ФЗ, от 13.07.2015 N 233-ФЗ,</w:t>
      </w:r>
    </w:p>
    <w:p w:rsidR="00863EBC" w:rsidRPr="00951842" w:rsidRDefault="00863EBC" w:rsidP="00863EBC">
      <w:pPr>
        <w:pStyle w:val="ConsPlusNormal"/>
        <w:jc w:val="center"/>
        <w:rPr>
          <w:rFonts w:ascii="Times New Roman" w:hAnsi="Times New Roman" w:cs="Times New Roman"/>
          <w:sz w:val="24"/>
        </w:rPr>
      </w:pPr>
      <w:r w:rsidRPr="00951842">
        <w:rPr>
          <w:rFonts w:ascii="Times New Roman" w:hAnsi="Times New Roman" w:cs="Times New Roman"/>
          <w:sz w:val="24"/>
        </w:rPr>
        <w:t>от 13.07.2015 N 248-ФЗ, от 28.11.2015 N 357-ФЗ,</w:t>
      </w:r>
    </w:p>
    <w:p w:rsidR="00863EBC" w:rsidRPr="00951842" w:rsidRDefault="00863EBC" w:rsidP="00863EBC">
      <w:pPr>
        <w:pStyle w:val="ConsPlusNormal"/>
        <w:jc w:val="center"/>
        <w:rPr>
          <w:rFonts w:ascii="Times New Roman" w:hAnsi="Times New Roman" w:cs="Times New Roman"/>
          <w:sz w:val="24"/>
        </w:rPr>
      </w:pPr>
      <w:r w:rsidRPr="00951842">
        <w:rPr>
          <w:rFonts w:ascii="Times New Roman" w:hAnsi="Times New Roman" w:cs="Times New Roman"/>
          <w:sz w:val="24"/>
        </w:rPr>
        <w:t>от 14.12.2015 N 378-ФЗ, от 30.12.2015 N 454-ФЗ,</w:t>
      </w:r>
    </w:p>
    <w:p w:rsidR="00863EBC" w:rsidRPr="00951842" w:rsidRDefault="00863EBC" w:rsidP="00863EBC">
      <w:pPr>
        <w:pStyle w:val="ConsPlusNormal"/>
        <w:jc w:val="center"/>
        <w:rPr>
          <w:rFonts w:ascii="Times New Roman" w:hAnsi="Times New Roman" w:cs="Times New Roman"/>
          <w:sz w:val="24"/>
        </w:rPr>
      </w:pPr>
      <w:r w:rsidRPr="00951842">
        <w:rPr>
          <w:rFonts w:ascii="Times New Roman" w:hAnsi="Times New Roman" w:cs="Times New Roman"/>
          <w:sz w:val="24"/>
        </w:rPr>
        <w:t>от 15.02.2016 N 26-ФЗ, от 05.04.2016 N 104-ФЗ,</w:t>
      </w:r>
    </w:p>
    <w:p w:rsidR="00863EBC" w:rsidRPr="00951842" w:rsidRDefault="00863EBC" w:rsidP="00863EBC">
      <w:pPr>
        <w:pStyle w:val="ConsPlusNormal"/>
        <w:jc w:val="center"/>
        <w:rPr>
          <w:rFonts w:ascii="Times New Roman" w:hAnsi="Times New Roman" w:cs="Times New Roman"/>
          <w:sz w:val="24"/>
        </w:rPr>
      </w:pPr>
      <w:r w:rsidRPr="00951842">
        <w:rPr>
          <w:rFonts w:ascii="Times New Roman" w:hAnsi="Times New Roman" w:cs="Times New Roman"/>
          <w:sz w:val="24"/>
        </w:rPr>
        <w:t>от 03.07.2016 N 257-ФЗ, от 03.07.2016 N 361-ФЗ,</w:t>
      </w:r>
    </w:p>
    <w:p w:rsidR="00863EBC" w:rsidRPr="00951842" w:rsidRDefault="00863EBC" w:rsidP="00863EBC">
      <w:pPr>
        <w:pStyle w:val="ConsPlusNormal"/>
        <w:jc w:val="center"/>
        <w:rPr>
          <w:rFonts w:ascii="Times New Roman" w:hAnsi="Times New Roman" w:cs="Times New Roman"/>
          <w:sz w:val="24"/>
        </w:rPr>
      </w:pPr>
      <w:r w:rsidRPr="00951842">
        <w:rPr>
          <w:rFonts w:ascii="Times New Roman" w:hAnsi="Times New Roman" w:cs="Times New Roman"/>
          <w:sz w:val="24"/>
        </w:rPr>
        <w:t>от 07.02.2017 N 9-ФЗ, от 05.12.2017 N 390-ФЗ,</w:t>
      </w:r>
    </w:p>
    <w:p w:rsidR="00863EBC" w:rsidRPr="00951842" w:rsidRDefault="00863EBC" w:rsidP="00863EBC">
      <w:pPr>
        <w:pStyle w:val="ConsPlusNormal"/>
        <w:jc w:val="center"/>
        <w:rPr>
          <w:rFonts w:ascii="Times New Roman" w:hAnsi="Times New Roman" w:cs="Times New Roman"/>
          <w:sz w:val="24"/>
        </w:rPr>
      </w:pPr>
      <w:r w:rsidRPr="00951842">
        <w:rPr>
          <w:rFonts w:ascii="Times New Roman" w:hAnsi="Times New Roman" w:cs="Times New Roman"/>
          <w:sz w:val="24"/>
        </w:rPr>
        <w:t xml:space="preserve">с </w:t>
      </w:r>
      <w:proofErr w:type="spellStart"/>
      <w:r w:rsidRPr="00951842">
        <w:rPr>
          <w:rFonts w:ascii="Times New Roman" w:hAnsi="Times New Roman" w:cs="Times New Roman"/>
          <w:sz w:val="24"/>
        </w:rPr>
        <w:t>изм</w:t>
      </w:r>
      <w:proofErr w:type="spellEnd"/>
      <w:r w:rsidRPr="00951842">
        <w:rPr>
          <w:rFonts w:ascii="Times New Roman" w:hAnsi="Times New Roman" w:cs="Times New Roman"/>
          <w:sz w:val="24"/>
        </w:rPr>
        <w:t xml:space="preserve">., </w:t>
      </w:r>
      <w:proofErr w:type="gramStart"/>
      <w:r w:rsidRPr="00951842">
        <w:rPr>
          <w:rFonts w:ascii="Times New Roman" w:hAnsi="Times New Roman" w:cs="Times New Roman"/>
          <w:sz w:val="24"/>
        </w:rPr>
        <w:t>внесенными</w:t>
      </w:r>
      <w:proofErr w:type="gramEnd"/>
      <w:r w:rsidRPr="00951842">
        <w:rPr>
          <w:rFonts w:ascii="Times New Roman" w:hAnsi="Times New Roman" w:cs="Times New Roman"/>
          <w:sz w:val="24"/>
        </w:rPr>
        <w:t xml:space="preserve"> Федеральным законом от 13.12.2010 N 358-ФЗ)</w:t>
      </w:r>
    </w:p>
    <w:p w:rsidR="00863EBC" w:rsidRPr="00951842" w:rsidRDefault="00863EBC" w:rsidP="00863EBC">
      <w:pPr>
        <w:pStyle w:val="ConsPlusNormal"/>
        <w:ind w:firstLine="540"/>
        <w:jc w:val="both"/>
        <w:rPr>
          <w:rFonts w:ascii="Times New Roman" w:hAnsi="Times New Roman" w:cs="Times New Roman"/>
          <w:sz w:val="24"/>
        </w:rPr>
      </w:pPr>
    </w:p>
    <w:p w:rsidR="00863EBC" w:rsidRPr="00951842" w:rsidRDefault="00863EBC" w:rsidP="00863EBC">
      <w:pPr>
        <w:pStyle w:val="ConsPlusNormal"/>
        <w:jc w:val="center"/>
        <w:rPr>
          <w:rFonts w:ascii="Times New Roman" w:hAnsi="Times New Roman" w:cs="Times New Roman"/>
          <w:sz w:val="24"/>
        </w:rPr>
      </w:pPr>
    </w:p>
    <w:p w:rsidR="00863EBC" w:rsidRPr="00951842" w:rsidRDefault="00863EBC" w:rsidP="00863EBC">
      <w:pPr>
        <w:pStyle w:val="ConsPlusNormal"/>
        <w:ind w:firstLine="540"/>
        <w:jc w:val="both"/>
        <w:rPr>
          <w:rFonts w:ascii="Times New Roman" w:hAnsi="Times New Roman" w:cs="Times New Roman"/>
          <w:sz w:val="24"/>
        </w:rPr>
      </w:pPr>
    </w:p>
    <w:p w:rsidR="00863EBC" w:rsidRPr="00951842" w:rsidRDefault="00863EBC" w:rsidP="00863EBC">
      <w:pPr>
        <w:pStyle w:val="ConsPlusTitle"/>
        <w:jc w:val="center"/>
        <w:rPr>
          <w:rFonts w:ascii="Times New Roman" w:hAnsi="Times New Roman" w:cs="Times New Roman"/>
          <w:sz w:val="24"/>
        </w:rPr>
      </w:pPr>
      <w:r w:rsidRPr="00951842">
        <w:rPr>
          <w:rFonts w:ascii="Times New Roman" w:hAnsi="Times New Roman" w:cs="Times New Roman"/>
          <w:sz w:val="24"/>
        </w:rPr>
        <w:t>Глава 4. ОСОБЕННОСТИ ИСПОЛЬЗОВАНИЯ ЗЕМЕЛЬНЫХ УЧАСТКОВ,</w:t>
      </w:r>
    </w:p>
    <w:p w:rsidR="00863EBC" w:rsidRPr="00951842" w:rsidRDefault="00863EBC" w:rsidP="00863EBC">
      <w:pPr>
        <w:pStyle w:val="ConsPlusTitle"/>
        <w:jc w:val="center"/>
        <w:rPr>
          <w:rFonts w:ascii="Times New Roman" w:hAnsi="Times New Roman" w:cs="Times New Roman"/>
          <w:sz w:val="24"/>
        </w:rPr>
      </w:pPr>
      <w:r w:rsidRPr="00951842">
        <w:rPr>
          <w:rFonts w:ascii="Times New Roman" w:hAnsi="Times New Roman" w:cs="Times New Roman"/>
          <w:sz w:val="24"/>
        </w:rPr>
        <w:t>ПРЕДНАЗНАЧЕННЫХ ДЛЯ РАЗМЕЩЕНИЯ АВТОМОБИЛЬНЫХ ДОРОГ</w:t>
      </w:r>
    </w:p>
    <w:p w:rsidR="00863EBC" w:rsidRPr="00951842" w:rsidRDefault="00863EBC" w:rsidP="00863EBC">
      <w:pPr>
        <w:pStyle w:val="ConsPlusNormal"/>
        <w:ind w:firstLine="540"/>
        <w:jc w:val="both"/>
        <w:rPr>
          <w:rFonts w:ascii="Times New Roman" w:hAnsi="Times New Roman" w:cs="Times New Roman"/>
          <w:sz w:val="24"/>
        </w:rPr>
      </w:pPr>
    </w:p>
    <w:p w:rsidR="00863EBC" w:rsidRPr="00951842" w:rsidRDefault="00863EBC" w:rsidP="00863EBC">
      <w:pPr>
        <w:pStyle w:val="ConsPlusTitle"/>
        <w:ind w:firstLine="540"/>
        <w:jc w:val="both"/>
        <w:rPr>
          <w:rFonts w:ascii="Times New Roman" w:hAnsi="Times New Roman" w:cs="Times New Roman"/>
          <w:sz w:val="24"/>
        </w:rPr>
      </w:pPr>
      <w:r w:rsidRPr="00951842">
        <w:rPr>
          <w:rFonts w:ascii="Times New Roman" w:hAnsi="Times New Roman" w:cs="Times New Roman"/>
          <w:sz w:val="24"/>
        </w:rPr>
        <w:t>Статья 25. Полоса отвода автомобильной дороги</w:t>
      </w:r>
    </w:p>
    <w:p w:rsidR="00863EBC" w:rsidRPr="00951842" w:rsidRDefault="00863EBC" w:rsidP="00863EBC">
      <w:pPr>
        <w:pStyle w:val="ConsPlusNormal"/>
        <w:ind w:firstLine="540"/>
        <w:jc w:val="both"/>
        <w:rPr>
          <w:rFonts w:ascii="Times New Roman" w:hAnsi="Times New Roman" w:cs="Times New Roman"/>
          <w:sz w:val="24"/>
        </w:rPr>
      </w:pPr>
    </w:p>
    <w:p w:rsidR="00863EBC" w:rsidRPr="00951842" w:rsidRDefault="00863EBC" w:rsidP="00863EBC">
      <w:pPr>
        <w:pStyle w:val="ConsPlusNormal"/>
        <w:ind w:firstLine="540"/>
        <w:jc w:val="both"/>
        <w:rPr>
          <w:rFonts w:ascii="Times New Roman" w:hAnsi="Times New Roman" w:cs="Times New Roman"/>
          <w:sz w:val="24"/>
        </w:rPr>
      </w:pPr>
      <w:r w:rsidRPr="00951842">
        <w:rPr>
          <w:rFonts w:ascii="Times New Roman" w:hAnsi="Times New Roman" w:cs="Times New Roman"/>
          <w:sz w:val="24"/>
        </w:rPr>
        <w:t xml:space="preserve">1. Границы полосы отвода автомобильной дороги определяются на основании документации по планировке территории. Подготовка документации по планировке территории, предназначенной для размещения автомобильных дорог и (или) объектов </w:t>
      </w:r>
      <w:r w:rsidRPr="00951842">
        <w:rPr>
          <w:rFonts w:ascii="Times New Roman" w:hAnsi="Times New Roman" w:cs="Times New Roman"/>
          <w:sz w:val="24"/>
        </w:rPr>
        <w:lastRenderedPageBreak/>
        <w:t>дорожного сервиса, осуществляется с учетом утверждаемых Правительством Российской Федерации норм отвода земель для размещения указанных объектов.</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2. Порядок подготовки документации по планировке территории, предназначенной для размещения автомобильных дорог федерального значения,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в соответствии с Градостроительным кодексом Российской Федерации.</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3. В границах полосы отвода автомобильной дороги, за исключением случаев, предусмотренных настоящим Федеральным законом, запрещаются:</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 xml:space="preserve">4. Земельные участки в границах полосы отвода автомобильной дороги, предназначенные для размещения объектов дорожного сервиса, для установки и эксплуатации рекламных конструкций, могут предоставляться гражданам или юридическим лицам для размещения таких объектов. В отношении земельных участков в границах полосы отвода автомобильной дороги, предназначенных для размещения объектов дорожного сервиса, для установки и эксплуатации рекламных конструкций, допускается установление частных сервитутов в порядке, установленном гражданским законодательством и земельным законодательством, с учетом особенностей, предусмотренных настоящей статьей. </w:t>
      </w:r>
      <w:proofErr w:type="gramStart"/>
      <w:r w:rsidRPr="00951842">
        <w:rPr>
          <w:rFonts w:ascii="Times New Roman" w:hAnsi="Times New Roman" w:cs="Times New Roman"/>
          <w:sz w:val="24"/>
        </w:rPr>
        <w:t>Земельные участки для размещения объектов дорожного сервиса, установки и эксплуатации рекламных конструкций в границах полосы отвода автомобильной дороги федерального значения предоставляются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или Государственной компанией "Российские автомобильные дороги" в случае, если автомобильные дороги переданы ей в доверительное управление.</w:t>
      </w:r>
      <w:proofErr w:type="gramEnd"/>
    </w:p>
    <w:p w:rsidR="00863EBC" w:rsidRPr="00951842" w:rsidRDefault="00863EBC" w:rsidP="00863EBC">
      <w:pPr>
        <w:pStyle w:val="ConsPlusNormal"/>
        <w:jc w:val="both"/>
        <w:rPr>
          <w:rFonts w:ascii="Times New Roman" w:hAnsi="Times New Roman" w:cs="Times New Roman"/>
          <w:sz w:val="24"/>
        </w:rPr>
      </w:pPr>
      <w:r w:rsidRPr="00951842">
        <w:rPr>
          <w:rFonts w:ascii="Times New Roman" w:hAnsi="Times New Roman" w:cs="Times New Roman"/>
          <w:sz w:val="24"/>
        </w:rPr>
        <w:t>(в ред. Федеральных законов от 17.07.2009 N 145-ФЗ, от 11.07.2011 N 193-ФЗ)</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 xml:space="preserve">4.1. Допускается использование гражданами или юридическими лицами земельных участков в границах полос отвода автомобильных дорог (за исключением частных </w:t>
      </w:r>
      <w:r w:rsidRPr="00951842">
        <w:rPr>
          <w:rFonts w:ascii="Times New Roman" w:hAnsi="Times New Roman" w:cs="Times New Roman"/>
          <w:sz w:val="24"/>
        </w:rPr>
        <w:lastRenderedPageBreak/>
        <w:t xml:space="preserve">автомобильных дорог) в целях строительства, реконструкции, капитального ремонта объектов дорожного сервиса, их эксплуатации, установки и эксплуатации рекламных конструкций на условиях частного сервитута. Полномочия собственника земельных участков в границах полос отвода автомобильных дорог (за исключением частных автомобильных дорог) при заключении соглашений об установлении частных сервитутов осуществляют владельцы автомобильных дорог. </w:t>
      </w:r>
      <w:proofErr w:type="gramStart"/>
      <w:r w:rsidRPr="00951842">
        <w:rPr>
          <w:rFonts w:ascii="Times New Roman" w:hAnsi="Times New Roman" w:cs="Times New Roman"/>
          <w:sz w:val="24"/>
        </w:rPr>
        <w:t>Соглашения об установлении частных сервитутов в отношении земельных участков в границах полос отвода автомобильных дорог в целях строительства, реконструкции, капитального ремонта объектов дорожного сервиса, их эксплуатации, установки и эксплуатации рекламных конструкций заключаются по согласованию с органом государственной власти или органом местного самоуправления, уполномоченными на предоставление данных земельных участков владельцам автомобильных дорог.</w:t>
      </w:r>
      <w:proofErr w:type="gramEnd"/>
      <w:r w:rsidRPr="00951842">
        <w:rPr>
          <w:rFonts w:ascii="Times New Roman" w:hAnsi="Times New Roman" w:cs="Times New Roman"/>
          <w:sz w:val="24"/>
        </w:rPr>
        <w:t xml:space="preserve"> При этом прекращение права постоянного (бессрочного) пользования данными земельными участками не требуется.</w:t>
      </w:r>
    </w:p>
    <w:p w:rsidR="00863EBC" w:rsidRPr="00951842" w:rsidRDefault="00863EBC" w:rsidP="00863EBC">
      <w:pPr>
        <w:pStyle w:val="ConsPlusNormal"/>
        <w:jc w:val="both"/>
        <w:rPr>
          <w:rFonts w:ascii="Times New Roman" w:hAnsi="Times New Roman" w:cs="Times New Roman"/>
          <w:sz w:val="24"/>
        </w:rPr>
      </w:pPr>
      <w:r w:rsidRPr="00951842">
        <w:rPr>
          <w:rFonts w:ascii="Times New Roman" w:hAnsi="Times New Roman" w:cs="Times New Roman"/>
          <w:sz w:val="24"/>
        </w:rPr>
        <w:t>(часть 4.1 введена Федеральным законом от 11.07.2011 N 193-ФЗ)</w:t>
      </w:r>
    </w:p>
    <w:p w:rsidR="00863EBC" w:rsidRPr="00951842" w:rsidRDefault="00863EBC" w:rsidP="00863EBC">
      <w:pPr>
        <w:pStyle w:val="ConsPlusNormal"/>
        <w:ind w:firstLine="540"/>
        <w:jc w:val="both"/>
        <w:rPr>
          <w:rFonts w:ascii="Times New Roman" w:hAnsi="Times New Roman" w:cs="Times New Roman"/>
          <w:sz w:val="24"/>
        </w:rPr>
      </w:pPr>
      <w:bookmarkStart w:id="0" w:name="Par525"/>
      <w:bookmarkEnd w:id="0"/>
      <w:r w:rsidRPr="00951842">
        <w:rPr>
          <w:rFonts w:ascii="Times New Roman" w:hAnsi="Times New Roman" w:cs="Times New Roman"/>
          <w:sz w:val="24"/>
        </w:rPr>
        <w:t xml:space="preserve">4.2. Допускается использование гражданами или юридическими лицами земельных участков в границах полос отвода автомобильных дорог (за исключением частных автомобильных дорог) в целях прокладки, переноса, переустройства инженерных коммуникаций, их эксплуатации на условиях публичного сервитута. При этом прекращение права постоянного (бессрочного) пользования данными земельными участками не требуется. Решения об установлении публичных сервитутов в отношении земельных участков в границах полос отвода автомобильных дорог принимаются органом государственной власти или органом местного самоуправления, уполномоченными на предоставление данных земельных участков владельцам автомобильных дорог, по заявлениям владельцев инженерных коммуникаций. Решения об установлении публичных сервитутов в отношении земельных участков в границах </w:t>
      </w:r>
      <w:proofErr w:type="gramStart"/>
      <w:r w:rsidRPr="00951842">
        <w:rPr>
          <w:rFonts w:ascii="Times New Roman" w:hAnsi="Times New Roman" w:cs="Times New Roman"/>
          <w:sz w:val="24"/>
        </w:rPr>
        <w:t>полос отвода автомобильных дорог общего пользования федерального значения</w:t>
      </w:r>
      <w:proofErr w:type="gramEnd"/>
      <w:r w:rsidRPr="00951842">
        <w:rPr>
          <w:rFonts w:ascii="Times New Roman" w:hAnsi="Times New Roman" w:cs="Times New Roman"/>
          <w:sz w:val="24"/>
        </w:rPr>
        <w:t xml:space="preserve"> принимаются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w:t>
      </w:r>
    </w:p>
    <w:p w:rsidR="00863EBC" w:rsidRPr="00951842" w:rsidRDefault="00863EBC" w:rsidP="00863EBC">
      <w:pPr>
        <w:pStyle w:val="ConsPlusNormal"/>
        <w:jc w:val="both"/>
        <w:rPr>
          <w:rFonts w:ascii="Times New Roman" w:hAnsi="Times New Roman" w:cs="Times New Roman"/>
          <w:sz w:val="24"/>
        </w:rPr>
      </w:pPr>
      <w:r w:rsidRPr="00951842">
        <w:rPr>
          <w:rFonts w:ascii="Times New Roman" w:hAnsi="Times New Roman" w:cs="Times New Roman"/>
          <w:sz w:val="24"/>
        </w:rPr>
        <w:t>(часть 4.2 введена Федеральным законом от 11.07.2011 N 193-ФЗ)</w:t>
      </w:r>
    </w:p>
    <w:p w:rsidR="00863EBC" w:rsidRPr="00951842" w:rsidRDefault="00863EBC" w:rsidP="00863EBC">
      <w:pPr>
        <w:pStyle w:val="ConsPlusNormal"/>
        <w:ind w:firstLine="540"/>
        <w:jc w:val="both"/>
        <w:rPr>
          <w:rFonts w:ascii="Times New Roman" w:hAnsi="Times New Roman" w:cs="Times New Roman"/>
          <w:sz w:val="24"/>
        </w:rPr>
      </w:pPr>
      <w:bookmarkStart w:id="1" w:name="Par527"/>
      <w:bookmarkEnd w:id="1"/>
      <w:r w:rsidRPr="00951842">
        <w:rPr>
          <w:rFonts w:ascii="Times New Roman" w:hAnsi="Times New Roman" w:cs="Times New Roman"/>
          <w:sz w:val="24"/>
        </w:rPr>
        <w:t xml:space="preserve">4.3. </w:t>
      </w:r>
      <w:proofErr w:type="gramStart"/>
      <w:r w:rsidRPr="00951842">
        <w:rPr>
          <w:rFonts w:ascii="Times New Roman" w:hAnsi="Times New Roman" w:cs="Times New Roman"/>
          <w:sz w:val="24"/>
        </w:rPr>
        <w:t>Порядок подачи и рассмотрения заявления об установлении сервитута, требования к составу документов, прилагаемых к заявлению об установлении сервитута, требования к содержанию решения об установлении публичного сервитута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w:t>
      </w:r>
      <w:proofErr w:type="gramEnd"/>
      <w:r w:rsidRPr="00951842">
        <w:rPr>
          <w:rFonts w:ascii="Times New Roman" w:hAnsi="Times New Roman" w:cs="Times New Roman"/>
          <w:sz w:val="24"/>
        </w:rPr>
        <w:t xml:space="preserve"> в сфере земельных отношений.</w:t>
      </w:r>
    </w:p>
    <w:p w:rsidR="00863EBC" w:rsidRPr="00951842" w:rsidRDefault="00863EBC" w:rsidP="00863EBC">
      <w:pPr>
        <w:pStyle w:val="ConsPlusNormal"/>
        <w:jc w:val="both"/>
        <w:rPr>
          <w:rFonts w:ascii="Times New Roman" w:hAnsi="Times New Roman" w:cs="Times New Roman"/>
          <w:sz w:val="24"/>
        </w:rPr>
      </w:pPr>
      <w:r w:rsidRPr="00951842">
        <w:rPr>
          <w:rFonts w:ascii="Times New Roman" w:hAnsi="Times New Roman" w:cs="Times New Roman"/>
          <w:sz w:val="24"/>
        </w:rPr>
        <w:t>(часть 4.3 введена Федеральным законом от 11.07.2011 N 193-ФЗ)</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 xml:space="preserve">4.4. Указанные в </w:t>
      </w:r>
      <w:hyperlink w:anchor="Par525" w:history="1">
        <w:r w:rsidRPr="00951842">
          <w:rPr>
            <w:rStyle w:val="a3"/>
            <w:rFonts w:ascii="Times New Roman" w:hAnsi="Times New Roman" w:cs="Times New Roman"/>
            <w:color w:val="0000FF"/>
            <w:sz w:val="24"/>
          </w:rPr>
          <w:t>части 4.2</w:t>
        </w:r>
      </w:hyperlink>
      <w:r w:rsidRPr="00951842">
        <w:rPr>
          <w:rFonts w:ascii="Times New Roman" w:hAnsi="Times New Roman" w:cs="Times New Roman"/>
          <w:sz w:val="24"/>
        </w:rPr>
        <w:t xml:space="preserve"> настоящей статьи орган государственной власти или орган местного самоуправления принимает решение об отказе в установлении публичного сервитута в следующих случаях:</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 xml:space="preserve">1) нарушение установленных в соответствии с </w:t>
      </w:r>
      <w:hyperlink w:anchor="Par527" w:history="1">
        <w:r w:rsidRPr="00951842">
          <w:rPr>
            <w:rStyle w:val="a3"/>
            <w:rFonts w:ascii="Times New Roman" w:hAnsi="Times New Roman" w:cs="Times New Roman"/>
            <w:color w:val="0000FF"/>
            <w:sz w:val="24"/>
          </w:rPr>
          <w:t>частью 4.3</w:t>
        </w:r>
      </w:hyperlink>
      <w:r w:rsidRPr="00951842">
        <w:rPr>
          <w:rFonts w:ascii="Times New Roman" w:hAnsi="Times New Roman" w:cs="Times New Roman"/>
          <w:sz w:val="24"/>
        </w:rPr>
        <w:t xml:space="preserve"> настоящей статьи порядка подачи заявления об установлении сервитута или требований к составу документов, прилагаемых к заявлению об установлении сервитута;</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2) несоответствие деятельности, которая осуществляется в границах полос отвода автомобильных дорог и для обеспечения которой необходимо установление публичного сервитута, требованиям технических регламентов, федеральных законов и (или) иных нормативных правовых актов Российской Федерации.</w:t>
      </w:r>
    </w:p>
    <w:p w:rsidR="00863EBC" w:rsidRPr="00951842" w:rsidRDefault="00863EBC" w:rsidP="00863EBC">
      <w:pPr>
        <w:pStyle w:val="ConsPlusNormal"/>
        <w:jc w:val="both"/>
        <w:rPr>
          <w:rFonts w:ascii="Times New Roman" w:hAnsi="Times New Roman" w:cs="Times New Roman"/>
          <w:sz w:val="24"/>
        </w:rPr>
      </w:pPr>
      <w:r w:rsidRPr="00951842">
        <w:rPr>
          <w:rFonts w:ascii="Times New Roman" w:hAnsi="Times New Roman" w:cs="Times New Roman"/>
          <w:sz w:val="24"/>
        </w:rPr>
        <w:t>(часть 4.4 введена Федеральным законом от 11.07.2011 N 193-ФЗ)</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lastRenderedPageBreak/>
        <w:t>4.5. Утратил силу с 1 января 2017 года. - Федеральный закон от 03.07.2016 N 361-ФЗ.</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4.6. Лицо, использующее земельный участок на основании публичного сервитута, до начала работ на таком земельном участке обязано заключить с лицом, которому земельные участки в границах полос отвода автомобильных дорог предоставлены на праве постоянного (бессрочного) пользования, соглашение, предусматривающее размер платы за установление публичного сервитута.</w:t>
      </w:r>
    </w:p>
    <w:p w:rsidR="00863EBC" w:rsidRPr="00951842" w:rsidRDefault="00863EBC" w:rsidP="00863EBC">
      <w:pPr>
        <w:pStyle w:val="ConsPlusNormal"/>
        <w:jc w:val="both"/>
        <w:rPr>
          <w:rFonts w:ascii="Times New Roman" w:hAnsi="Times New Roman" w:cs="Times New Roman"/>
          <w:sz w:val="24"/>
        </w:rPr>
      </w:pPr>
      <w:r w:rsidRPr="00951842">
        <w:rPr>
          <w:rFonts w:ascii="Times New Roman" w:hAnsi="Times New Roman" w:cs="Times New Roman"/>
          <w:sz w:val="24"/>
        </w:rPr>
        <w:t>(часть 4.6 введена Федеральным законом от 11.07.2011 N 193-ФЗ)</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 xml:space="preserve">4.7. </w:t>
      </w:r>
      <w:proofErr w:type="gramStart"/>
      <w:r w:rsidRPr="00951842">
        <w:rPr>
          <w:rFonts w:ascii="Times New Roman" w:hAnsi="Times New Roman" w:cs="Times New Roman"/>
          <w:sz w:val="24"/>
        </w:rPr>
        <w:t>Формы примерных соглашений об установлении частных сервитутов, соглашений, предусматривающих размер платы за установление публичного сервитута, порядок определения платы за сервитут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roofErr w:type="gramEnd"/>
    </w:p>
    <w:p w:rsidR="00863EBC" w:rsidRPr="00951842" w:rsidRDefault="00863EBC" w:rsidP="00863EBC">
      <w:pPr>
        <w:pStyle w:val="ConsPlusNormal"/>
        <w:jc w:val="both"/>
        <w:rPr>
          <w:rFonts w:ascii="Times New Roman" w:hAnsi="Times New Roman" w:cs="Times New Roman"/>
          <w:sz w:val="24"/>
        </w:rPr>
      </w:pPr>
      <w:r w:rsidRPr="00951842">
        <w:rPr>
          <w:rFonts w:ascii="Times New Roman" w:hAnsi="Times New Roman" w:cs="Times New Roman"/>
          <w:sz w:val="24"/>
        </w:rPr>
        <w:t>(часть 4.7 введена Федеральным законом от 11.07.2011 N 193-ФЗ)</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4.8. Публичный сервитут может быть прекращен по следующим основаниям:</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1) добровольный отказ обладателя публичного сервитута от его осуществления;</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2) истечение срока действия публичного сервитута;</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3) решение суда.</w:t>
      </w:r>
    </w:p>
    <w:p w:rsidR="00863EBC" w:rsidRPr="00951842" w:rsidRDefault="00863EBC" w:rsidP="00863EBC">
      <w:pPr>
        <w:pStyle w:val="ConsPlusNormal"/>
        <w:jc w:val="both"/>
        <w:rPr>
          <w:rFonts w:ascii="Times New Roman" w:hAnsi="Times New Roman" w:cs="Times New Roman"/>
          <w:sz w:val="24"/>
        </w:rPr>
      </w:pPr>
      <w:r w:rsidRPr="00951842">
        <w:rPr>
          <w:rFonts w:ascii="Times New Roman" w:hAnsi="Times New Roman" w:cs="Times New Roman"/>
          <w:sz w:val="24"/>
        </w:rPr>
        <w:t>(часть 4.8 введена Федеральным законом от 11.07.2011 N 193-ФЗ)</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4.9. В случае поступления в орган государственной власти или орган местного самоуправления, принявшие решение об установлении публичного сервитута, заявления обладателя публичного сервитута об отказе от осуществления такого сервитута орган государственной власти или орган местного самоуправления принимает решение о прекращении публичного сервитута.</w:t>
      </w:r>
    </w:p>
    <w:p w:rsidR="00863EBC" w:rsidRPr="00951842" w:rsidRDefault="00863EBC" w:rsidP="00863EBC">
      <w:pPr>
        <w:pStyle w:val="ConsPlusNormal"/>
        <w:jc w:val="both"/>
        <w:rPr>
          <w:rFonts w:ascii="Times New Roman" w:hAnsi="Times New Roman" w:cs="Times New Roman"/>
          <w:sz w:val="24"/>
        </w:rPr>
      </w:pPr>
      <w:r w:rsidRPr="00951842">
        <w:rPr>
          <w:rFonts w:ascii="Times New Roman" w:hAnsi="Times New Roman" w:cs="Times New Roman"/>
          <w:sz w:val="24"/>
        </w:rPr>
        <w:t>(часть 4.9 введена Федеральным законом от 11.07.2011 N 193-ФЗ; в ред. Федерального закона от 03.07.2016 N 361-ФЗ)</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4.10. Владелец автомобильной дороги, земельный участок в границах полосы отвода которой обременен публичным сервитутом, может требовать прекращения публичного сервитута в судебном порядке по следующим основаниям:</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1) обладателем публичного сервитута не осуществляется деятельность, для которой был установлен сервитут, в течение трех и более лет;</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2) обладатель публичного сервитута осуществляет деятельность, для которой был установлен сервитут, с нарушением требований технических регламентов, федеральных законов и (или) иных нормативных правовых актов Российской Федерации.</w:t>
      </w:r>
    </w:p>
    <w:p w:rsidR="00863EBC" w:rsidRPr="00951842" w:rsidRDefault="00863EBC" w:rsidP="00863EBC">
      <w:pPr>
        <w:pStyle w:val="ConsPlusNormal"/>
        <w:jc w:val="both"/>
        <w:rPr>
          <w:rFonts w:ascii="Times New Roman" w:hAnsi="Times New Roman" w:cs="Times New Roman"/>
          <w:sz w:val="24"/>
        </w:rPr>
      </w:pPr>
      <w:r w:rsidRPr="00951842">
        <w:rPr>
          <w:rFonts w:ascii="Times New Roman" w:hAnsi="Times New Roman" w:cs="Times New Roman"/>
          <w:sz w:val="24"/>
        </w:rPr>
        <w:t>(часть 4.10 введена Федеральным законом от 11.07.2011 N 193-ФЗ)</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4.11. Лицо, в интересах которого установлен сервитут в отношении земельного участка в границах полосы отвода автомобильной дороги, обязано привести такой земельный участок в состояние, пригодное для его использования в соответствии с разрешенным использованием, после прекращения действия указанного сервитута.</w:t>
      </w:r>
    </w:p>
    <w:p w:rsidR="00863EBC" w:rsidRPr="00951842" w:rsidRDefault="00863EBC" w:rsidP="00863EBC">
      <w:pPr>
        <w:pStyle w:val="ConsPlusNormal"/>
        <w:jc w:val="both"/>
        <w:rPr>
          <w:rFonts w:ascii="Times New Roman" w:hAnsi="Times New Roman" w:cs="Times New Roman"/>
          <w:sz w:val="24"/>
        </w:rPr>
      </w:pPr>
      <w:r w:rsidRPr="00951842">
        <w:rPr>
          <w:rFonts w:ascii="Times New Roman" w:hAnsi="Times New Roman" w:cs="Times New Roman"/>
          <w:sz w:val="24"/>
        </w:rPr>
        <w:t>(часть 4.11 введена Федеральным законом от 11.07.2011 N 193-ФЗ)</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 xml:space="preserve">4.12. Особенности заключения сервитутов в отношении земельных участков, предоставленных в аренду Государственной компании "Российские автомобильные </w:t>
      </w:r>
      <w:r w:rsidRPr="00951842">
        <w:rPr>
          <w:rFonts w:ascii="Times New Roman" w:hAnsi="Times New Roman" w:cs="Times New Roman"/>
          <w:sz w:val="24"/>
        </w:rPr>
        <w:lastRenderedPageBreak/>
        <w:t>дороги", устанавливаются Федеральным законом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w:t>
      </w:r>
    </w:p>
    <w:p w:rsidR="00863EBC" w:rsidRPr="00951842" w:rsidRDefault="00863EBC" w:rsidP="00863EBC">
      <w:pPr>
        <w:pStyle w:val="ConsPlusNormal"/>
        <w:jc w:val="both"/>
        <w:rPr>
          <w:rFonts w:ascii="Times New Roman" w:hAnsi="Times New Roman" w:cs="Times New Roman"/>
          <w:sz w:val="24"/>
        </w:rPr>
      </w:pPr>
      <w:r w:rsidRPr="00951842">
        <w:rPr>
          <w:rFonts w:ascii="Times New Roman" w:hAnsi="Times New Roman" w:cs="Times New Roman"/>
          <w:sz w:val="24"/>
        </w:rPr>
        <w:t>(часть 4.12 введена Федеральным законом от 11.07.2011 N 193-ФЗ)</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4.13. В отношении земельных участков в границах полос отвода частных автомобильных дорог могут устанавливаться сервитуты в соответствии с гражданским законодательством и земельным законодательством.</w:t>
      </w:r>
    </w:p>
    <w:p w:rsidR="00863EBC" w:rsidRPr="00951842" w:rsidRDefault="00863EBC" w:rsidP="00863EBC">
      <w:pPr>
        <w:pStyle w:val="ConsPlusNormal"/>
        <w:jc w:val="both"/>
        <w:rPr>
          <w:rFonts w:ascii="Times New Roman" w:hAnsi="Times New Roman" w:cs="Times New Roman"/>
          <w:sz w:val="24"/>
        </w:rPr>
      </w:pPr>
      <w:r w:rsidRPr="00951842">
        <w:rPr>
          <w:rFonts w:ascii="Times New Roman" w:hAnsi="Times New Roman" w:cs="Times New Roman"/>
          <w:sz w:val="24"/>
        </w:rPr>
        <w:t>(часть 4.13 введена Федеральным законом от 11.07.2011 N 193-ФЗ)</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4.14. Сервитуты, установленные в отношении земельных участков в границах полос отвода автомобильных дорог, за исключением сервитутов, установленных на срок менее чем один год, подлежат государственной регистрации в соответствии с Федеральным законом от 13 июля 2015 года N 218-ФЗ "О государственной регистрации недвижимости". Государственная регистрация сервитутов, установленных в соответствии с настоящей статьей, осуществляется на основании заявлений лиц, в интересах которых установлены такие сервитуты.</w:t>
      </w:r>
    </w:p>
    <w:p w:rsidR="00863EBC" w:rsidRPr="00951842" w:rsidRDefault="00863EBC" w:rsidP="00863EBC">
      <w:pPr>
        <w:pStyle w:val="ConsPlusNormal"/>
        <w:jc w:val="both"/>
        <w:rPr>
          <w:rFonts w:ascii="Times New Roman" w:hAnsi="Times New Roman" w:cs="Times New Roman"/>
          <w:sz w:val="24"/>
        </w:rPr>
      </w:pPr>
      <w:r w:rsidRPr="00951842">
        <w:rPr>
          <w:rFonts w:ascii="Times New Roman" w:hAnsi="Times New Roman" w:cs="Times New Roman"/>
          <w:sz w:val="24"/>
        </w:rPr>
        <w:t>(часть 4.14 введена Федеральным законом от 11.07.2011 N 193-ФЗ; в ред. Федерального закона от 03.07.2016 N 361-ФЗ)</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4.15. Сервитут, установленный в отношении земельного участка в границах полосы отвода автомобильной дороги, сохраняется в случае перехода прав на земельный участок, который обременен таким сервитутом, а также в случае образования земельного участка из земельного участка, обремененного таким сервитутом.</w:t>
      </w:r>
    </w:p>
    <w:p w:rsidR="00863EBC" w:rsidRPr="00951842" w:rsidRDefault="00863EBC" w:rsidP="00863EBC">
      <w:pPr>
        <w:pStyle w:val="ConsPlusNormal"/>
        <w:jc w:val="both"/>
        <w:rPr>
          <w:rFonts w:ascii="Times New Roman" w:hAnsi="Times New Roman" w:cs="Times New Roman"/>
          <w:sz w:val="24"/>
        </w:rPr>
      </w:pPr>
      <w:r w:rsidRPr="00951842">
        <w:rPr>
          <w:rFonts w:ascii="Times New Roman" w:hAnsi="Times New Roman" w:cs="Times New Roman"/>
          <w:sz w:val="24"/>
        </w:rPr>
        <w:t>(часть 4.15 введена Федеральным законом от 11.07.2011 N 193-ФЗ)</w:t>
      </w:r>
    </w:p>
    <w:p w:rsidR="00863EBC" w:rsidRPr="00951842" w:rsidRDefault="00863EBC" w:rsidP="00863EBC">
      <w:pPr>
        <w:pStyle w:val="ConsPlusNormal"/>
        <w:spacing w:before="200"/>
        <w:ind w:firstLine="540"/>
        <w:jc w:val="both"/>
        <w:rPr>
          <w:rFonts w:ascii="Times New Roman" w:hAnsi="Times New Roman" w:cs="Times New Roman"/>
          <w:sz w:val="24"/>
        </w:rPr>
      </w:pPr>
      <w:r w:rsidRPr="00951842">
        <w:rPr>
          <w:rFonts w:ascii="Times New Roman" w:hAnsi="Times New Roman" w:cs="Times New Roman"/>
          <w:sz w:val="24"/>
        </w:rPr>
        <w:t xml:space="preserve">5. Порядок установления и использования полос </w:t>
      </w:r>
      <w:proofErr w:type="gramStart"/>
      <w:r w:rsidRPr="00951842">
        <w:rPr>
          <w:rFonts w:ascii="Times New Roman" w:hAnsi="Times New Roman" w:cs="Times New Roman"/>
          <w:sz w:val="24"/>
        </w:rPr>
        <w:t>отвода</w:t>
      </w:r>
      <w:proofErr w:type="gramEnd"/>
      <w:r w:rsidRPr="00951842">
        <w:rPr>
          <w:rFonts w:ascii="Times New Roman" w:hAnsi="Times New Roman" w:cs="Times New Roman"/>
          <w:sz w:val="24"/>
        </w:rPr>
        <w:t xml:space="preserve">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863EBC" w:rsidRPr="00951842" w:rsidRDefault="00863EBC" w:rsidP="00863EBC">
      <w:pPr>
        <w:pStyle w:val="ConsPlusNormal"/>
        <w:jc w:val="both"/>
        <w:rPr>
          <w:rFonts w:ascii="Times New Roman" w:hAnsi="Times New Roman" w:cs="Times New Roman"/>
          <w:sz w:val="24"/>
        </w:rPr>
      </w:pPr>
      <w:r w:rsidRPr="00951842">
        <w:rPr>
          <w:rFonts w:ascii="Times New Roman" w:hAnsi="Times New Roman" w:cs="Times New Roman"/>
          <w:sz w:val="24"/>
        </w:rPr>
        <w:t>(в ред. Федерального закона от 23.07.2008 N 160-ФЗ)</w:t>
      </w:r>
    </w:p>
    <w:p w:rsidR="00863EBC" w:rsidRPr="00951842" w:rsidRDefault="00863EBC" w:rsidP="00863EBC">
      <w:pPr>
        <w:pStyle w:val="ConsPlusNormal"/>
        <w:ind w:firstLine="540"/>
        <w:jc w:val="both"/>
        <w:rPr>
          <w:rFonts w:ascii="Times New Roman" w:hAnsi="Times New Roman" w:cs="Times New Roman"/>
          <w:sz w:val="24"/>
        </w:rPr>
      </w:pPr>
    </w:p>
    <w:p w:rsidR="00863EBC" w:rsidRPr="00951842" w:rsidRDefault="00863EBC" w:rsidP="00863EBC">
      <w:pPr>
        <w:pStyle w:val="ConsPlusNormal"/>
        <w:ind w:firstLine="540"/>
        <w:jc w:val="both"/>
        <w:rPr>
          <w:rFonts w:ascii="Times New Roman" w:hAnsi="Times New Roman" w:cs="Times New Roman"/>
          <w:sz w:val="24"/>
        </w:rPr>
      </w:pPr>
    </w:p>
    <w:p w:rsidR="00863EBC" w:rsidRPr="00951842" w:rsidRDefault="00863EBC" w:rsidP="00863EBC">
      <w:pPr>
        <w:pStyle w:val="ConsPlusNormal"/>
        <w:jc w:val="right"/>
        <w:rPr>
          <w:rFonts w:ascii="Times New Roman" w:hAnsi="Times New Roman" w:cs="Times New Roman"/>
          <w:sz w:val="24"/>
        </w:rPr>
      </w:pPr>
      <w:r w:rsidRPr="00951842">
        <w:rPr>
          <w:rFonts w:ascii="Times New Roman" w:hAnsi="Times New Roman" w:cs="Times New Roman"/>
          <w:sz w:val="24"/>
        </w:rPr>
        <w:t>Президент</w:t>
      </w:r>
    </w:p>
    <w:p w:rsidR="00863EBC" w:rsidRPr="00951842" w:rsidRDefault="00863EBC" w:rsidP="00863EBC">
      <w:pPr>
        <w:pStyle w:val="ConsPlusNormal"/>
        <w:jc w:val="right"/>
        <w:rPr>
          <w:rFonts w:ascii="Times New Roman" w:hAnsi="Times New Roman" w:cs="Times New Roman"/>
          <w:sz w:val="24"/>
        </w:rPr>
      </w:pPr>
      <w:r w:rsidRPr="00951842">
        <w:rPr>
          <w:rFonts w:ascii="Times New Roman" w:hAnsi="Times New Roman" w:cs="Times New Roman"/>
          <w:sz w:val="24"/>
        </w:rPr>
        <w:t>Российской Федерации</w:t>
      </w:r>
    </w:p>
    <w:p w:rsidR="00863EBC" w:rsidRPr="00951842" w:rsidRDefault="00863EBC" w:rsidP="00863EBC">
      <w:pPr>
        <w:pStyle w:val="ConsPlusNormal"/>
        <w:jc w:val="right"/>
        <w:rPr>
          <w:rFonts w:ascii="Times New Roman" w:hAnsi="Times New Roman" w:cs="Times New Roman"/>
          <w:sz w:val="24"/>
        </w:rPr>
      </w:pPr>
      <w:r w:rsidRPr="00951842">
        <w:rPr>
          <w:rFonts w:ascii="Times New Roman" w:hAnsi="Times New Roman" w:cs="Times New Roman"/>
          <w:sz w:val="24"/>
        </w:rPr>
        <w:t>В.ПУТИН</w:t>
      </w:r>
    </w:p>
    <w:p w:rsidR="00863EBC" w:rsidRPr="00951842" w:rsidRDefault="00863EBC" w:rsidP="00863EBC">
      <w:pPr>
        <w:pStyle w:val="ConsPlusNormal"/>
        <w:rPr>
          <w:rFonts w:ascii="Times New Roman" w:hAnsi="Times New Roman" w:cs="Times New Roman"/>
          <w:sz w:val="24"/>
        </w:rPr>
      </w:pPr>
      <w:r w:rsidRPr="00951842">
        <w:rPr>
          <w:rFonts w:ascii="Times New Roman" w:hAnsi="Times New Roman" w:cs="Times New Roman"/>
          <w:sz w:val="24"/>
        </w:rPr>
        <w:t>Москва, Кремль</w:t>
      </w:r>
    </w:p>
    <w:p w:rsidR="00863EBC" w:rsidRPr="00951842" w:rsidRDefault="00863EBC" w:rsidP="00863EBC">
      <w:pPr>
        <w:pStyle w:val="ConsPlusNormal"/>
        <w:spacing w:before="200"/>
        <w:rPr>
          <w:rFonts w:ascii="Times New Roman" w:hAnsi="Times New Roman" w:cs="Times New Roman"/>
          <w:sz w:val="24"/>
        </w:rPr>
      </w:pPr>
      <w:r w:rsidRPr="00951842">
        <w:rPr>
          <w:rFonts w:ascii="Times New Roman" w:hAnsi="Times New Roman" w:cs="Times New Roman"/>
          <w:sz w:val="24"/>
        </w:rPr>
        <w:t>8 ноября 2007 года</w:t>
      </w:r>
    </w:p>
    <w:p w:rsidR="00863EBC" w:rsidRPr="00951842" w:rsidRDefault="00863EBC" w:rsidP="00863EBC">
      <w:pPr>
        <w:pStyle w:val="ConsPlusNormal"/>
        <w:spacing w:before="200"/>
        <w:rPr>
          <w:rFonts w:ascii="Times New Roman" w:hAnsi="Times New Roman" w:cs="Times New Roman"/>
          <w:sz w:val="24"/>
        </w:rPr>
      </w:pPr>
      <w:r w:rsidRPr="00951842">
        <w:rPr>
          <w:rFonts w:ascii="Times New Roman" w:hAnsi="Times New Roman" w:cs="Times New Roman"/>
          <w:sz w:val="24"/>
        </w:rPr>
        <w:t>N 257-ФЗ</w:t>
      </w:r>
    </w:p>
    <w:p w:rsidR="00863EBC" w:rsidRPr="00951842" w:rsidRDefault="00863EBC" w:rsidP="00863EBC">
      <w:pPr>
        <w:pStyle w:val="ConsPlusNormal"/>
        <w:rPr>
          <w:rFonts w:ascii="Times New Roman" w:hAnsi="Times New Roman" w:cs="Times New Roman"/>
          <w:sz w:val="24"/>
        </w:rPr>
      </w:pPr>
    </w:p>
    <w:p w:rsidR="00863EBC" w:rsidRPr="00951842" w:rsidRDefault="00863EBC" w:rsidP="00863EBC">
      <w:pPr>
        <w:pStyle w:val="ConsPlusNormal"/>
        <w:rPr>
          <w:rFonts w:ascii="Times New Roman" w:hAnsi="Times New Roman" w:cs="Times New Roman"/>
          <w:sz w:val="24"/>
        </w:rPr>
      </w:pPr>
    </w:p>
    <w:p w:rsidR="00863EBC" w:rsidRPr="00951842" w:rsidRDefault="00863EBC" w:rsidP="00863EBC">
      <w:pPr>
        <w:pStyle w:val="ConsPlusNormal"/>
        <w:pBdr>
          <w:top w:val="single" w:sz="6" w:space="0" w:color="000001"/>
          <w:left w:val="none" w:sz="0" w:space="0" w:color="000000"/>
          <w:bottom w:val="none" w:sz="0" w:space="0" w:color="000000"/>
          <w:right w:val="none" w:sz="0" w:space="0" w:color="000000"/>
        </w:pBdr>
        <w:spacing w:before="100" w:after="100"/>
        <w:jc w:val="both"/>
        <w:rPr>
          <w:rFonts w:ascii="Times New Roman" w:hAnsi="Times New Roman" w:cs="Times New Roman"/>
          <w:sz w:val="24"/>
        </w:rPr>
      </w:pPr>
    </w:p>
    <w:p w:rsidR="00DB7D26" w:rsidRDefault="00DB7D26" w:rsidP="00863EBC"/>
    <w:sectPr w:rsidR="00DB7D26" w:rsidSect="00DB7D2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01"/>
    <w:family w:val="roman"/>
    <w:pitch w:val="variable"/>
    <w:sig w:usb0="00000000" w:usb1="00000000" w:usb2="00000000" w:usb3="00000000" w:csb0="00000000" w:csb1="00000000"/>
  </w:font>
  <w:font w:name="WenQuanYi Micro Hei">
    <w:charset w:val="01"/>
    <w:family w:val="auto"/>
    <w:pitch w:val="variable"/>
    <w:sig w:usb0="00000000" w:usb1="00000000" w:usb2="00000000" w:usb3="00000000" w:csb0="00000000" w:csb1="00000000"/>
  </w:font>
  <w:font w:name="Lohit Devanagari">
    <w:altName w:val="Times New Roman"/>
    <w:charset w:val="01"/>
    <w:family w:val="auto"/>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Liberation Sans">
    <w:altName w:val="Arial"/>
    <w:charset w:val="01"/>
    <w:family w:val="swiss"/>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863EBC"/>
    <w:rsid w:val="00863EBC"/>
    <w:rsid w:val="0099166C"/>
    <w:rsid w:val="00DB7D26"/>
    <w:rsid w:val="00E90D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3EBC"/>
    <w:pPr>
      <w:widowControl w:val="0"/>
      <w:suppressAutoHyphens/>
      <w:spacing w:after="0" w:line="240" w:lineRule="auto"/>
    </w:pPr>
    <w:rPr>
      <w:rFonts w:ascii="Liberation Serif" w:eastAsia="WenQuanYi Micro Hei" w:hAnsi="Liberation Serif" w:cs="Lohit Devanagari"/>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63EBC"/>
    <w:pPr>
      <w:suppressAutoHyphens/>
      <w:spacing w:after="0" w:line="240" w:lineRule="auto"/>
    </w:pPr>
    <w:rPr>
      <w:rFonts w:ascii="Arial" w:eastAsia="Arial" w:hAnsi="Arial" w:cs="Courier New"/>
      <w:kern w:val="1"/>
      <w:sz w:val="20"/>
      <w:szCs w:val="24"/>
      <w:lang w:eastAsia="zh-CN" w:bidi="hi-IN"/>
    </w:rPr>
  </w:style>
  <w:style w:type="paragraph" w:customStyle="1" w:styleId="ConsPlusTitle">
    <w:name w:val="ConsPlusTitle"/>
    <w:rsid w:val="00863EBC"/>
    <w:pPr>
      <w:suppressAutoHyphens/>
      <w:spacing w:after="0" w:line="240" w:lineRule="auto"/>
    </w:pPr>
    <w:rPr>
      <w:rFonts w:ascii="Arial" w:eastAsia="Arial" w:hAnsi="Arial" w:cs="Courier New"/>
      <w:b/>
      <w:kern w:val="1"/>
      <w:sz w:val="16"/>
      <w:szCs w:val="24"/>
      <w:lang w:eastAsia="zh-CN" w:bidi="hi-IN"/>
    </w:rPr>
  </w:style>
  <w:style w:type="character" w:styleId="a3">
    <w:name w:val="Hyperlink"/>
    <w:rsid w:val="00863EBC"/>
    <w:rPr>
      <w:color w:val="000080"/>
      <w:u w:val="single"/>
    </w:rPr>
  </w:style>
  <w:style w:type="paragraph" w:customStyle="1" w:styleId="Heading">
    <w:name w:val="Heading"/>
    <w:basedOn w:val="a"/>
    <w:next w:val="a4"/>
    <w:rsid w:val="00863EBC"/>
    <w:pPr>
      <w:keepNext/>
      <w:spacing w:before="240" w:after="120"/>
    </w:pPr>
    <w:rPr>
      <w:rFonts w:ascii="Liberation Sans" w:hAnsi="Liberation Sans"/>
      <w:sz w:val="28"/>
      <w:szCs w:val="28"/>
    </w:rPr>
  </w:style>
  <w:style w:type="paragraph" w:styleId="a4">
    <w:name w:val="Body Text"/>
    <w:basedOn w:val="a"/>
    <w:link w:val="a5"/>
    <w:rsid w:val="00863EBC"/>
    <w:pPr>
      <w:spacing w:after="140" w:line="288" w:lineRule="auto"/>
    </w:pPr>
  </w:style>
  <w:style w:type="character" w:customStyle="1" w:styleId="a5">
    <w:name w:val="Основной текст Знак"/>
    <w:basedOn w:val="a0"/>
    <w:link w:val="a4"/>
    <w:rsid w:val="00863EBC"/>
    <w:rPr>
      <w:rFonts w:ascii="Liberation Serif" w:eastAsia="WenQuanYi Micro Hei" w:hAnsi="Liberation Serif" w:cs="Lohit Devanagari"/>
      <w:kern w:val="1"/>
      <w:sz w:val="24"/>
      <w:szCs w:val="24"/>
      <w:lang w:eastAsia="zh-CN" w:bidi="hi-IN"/>
    </w:rPr>
  </w:style>
  <w:style w:type="paragraph" w:styleId="a6">
    <w:name w:val="List"/>
    <w:basedOn w:val="a4"/>
    <w:rsid w:val="00863EBC"/>
  </w:style>
  <w:style w:type="paragraph" w:styleId="a7">
    <w:name w:val="caption"/>
    <w:basedOn w:val="a"/>
    <w:qFormat/>
    <w:rsid w:val="00863EBC"/>
    <w:pPr>
      <w:suppressLineNumbers/>
      <w:spacing w:before="120" w:after="120"/>
    </w:pPr>
    <w:rPr>
      <w:i/>
      <w:iCs/>
    </w:rPr>
  </w:style>
  <w:style w:type="paragraph" w:customStyle="1" w:styleId="Index">
    <w:name w:val="Index"/>
    <w:basedOn w:val="a"/>
    <w:rsid w:val="00863EBC"/>
    <w:pPr>
      <w:suppressLineNumbers/>
    </w:pPr>
  </w:style>
  <w:style w:type="paragraph" w:customStyle="1" w:styleId="ConsPlusNonformat">
    <w:name w:val="ConsPlusNonformat"/>
    <w:rsid w:val="00863EBC"/>
    <w:pPr>
      <w:suppressAutoHyphens/>
      <w:spacing w:after="0" w:line="240" w:lineRule="auto"/>
    </w:pPr>
    <w:rPr>
      <w:rFonts w:ascii="Courier New" w:eastAsia="Arial" w:hAnsi="Courier New" w:cs="Courier New"/>
      <w:kern w:val="1"/>
      <w:sz w:val="20"/>
      <w:szCs w:val="24"/>
      <w:lang w:eastAsia="zh-CN" w:bidi="hi-IN"/>
    </w:rPr>
  </w:style>
  <w:style w:type="paragraph" w:customStyle="1" w:styleId="ConsPlusCell">
    <w:name w:val="ConsPlusCell"/>
    <w:rsid w:val="00863EBC"/>
    <w:pPr>
      <w:suppressAutoHyphens/>
      <w:spacing w:after="0" w:line="240" w:lineRule="auto"/>
    </w:pPr>
    <w:rPr>
      <w:rFonts w:ascii="Courier New" w:eastAsia="Arial" w:hAnsi="Courier New" w:cs="Courier New"/>
      <w:kern w:val="1"/>
      <w:sz w:val="20"/>
      <w:szCs w:val="24"/>
      <w:lang w:eastAsia="zh-CN" w:bidi="hi-IN"/>
    </w:rPr>
  </w:style>
  <w:style w:type="paragraph" w:customStyle="1" w:styleId="ConsPlusDocList">
    <w:name w:val="ConsPlusDocList"/>
    <w:rsid w:val="00863EBC"/>
    <w:pPr>
      <w:suppressAutoHyphens/>
      <w:spacing w:after="0" w:line="240" w:lineRule="auto"/>
    </w:pPr>
    <w:rPr>
      <w:rFonts w:ascii="Tahoma" w:eastAsia="Arial" w:hAnsi="Tahoma" w:cs="Courier New"/>
      <w:kern w:val="1"/>
      <w:sz w:val="18"/>
      <w:szCs w:val="24"/>
      <w:lang w:eastAsia="zh-CN" w:bidi="hi-IN"/>
    </w:rPr>
  </w:style>
  <w:style w:type="paragraph" w:customStyle="1" w:styleId="ConsPlusTitlePage">
    <w:name w:val="ConsPlusTitlePage"/>
    <w:rsid w:val="00863EBC"/>
    <w:pPr>
      <w:suppressAutoHyphens/>
      <w:spacing w:after="0" w:line="240" w:lineRule="auto"/>
    </w:pPr>
    <w:rPr>
      <w:rFonts w:ascii="Tahoma" w:eastAsia="Arial" w:hAnsi="Tahoma" w:cs="Courier New"/>
      <w:kern w:val="1"/>
      <w:sz w:val="20"/>
      <w:szCs w:val="24"/>
      <w:lang w:eastAsia="zh-CN" w:bidi="hi-IN"/>
    </w:rPr>
  </w:style>
  <w:style w:type="paragraph" w:customStyle="1" w:styleId="ConsPlusJurTerm">
    <w:name w:val="ConsPlusJurTerm"/>
    <w:rsid w:val="00863EBC"/>
    <w:pPr>
      <w:suppressAutoHyphens/>
      <w:spacing w:after="0" w:line="240" w:lineRule="auto"/>
    </w:pPr>
    <w:rPr>
      <w:rFonts w:ascii="Arial" w:eastAsia="Arial" w:hAnsi="Arial" w:cs="Courier New"/>
      <w:kern w:val="1"/>
      <w:sz w:val="20"/>
      <w:szCs w:val="24"/>
      <w:lang w:eastAsia="zh-CN" w:bidi="hi-IN"/>
    </w:rPr>
  </w:style>
  <w:style w:type="paragraph" w:customStyle="1" w:styleId="ConsPlusTextList">
    <w:name w:val="ConsPlusTextList"/>
    <w:rsid w:val="00863EBC"/>
    <w:pPr>
      <w:suppressAutoHyphens/>
      <w:spacing w:after="0" w:line="240" w:lineRule="auto"/>
    </w:pPr>
    <w:rPr>
      <w:rFonts w:ascii="Arial" w:eastAsia="Arial" w:hAnsi="Arial" w:cs="Courier New"/>
      <w:kern w:val="1"/>
      <w:sz w:val="20"/>
      <w:szCs w:val="24"/>
      <w:lang w:eastAsia="zh-CN" w:bidi="hi-IN"/>
    </w:rPr>
  </w:style>
  <w:style w:type="paragraph" w:styleId="a8">
    <w:name w:val="header"/>
    <w:basedOn w:val="a"/>
    <w:link w:val="a9"/>
    <w:rsid w:val="00863EBC"/>
  </w:style>
  <w:style w:type="character" w:customStyle="1" w:styleId="a9">
    <w:name w:val="Верхний колонтитул Знак"/>
    <w:basedOn w:val="a0"/>
    <w:link w:val="a8"/>
    <w:rsid w:val="00863EBC"/>
    <w:rPr>
      <w:rFonts w:ascii="Liberation Serif" w:eastAsia="WenQuanYi Micro Hei" w:hAnsi="Liberation Serif" w:cs="Lohit Devanagari"/>
      <w:kern w:val="1"/>
      <w:sz w:val="24"/>
      <w:szCs w:val="24"/>
      <w:lang w:eastAsia="zh-CN" w:bidi="hi-IN"/>
    </w:rPr>
  </w:style>
  <w:style w:type="paragraph" w:styleId="aa">
    <w:name w:val="footer"/>
    <w:basedOn w:val="a"/>
    <w:link w:val="ab"/>
    <w:rsid w:val="00863EBC"/>
  </w:style>
  <w:style w:type="character" w:customStyle="1" w:styleId="ab">
    <w:name w:val="Нижний колонтитул Знак"/>
    <w:basedOn w:val="a0"/>
    <w:link w:val="aa"/>
    <w:rsid w:val="00863EBC"/>
    <w:rPr>
      <w:rFonts w:ascii="Liberation Serif" w:eastAsia="WenQuanYi Micro Hei" w:hAnsi="Liberation Serif" w:cs="Lohit Devanagari"/>
      <w:kern w:val="1"/>
      <w:sz w:val="24"/>
      <w:szCs w:val="24"/>
      <w:lang w:eastAsia="zh-C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2047</Words>
  <Characters>11674</Characters>
  <Application>Microsoft Office Word</Application>
  <DocSecurity>0</DocSecurity>
  <Lines>97</Lines>
  <Paragraphs>27</Paragraphs>
  <ScaleCrop>false</ScaleCrop>
  <Company/>
  <LinksUpToDate>false</LinksUpToDate>
  <CharactersWithSpaces>13694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Gl_Buh</dc:creator>
  <cp:keywords/>
  <dc:description/>
  <cp:lastModifiedBy>Gl_Buh</cp:lastModifiedBy>
  <cp:revision>3</cp:revision>
  <dcterms:created xsi:type="dcterms:W3CDTF">2020-06-15T14:20:00Z</dcterms:created>
  <dcterms:modified xsi:type="dcterms:W3CDTF">2020-06-16T08:05:00Z</dcterms:modified>
</cp:coreProperties>
</file>