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РОССИЙСКАЯ ФЕДЕРАЦИЯ</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 </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ФЕДЕРАЛЬНЫЙ ЗАКОН</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 </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О ЗАЩИТЕ ПРАВ ЮРИДИЧЕСКИХ ЛИЦ</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И ИНДИВИДУАЛЬНЫХ ПРЕДПРИНИМАТЕЛЕЙ ПРИ ОСУЩЕСТВЛЕНИИ</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ГОСУДАРСТВЕННОГО КОНТРОЛЯ (НАДЗОРА)</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И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Принят</w:t>
      </w:r>
      <w:proofErr w:type="gramEnd"/>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Государственной Думой</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19 декабря 2008 года</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Одобрен</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Советом Федерации</w:t>
      </w:r>
    </w:p>
    <w:p w:rsidR="00502771" w:rsidRPr="00502771" w:rsidRDefault="00502771" w:rsidP="00502771">
      <w:pPr>
        <w:spacing w:after="0" w:line="240" w:lineRule="auto"/>
        <w:jc w:val="right"/>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22 декабря 2008 года</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Глава 1. ОБЩИЕ ПОЛОЖЕНИЯ</w:t>
      </w:r>
    </w:p>
    <w:p w:rsidR="00502771" w:rsidRPr="00502771" w:rsidRDefault="00502771" w:rsidP="00502771">
      <w:pPr>
        <w:shd w:val="clear" w:color="auto" w:fill="FFFFFF"/>
        <w:spacing w:after="144" w:line="268" w:lineRule="atLeast"/>
        <w:ind w:firstLine="540"/>
        <w:jc w:val="both"/>
        <w:outlineLvl w:val="0"/>
        <w:rPr>
          <w:rFonts w:ascii="Times New Roman" w:eastAsia="Times New Roman" w:hAnsi="Times New Roman" w:cs="Times New Roman"/>
          <w:b/>
          <w:bCs/>
          <w:color w:val="333333"/>
          <w:kern w:val="36"/>
          <w:sz w:val="24"/>
          <w:szCs w:val="24"/>
          <w:lang w:eastAsia="ru-RU"/>
        </w:rPr>
      </w:pPr>
    </w:p>
    <w:p w:rsidR="00502771" w:rsidRPr="00502771" w:rsidRDefault="00502771" w:rsidP="00502771">
      <w:pPr>
        <w:shd w:val="clear" w:color="auto" w:fill="FFFFFF"/>
        <w:spacing w:after="144" w:line="268" w:lineRule="atLeast"/>
        <w:ind w:firstLine="540"/>
        <w:jc w:val="both"/>
        <w:outlineLvl w:val="0"/>
        <w:rPr>
          <w:rFonts w:ascii="Times New Roman" w:eastAsia="Times New Roman" w:hAnsi="Times New Roman" w:cs="Times New Roman"/>
          <w:b/>
          <w:bCs/>
          <w:kern w:val="36"/>
          <w:sz w:val="24"/>
          <w:szCs w:val="24"/>
          <w:lang w:eastAsia="ru-RU"/>
        </w:rPr>
      </w:pPr>
      <w:r w:rsidRPr="00502771">
        <w:rPr>
          <w:rFonts w:ascii="Times New Roman" w:eastAsia="Times New Roman" w:hAnsi="Times New Roman" w:cs="Times New Roman"/>
          <w:b/>
          <w:bCs/>
          <w:kern w:val="36"/>
          <w:sz w:val="24"/>
          <w:szCs w:val="24"/>
          <w:lang w:eastAsia="ru-RU"/>
        </w:rPr>
        <w:t xml:space="preserve">Статья 8.1. Применение </w:t>
      </w:r>
      <w:proofErr w:type="spellStart"/>
      <w:proofErr w:type="gramStart"/>
      <w:r w:rsidRPr="00502771">
        <w:rPr>
          <w:rFonts w:ascii="Times New Roman" w:eastAsia="Times New Roman" w:hAnsi="Times New Roman" w:cs="Times New Roman"/>
          <w:b/>
          <w:bCs/>
          <w:kern w:val="36"/>
          <w:sz w:val="24"/>
          <w:szCs w:val="24"/>
          <w:lang w:eastAsia="ru-RU"/>
        </w:rPr>
        <w:t>риск-ориентированного</w:t>
      </w:r>
      <w:proofErr w:type="spellEnd"/>
      <w:proofErr w:type="gramEnd"/>
      <w:r w:rsidRPr="00502771">
        <w:rPr>
          <w:rFonts w:ascii="Times New Roman" w:eastAsia="Times New Roman" w:hAnsi="Times New Roman" w:cs="Times New Roman"/>
          <w:b/>
          <w:bCs/>
          <w:kern w:val="36"/>
          <w:sz w:val="24"/>
          <w:szCs w:val="24"/>
          <w:lang w:eastAsia="ru-RU"/>
        </w:rPr>
        <w:t xml:space="preserve"> подхода при организации государственного контроля (надзора)</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введена</w:t>
      </w:r>
      <w:proofErr w:type="gramEnd"/>
      <w:r w:rsidRPr="00502771">
        <w:rPr>
          <w:rFonts w:ascii="Times New Roman" w:eastAsia="Times New Roman" w:hAnsi="Times New Roman" w:cs="Times New Roman"/>
          <w:sz w:val="24"/>
          <w:szCs w:val="24"/>
          <w:lang w:eastAsia="ru-RU"/>
        </w:rPr>
        <w:t xml:space="preserve"> Федеральным </w:t>
      </w:r>
      <w:hyperlink r:id="rId4" w:anchor="dst100014" w:history="1">
        <w:r w:rsidRPr="00502771">
          <w:rPr>
            <w:rFonts w:ascii="Times New Roman" w:eastAsia="Times New Roman" w:hAnsi="Times New Roman" w:cs="Times New Roman"/>
            <w:sz w:val="24"/>
            <w:szCs w:val="24"/>
            <w:lang w:eastAsia="ru-RU"/>
          </w:rPr>
          <w:t>законом</w:t>
        </w:r>
      </w:hyperlink>
      <w:r w:rsidRPr="00502771">
        <w:rPr>
          <w:rFonts w:ascii="Times New Roman" w:eastAsia="Times New Roman" w:hAnsi="Times New Roman" w:cs="Times New Roman"/>
          <w:sz w:val="24"/>
          <w:szCs w:val="24"/>
          <w:lang w:eastAsia="ru-RU"/>
        </w:rPr>
        <w:t> от 13.07.2015 N 246-ФЗ)</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0" w:name="dst378"/>
      <w:bookmarkEnd w:id="0"/>
      <w:r w:rsidRPr="00502771">
        <w:rPr>
          <w:rFonts w:ascii="Times New Roman" w:eastAsia="Times New Roman" w:hAnsi="Times New Roman" w:cs="Times New Roman"/>
          <w:sz w:val="24"/>
          <w:szCs w:val="24"/>
          <w:lang w:eastAsia="ru-RU"/>
        </w:rPr>
        <w:t xml:space="preserve">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w:t>
      </w:r>
      <w:proofErr w:type="spellStart"/>
      <w:proofErr w:type="gramStart"/>
      <w:r w:rsidRPr="00502771">
        <w:rPr>
          <w:rFonts w:ascii="Times New Roman" w:eastAsia="Times New Roman" w:hAnsi="Times New Roman" w:cs="Times New Roman"/>
          <w:sz w:val="24"/>
          <w:szCs w:val="24"/>
          <w:lang w:eastAsia="ru-RU"/>
        </w:rPr>
        <w:t>риск-ориентированный</w:t>
      </w:r>
      <w:proofErr w:type="spellEnd"/>
      <w:proofErr w:type="gramEnd"/>
      <w:r w:rsidRPr="00502771">
        <w:rPr>
          <w:rFonts w:ascii="Times New Roman" w:eastAsia="Times New Roman" w:hAnsi="Times New Roman" w:cs="Times New Roman"/>
          <w:sz w:val="24"/>
          <w:szCs w:val="24"/>
          <w:lang w:eastAsia="ru-RU"/>
        </w:rPr>
        <w:t xml:space="preserve"> подход.</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 в ред. Федерального </w:t>
      </w:r>
      <w:hyperlink r:id="rId5" w:anchor="dst100018" w:history="1">
        <w:r w:rsidRPr="00502771">
          <w:rPr>
            <w:rFonts w:ascii="Times New Roman" w:eastAsia="Times New Roman" w:hAnsi="Times New Roman" w:cs="Times New Roman"/>
            <w:sz w:val="24"/>
            <w:szCs w:val="24"/>
            <w:lang w:eastAsia="ru-RU"/>
          </w:rPr>
          <w:t>закона</w:t>
        </w:r>
      </w:hyperlink>
      <w:r w:rsidRPr="00502771">
        <w:rPr>
          <w:rFonts w:ascii="Times New Roman" w:eastAsia="Times New Roman" w:hAnsi="Times New Roman" w:cs="Times New Roman"/>
          <w:sz w:val="24"/>
          <w:szCs w:val="24"/>
          <w:lang w:eastAsia="ru-RU"/>
        </w:rPr>
        <w:t> от 03.08.2018 N 316-ФЗ)</w:t>
      </w:r>
    </w:p>
    <w:p w:rsidR="00502771" w:rsidRPr="00502771" w:rsidRDefault="00502771" w:rsidP="00502771">
      <w:pPr>
        <w:shd w:val="clear" w:color="auto" w:fill="FFFFFF"/>
        <w:spacing w:after="0" w:line="334"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см</w:t>
      </w:r>
      <w:proofErr w:type="gramEnd"/>
      <w:r w:rsidRPr="00502771">
        <w:rPr>
          <w:rFonts w:ascii="Times New Roman" w:eastAsia="Times New Roman" w:hAnsi="Times New Roman" w:cs="Times New Roman"/>
          <w:sz w:val="24"/>
          <w:szCs w:val="24"/>
          <w:lang w:eastAsia="ru-RU"/>
        </w:rPr>
        <w:t>. текст в предыдущей редакции)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1" w:name="dst379"/>
      <w:bookmarkEnd w:id="1"/>
      <w:r w:rsidRPr="00502771">
        <w:rPr>
          <w:rFonts w:ascii="Times New Roman" w:eastAsia="Times New Roman" w:hAnsi="Times New Roman" w:cs="Times New Roman"/>
          <w:sz w:val="24"/>
          <w:szCs w:val="24"/>
          <w:lang w:eastAsia="ru-RU"/>
        </w:rPr>
        <w:t>1.1. </w:t>
      </w:r>
      <w:hyperlink r:id="rId6" w:anchor="dst100071" w:history="1">
        <w:r w:rsidRPr="00502771">
          <w:rPr>
            <w:rFonts w:ascii="Times New Roman" w:eastAsia="Times New Roman" w:hAnsi="Times New Roman" w:cs="Times New Roman"/>
            <w:sz w:val="24"/>
            <w:szCs w:val="24"/>
            <w:lang w:eastAsia="ru-RU"/>
          </w:rPr>
          <w:t>Перечень</w:t>
        </w:r>
      </w:hyperlink>
      <w:r w:rsidRPr="00502771">
        <w:rPr>
          <w:rFonts w:ascii="Times New Roman" w:eastAsia="Times New Roman" w:hAnsi="Times New Roman" w:cs="Times New Roman"/>
          <w:sz w:val="24"/>
          <w:szCs w:val="24"/>
          <w:lang w:eastAsia="ru-RU"/>
        </w:rPr>
        <w:t xml:space="preserve"> видов федерального государственного контроля (надзора), в отношении которых применяется </w:t>
      </w:r>
      <w:proofErr w:type="spellStart"/>
      <w:proofErr w:type="gramStart"/>
      <w:r w:rsidRPr="00502771">
        <w:rPr>
          <w:rFonts w:ascii="Times New Roman" w:eastAsia="Times New Roman" w:hAnsi="Times New Roman" w:cs="Times New Roman"/>
          <w:sz w:val="24"/>
          <w:szCs w:val="24"/>
          <w:lang w:eastAsia="ru-RU"/>
        </w:rPr>
        <w:t>риск-ориентированный</w:t>
      </w:r>
      <w:proofErr w:type="spellEnd"/>
      <w:proofErr w:type="gramEnd"/>
      <w:r w:rsidRPr="00502771">
        <w:rPr>
          <w:rFonts w:ascii="Times New Roman" w:eastAsia="Times New Roman" w:hAnsi="Times New Roman" w:cs="Times New Roman"/>
          <w:sz w:val="24"/>
          <w:szCs w:val="24"/>
          <w:lang w:eastAsia="ru-RU"/>
        </w:rPr>
        <w:t xml:space="preserve"> подход, определяется Правительством Российской Федерации.</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 введена Федеральным </w:t>
      </w:r>
      <w:hyperlink r:id="rId7" w:anchor="dst100020" w:history="1">
        <w:r w:rsidRPr="00502771">
          <w:rPr>
            <w:rFonts w:ascii="Times New Roman" w:eastAsia="Times New Roman" w:hAnsi="Times New Roman" w:cs="Times New Roman"/>
            <w:sz w:val="24"/>
            <w:szCs w:val="24"/>
            <w:lang w:eastAsia="ru-RU"/>
          </w:rPr>
          <w:t>законом</w:t>
        </w:r>
      </w:hyperlink>
      <w:r w:rsidRPr="00502771">
        <w:rPr>
          <w:rFonts w:ascii="Times New Roman" w:eastAsia="Times New Roman" w:hAnsi="Times New Roman" w:cs="Times New Roman"/>
          <w:sz w:val="24"/>
          <w:szCs w:val="24"/>
          <w:lang w:eastAsia="ru-RU"/>
        </w:rPr>
        <w:t> от 03.08.2018 N 316-ФЗ)</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2" w:name="dst380"/>
      <w:bookmarkEnd w:id="2"/>
      <w:r w:rsidRPr="00502771">
        <w:rPr>
          <w:rFonts w:ascii="Times New Roman" w:eastAsia="Times New Roman" w:hAnsi="Times New Roman" w:cs="Times New Roman"/>
          <w:sz w:val="24"/>
          <w:szCs w:val="24"/>
          <w:lang w:eastAsia="ru-RU"/>
        </w:rPr>
        <w:t xml:space="preserve">1.2. Перечень видов регионального государственного контроля (надзора), в отношении которых применяется </w:t>
      </w:r>
      <w:proofErr w:type="spellStart"/>
      <w:proofErr w:type="gramStart"/>
      <w:r w:rsidRPr="00502771">
        <w:rPr>
          <w:rFonts w:ascii="Times New Roman" w:eastAsia="Times New Roman" w:hAnsi="Times New Roman" w:cs="Times New Roman"/>
          <w:sz w:val="24"/>
          <w:szCs w:val="24"/>
          <w:lang w:eastAsia="ru-RU"/>
        </w:rPr>
        <w:t>риск-ориентированный</w:t>
      </w:r>
      <w:proofErr w:type="spellEnd"/>
      <w:proofErr w:type="gramEnd"/>
      <w:r w:rsidRPr="00502771">
        <w:rPr>
          <w:rFonts w:ascii="Times New Roman" w:eastAsia="Times New Roman" w:hAnsi="Times New Roman" w:cs="Times New Roman"/>
          <w:sz w:val="24"/>
          <w:szCs w:val="24"/>
          <w:lang w:eastAsia="ru-RU"/>
        </w:rPr>
        <w:t xml:space="preserve">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w:t>
      </w:r>
      <w:hyperlink r:id="rId8" w:anchor="dst100657" w:history="1">
        <w:r w:rsidRPr="00502771">
          <w:rPr>
            <w:rFonts w:ascii="Times New Roman" w:eastAsia="Times New Roman" w:hAnsi="Times New Roman" w:cs="Times New Roman"/>
            <w:sz w:val="24"/>
            <w:szCs w:val="24"/>
            <w:lang w:eastAsia="ru-RU"/>
          </w:rPr>
          <w:t>виды</w:t>
        </w:r>
      </w:hyperlink>
      <w:r w:rsidRPr="00502771">
        <w:rPr>
          <w:rFonts w:ascii="Times New Roman" w:eastAsia="Times New Roman" w:hAnsi="Times New Roman" w:cs="Times New Roman"/>
          <w:sz w:val="24"/>
          <w:szCs w:val="24"/>
          <w:lang w:eastAsia="ru-RU"/>
        </w:rPr>
        <w:t xml:space="preserve"> регионального государственного контроля (надзора), при организации которых </w:t>
      </w:r>
      <w:proofErr w:type="spellStart"/>
      <w:proofErr w:type="gramStart"/>
      <w:r w:rsidRPr="00502771">
        <w:rPr>
          <w:rFonts w:ascii="Times New Roman" w:eastAsia="Times New Roman" w:hAnsi="Times New Roman" w:cs="Times New Roman"/>
          <w:sz w:val="24"/>
          <w:szCs w:val="24"/>
          <w:lang w:eastAsia="ru-RU"/>
        </w:rPr>
        <w:t>риск-ориентированный</w:t>
      </w:r>
      <w:proofErr w:type="spellEnd"/>
      <w:proofErr w:type="gramEnd"/>
      <w:r w:rsidRPr="00502771">
        <w:rPr>
          <w:rFonts w:ascii="Times New Roman" w:eastAsia="Times New Roman" w:hAnsi="Times New Roman" w:cs="Times New Roman"/>
          <w:sz w:val="24"/>
          <w:szCs w:val="24"/>
          <w:lang w:eastAsia="ru-RU"/>
        </w:rPr>
        <w:t xml:space="preserve"> подход применяется в обязательном порядке.</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1.2 введена Федеральным </w:t>
      </w:r>
      <w:hyperlink r:id="rId9" w:anchor="dst100022" w:history="1">
        <w:r w:rsidRPr="00502771">
          <w:rPr>
            <w:rFonts w:ascii="Times New Roman" w:eastAsia="Times New Roman" w:hAnsi="Times New Roman" w:cs="Times New Roman"/>
            <w:sz w:val="24"/>
            <w:szCs w:val="24"/>
            <w:lang w:eastAsia="ru-RU"/>
          </w:rPr>
          <w:t>законом</w:t>
        </w:r>
      </w:hyperlink>
      <w:r w:rsidRPr="00502771">
        <w:rPr>
          <w:rFonts w:ascii="Times New Roman" w:eastAsia="Times New Roman" w:hAnsi="Times New Roman" w:cs="Times New Roman"/>
          <w:sz w:val="24"/>
          <w:szCs w:val="24"/>
          <w:lang w:eastAsia="ru-RU"/>
        </w:rPr>
        <w:t> от 03.08.2018 N 316-ФЗ)</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3" w:name="dst280"/>
      <w:bookmarkEnd w:id="3"/>
      <w:r w:rsidRPr="00502771">
        <w:rPr>
          <w:rFonts w:ascii="Times New Roman" w:eastAsia="Times New Roman" w:hAnsi="Times New Roman" w:cs="Times New Roman"/>
          <w:sz w:val="24"/>
          <w:szCs w:val="24"/>
          <w:lang w:eastAsia="ru-RU"/>
        </w:rPr>
        <w:t xml:space="preserve">2. </w:t>
      </w:r>
      <w:proofErr w:type="spellStart"/>
      <w:proofErr w:type="gramStart"/>
      <w:r w:rsidRPr="00502771">
        <w:rPr>
          <w:rFonts w:ascii="Times New Roman" w:eastAsia="Times New Roman" w:hAnsi="Times New Roman" w:cs="Times New Roman"/>
          <w:sz w:val="24"/>
          <w:szCs w:val="24"/>
          <w:lang w:eastAsia="ru-RU"/>
        </w:rPr>
        <w:t>Риск-ориентированный</w:t>
      </w:r>
      <w:proofErr w:type="spellEnd"/>
      <w:r w:rsidRPr="00502771">
        <w:rPr>
          <w:rFonts w:ascii="Times New Roman" w:eastAsia="Times New Roman" w:hAnsi="Times New Roman" w:cs="Times New Roman"/>
          <w:sz w:val="24"/>
          <w:szCs w:val="24"/>
          <w:lang w:eastAsia="ru-RU"/>
        </w:rPr>
        <w:t xml:space="preserve">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roofErr w:type="gramEnd"/>
      <w:r w:rsidRPr="00502771">
        <w:rPr>
          <w:rFonts w:ascii="Times New Roman" w:eastAsia="Times New Roman" w:hAnsi="Times New Roman" w:cs="Times New Roman"/>
          <w:sz w:val="24"/>
          <w:szCs w:val="24"/>
          <w:lang w:eastAsia="ru-RU"/>
        </w:rPr>
        <w:t>.</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w:t>
      </w:r>
      <w:hyperlink r:id="rId10" w:anchor="dst100033" w:history="1">
        <w:r w:rsidRPr="00502771">
          <w:rPr>
            <w:rFonts w:ascii="Times New Roman" w:eastAsia="Times New Roman" w:hAnsi="Times New Roman" w:cs="Times New Roman"/>
            <w:sz w:val="24"/>
            <w:szCs w:val="24"/>
            <w:lang w:eastAsia="ru-RU"/>
          </w:rPr>
          <w:t>закона</w:t>
        </w:r>
      </w:hyperlink>
      <w:r w:rsidRPr="00502771">
        <w:rPr>
          <w:rFonts w:ascii="Times New Roman" w:eastAsia="Times New Roman" w:hAnsi="Times New Roman" w:cs="Times New Roman"/>
          <w:sz w:val="24"/>
          <w:szCs w:val="24"/>
          <w:lang w:eastAsia="ru-RU"/>
        </w:rPr>
        <w:t> от 03.07.2016 N 277-ФЗ)</w:t>
      </w:r>
    </w:p>
    <w:p w:rsidR="00502771" w:rsidRPr="00502771" w:rsidRDefault="00502771" w:rsidP="00502771">
      <w:pPr>
        <w:shd w:val="clear" w:color="auto" w:fill="FFFFFF"/>
        <w:spacing w:after="0" w:line="334"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см</w:t>
      </w:r>
      <w:proofErr w:type="gramEnd"/>
      <w:r w:rsidRPr="00502771">
        <w:rPr>
          <w:rFonts w:ascii="Times New Roman" w:eastAsia="Times New Roman" w:hAnsi="Times New Roman" w:cs="Times New Roman"/>
          <w:sz w:val="24"/>
          <w:szCs w:val="24"/>
          <w:lang w:eastAsia="ru-RU"/>
        </w:rPr>
        <w:t>. текст в предыдущей редакции)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4" w:name="dst211"/>
      <w:bookmarkEnd w:id="4"/>
      <w:r w:rsidRPr="00502771">
        <w:rPr>
          <w:rFonts w:ascii="Times New Roman" w:eastAsia="Times New Roman" w:hAnsi="Times New Roman" w:cs="Times New Roman"/>
          <w:sz w:val="24"/>
          <w:szCs w:val="24"/>
          <w:lang w:eastAsia="ru-RU"/>
        </w:rPr>
        <w:lastRenderedPageBreak/>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5" w:name="dst381"/>
      <w:bookmarkEnd w:id="5"/>
      <w:r w:rsidRPr="00502771">
        <w:rPr>
          <w:rFonts w:ascii="Times New Roman" w:eastAsia="Times New Roman" w:hAnsi="Times New Roman" w:cs="Times New Roman"/>
          <w:sz w:val="24"/>
          <w:szCs w:val="24"/>
          <w:lang w:eastAsia="ru-RU"/>
        </w:rP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w:t>
      </w:r>
      <w:hyperlink r:id="rId11" w:anchor="dst100024" w:history="1">
        <w:r w:rsidRPr="00502771">
          <w:rPr>
            <w:rFonts w:ascii="Times New Roman" w:eastAsia="Times New Roman" w:hAnsi="Times New Roman" w:cs="Times New Roman"/>
            <w:sz w:val="24"/>
            <w:szCs w:val="24"/>
            <w:lang w:eastAsia="ru-RU"/>
          </w:rPr>
          <w:t>закона</w:t>
        </w:r>
      </w:hyperlink>
      <w:r w:rsidRPr="00502771">
        <w:rPr>
          <w:rFonts w:ascii="Times New Roman" w:eastAsia="Times New Roman" w:hAnsi="Times New Roman" w:cs="Times New Roman"/>
          <w:sz w:val="24"/>
          <w:szCs w:val="24"/>
          <w:lang w:eastAsia="ru-RU"/>
        </w:rPr>
        <w:t> от 03.08.2018 N 316-ФЗ)</w:t>
      </w:r>
    </w:p>
    <w:p w:rsidR="00502771" w:rsidRPr="00502771" w:rsidRDefault="00502771" w:rsidP="00502771">
      <w:pPr>
        <w:shd w:val="clear" w:color="auto" w:fill="FFFFFF"/>
        <w:spacing w:after="0" w:line="334"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см</w:t>
      </w:r>
      <w:proofErr w:type="gramEnd"/>
      <w:r w:rsidRPr="00502771">
        <w:rPr>
          <w:rFonts w:ascii="Times New Roman" w:eastAsia="Times New Roman" w:hAnsi="Times New Roman" w:cs="Times New Roman"/>
          <w:sz w:val="24"/>
          <w:szCs w:val="24"/>
          <w:lang w:eastAsia="ru-RU"/>
        </w:rPr>
        <w:t>. текст в предыдущей редакции)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6" w:name="dst213"/>
      <w:bookmarkEnd w:id="6"/>
      <w:r w:rsidRPr="00502771">
        <w:rPr>
          <w:rFonts w:ascii="Times New Roman" w:eastAsia="Times New Roman" w:hAnsi="Times New Roman" w:cs="Times New Roman"/>
          <w:sz w:val="24"/>
          <w:szCs w:val="24"/>
          <w:lang w:eastAsia="ru-RU"/>
        </w:rPr>
        <w:t>5.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методики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7" w:name="dst214"/>
      <w:bookmarkEnd w:id="7"/>
      <w:r w:rsidRPr="00502771">
        <w:rPr>
          <w:rFonts w:ascii="Times New Roman" w:eastAsia="Times New Roman" w:hAnsi="Times New Roman" w:cs="Times New Roman"/>
          <w:sz w:val="24"/>
          <w:szCs w:val="24"/>
          <w:lang w:eastAsia="ru-RU"/>
        </w:rPr>
        <w:t>6. </w:t>
      </w:r>
      <w:hyperlink r:id="rId12" w:anchor="dst100015" w:history="1">
        <w:r w:rsidRPr="00502771">
          <w:rPr>
            <w:rFonts w:ascii="Times New Roman" w:eastAsia="Times New Roman" w:hAnsi="Times New Roman" w:cs="Times New Roman"/>
            <w:sz w:val="24"/>
            <w:szCs w:val="24"/>
            <w:lang w:eastAsia="ru-RU"/>
          </w:rPr>
          <w:t>Правила</w:t>
        </w:r>
      </w:hyperlink>
      <w:r w:rsidRPr="00502771">
        <w:rPr>
          <w:rFonts w:ascii="Times New Roman" w:eastAsia="Times New Roman" w:hAnsi="Times New Roman" w:cs="Times New Roman"/>
          <w:sz w:val="24"/>
          <w:szCs w:val="24"/>
          <w:lang w:eastAsia="ru-RU"/>
        </w:rP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w:t>
      </w:r>
      <w:proofErr w:type="gramStart"/>
      <w:r w:rsidRPr="00502771">
        <w:rPr>
          <w:rFonts w:ascii="Times New Roman" w:eastAsia="Times New Roman" w:hAnsi="Times New Roman" w:cs="Times New Roman"/>
          <w:sz w:val="24"/>
          <w:szCs w:val="24"/>
          <w:lang w:eastAsia="ru-RU"/>
        </w:rPr>
        <w:t>присвоенных</w:t>
      </w:r>
      <w:proofErr w:type="gramEnd"/>
      <w:r w:rsidRPr="00502771">
        <w:rPr>
          <w:rFonts w:ascii="Times New Roman" w:eastAsia="Times New Roman" w:hAnsi="Times New Roman" w:cs="Times New Roman"/>
          <w:sz w:val="24"/>
          <w:szCs w:val="24"/>
          <w:lang w:eastAsia="ru-RU"/>
        </w:rPr>
        <w:t xml:space="preserve"> им ранее категории риска или класса (категории) опасности.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8" w:name="dst215"/>
      <w:bookmarkEnd w:id="8"/>
      <w:r w:rsidRPr="00502771">
        <w:rPr>
          <w:rFonts w:ascii="Times New Roman" w:eastAsia="Times New Roman" w:hAnsi="Times New Roman" w:cs="Times New Roman"/>
          <w:sz w:val="24"/>
          <w:szCs w:val="24"/>
          <w:lang w:eastAsia="ru-RU"/>
        </w:rPr>
        <w:t>7.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bookmarkStart w:id="9" w:name="dst382"/>
      <w:bookmarkEnd w:id="9"/>
      <w:r w:rsidRPr="00502771">
        <w:rPr>
          <w:rFonts w:ascii="Times New Roman" w:eastAsia="Times New Roman" w:hAnsi="Times New Roman" w:cs="Times New Roman"/>
          <w:sz w:val="24"/>
          <w:szCs w:val="24"/>
          <w:lang w:eastAsia="ru-RU"/>
        </w:rPr>
        <w:t xml:space="preserve">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w:t>
      </w:r>
      <w:r w:rsidRPr="00502771">
        <w:rPr>
          <w:rFonts w:ascii="Times New Roman" w:eastAsia="Times New Roman" w:hAnsi="Times New Roman" w:cs="Times New Roman"/>
          <w:sz w:val="24"/>
          <w:szCs w:val="24"/>
          <w:lang w:eastAsia="ru-RU"/>
        </w:rPr>
        <w:lastRenderedPageBreak/>
        <w:t>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502771" w:rsidRPr="00502771" w:rsidRDefault="00502771" w:rsidP="00502771">
      <w:pPr>
        <w:shd w:val="clear" w:color="auto" w:fill="FFFFFF"/>
        <w:spacing w:after="0" w:line="268"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8 введена Федеральным </w:t>
      </w:r>
      <w:hyperlink r:id="rId13" w:anchor="dst100034" w:history="1">
        <w:r w:rsidRPr="00502771">
          <w:rPr>
            <w:rFonts w:ascii="Times New Roman" w:eastAsia="Times New Roman" w:hAnsi="Times New Roman" w:cs="Times New Roman"/>
            <w:sz w:val="24"/>
            <w:szCs w:val="24"/>
            <w:lang w:eastAsia="ru-RU"/>
          </w:rPr>
          <w:t>законом</w:t>
        </w:r>
      </w:hyperlink>
      <w:r w:rsidRPr="00502771">
        <w:rPr>
          <w:rFonts w:ascii="Times New Roman" w:eastAsia="Times New Roman" w:hAnsi="Times New Roman" w:cs="Times New Roman"/>
          <w:sz w:val="24"/>
          <w:szCs w:val="24"/>
          <w:lang w:eastAsia="ru-RU"/>
        </w:rPr>
        <w:t> от 03.07.2016 N 277-ФЗ; в ред. Федерального </w:t>
      </w:r>
      <w:hyperlink r:id="rId14" w:anchor="dst100025" w:history="1">
        <w:r w:rsidRPr="00502771">
          <w:rPr>
            <w:rFonts w:ascii="Times New Roman" w:eastAsia="Times New Roman" w:hAnsi="Times New Roman" w:cs="Times New Roman"/>
            <w:sz w:val="24"/>
            <w:szCs w:val="24"/>
            <w:lang w:eastAsia="ru-RU"/>
          </w:rPr>
          <w:t>закона</w:t>
        </w:r>
      </w:hyperlink>
      <w:r w:rsidRPr="00502771">
        <w:rPr>
          <w:rFonts w:ascii="Times New Roman" w:eastAsia="Times New Roman" w:hAnsi="Times New Roman" w:cs="Times New Roman"/>
          <w:sz w:val="24"/>
          <w:szCs w:val="24"/>
          <w:lang w:eastAsia="ru-RU"/>
        </w:rPr>
        <w:t> от 03.08.2018 N 316-ФЗ)</w:t>
      </w:r>
    </w:p>
    <w:p w:rsidR="00502771" w:rsidRPr="00502771" w:rsidRDefault="00502771" w:rsidP="00502771">
      <w:pPr>
        <w:shd w:val="clear" w:color="auto" w:fill="FFFFFF"/>
        <w:spacing w:after="0" w:line="334" w:lineRule="atLeast"/>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см</w:t>
      </w:r>
      <w:proofErr w:type="gramEnd"/>
      <w:r w:rsidRPr="00502771">
        <w:rPr>
          <w:rFonts w:ascii="Times New Roman" w:eastAsia="Times New Roman" w:hAnsi="Times New Roman" w:cs="Times New Roman"/>
          <w:sz w:val="24"/>
          <w:szCs w:val="24"/>
          <w:lang w:eastAsia="ru-RU"/>
        </w:rPr>
        <w:t>. текст в предыдущей редакции)</w:t>
      </w:r>
    </w:p>
    <w:p w:rsidR="00502771" w:rsidRPr="00502771" w:rsidRDefault="00502771" w:rsidP="00502771">
      <w:pPr>
        <w:shd w:val="clear" w:color="auto" w:fill="FFFFFF"/>
        <w:spacing w:after="0" w:line="268" w:lineRule="atLeast"/>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Глава 2. ГОСУДАРСТВЕННЫЙ КОНТРОЛЬ (НАДЗОР),</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МУНИЦИПАЛЬНЫЙ КОНТРОЛЬ</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9. Организация и проведение плановой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В случаях, установленных федеральными законами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 в ред. Федерального закона от 25.12.2018 N 480-ФЗ)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1.2. </w:t>
      </w:r>
      <w:proofErr w:type="gramStart"/>
      <w:r w:rsidRPr="00502771">
        <w:rPr>
          <w:rFonts w:ascii="Times New Roman" w:eastAsia="Times New Roman" w:hAnsi="Times New Roman" w:cs="Times New Roman"/>
          <w:sz w:val="24"/>
          <w:szCs w:val="24"/>
          <w:lang w:eastAsia="ru-RU"/>
        </w:rP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1.2 введена Федеральным законом от 13.07.2015 N 246-ФЗ)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Плановые проверки проводятся не чаще чем один раз в три года, если иное не предусмотрено </w:t>
      </w:r>
      <w:hyperlink w:anchor="p590" w:history="1">
        <w:r w:rsidRPr="00502771">
          <w:rPr>
            <w:rFonts w:ascii="Times New Roman" w:eastAsia="Times New Roman" w:hAnsi="Times New Roman" w:cs="Times New Roman"/>
            <w:sz w:val="24"/>
            <w:szCs w:val="24"/>
            <w:lang w:eastAsia="ru-RU"/>
          </w:rPr>
          <w:t>частями 9</w:t>
        </w:r>
      </w:hyperlink>
      <w:r w:rsidRPr="00502771">
        <w:rPr>
          <w:rFonts w:ascii="Times New Roman" w:eastAsia="Times New Roman" w:hAnsi="Times New Roman" w:cs="Times New Roman"/>
          <w:sz w:val="24"/>
          <w:szCs w:val="24"/>
          <w:lang w:eastAsia="ru-RU"/>
        </w:rPr>
        <w:t xml:space="preserve"> и </w:t>
      </w:r>
      <w:hyperlink w:anchor="p595" w:history="1">
        <w:r w:rsidRPr="00502771">
          <w:rPr>
            <w:rFonts w:ascii="Times New Roman" w:eastAsia="Times New Roman" w:hAnsi="Times New Roman" w:cs="Times New Roman"/>
            <w:sz w:val="24"/>
            <w:szCs w:val="24"/>
            <w:lang w:eastAsia="ru-RU"/>
          </w:rPr>
          <w:t>9.3</w:t>
        </w:r>
      </w:hyperlink>
      <w:r w:rsidRPr="00502771">
        <w:rPr>
          <w:rFonts w:ascii="Times New Roman" w:eastAsia="Times New Roman" w:hAnsi="Times New Roman" w:cs="Times New Roman"/>
          <w:sz w:val="24"/>
          <w:szCs w:val="24"/>
          <w:lang w:eastAsia="ru-RU"/>
        </w:rPr>
        <w:t xml:space="preserve"> настоящей статьи.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13.07.2015 N 246-ФЗ)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0" w:name="p550"/>
      <w:bookmarkEnd w:id="10"/>
      <w:r w:rsidRPr="00502771">
        <w:rPr>
          <w:rFonts w:ascii="Times New Roman" w:eastAsia="Times New Roman" w:hAnsi="Times New Roman" w:cs="Times New Roman"/>
          <w:sz w:val="24"/>
          <w:szCs w:val="24"/>
          <w:lang w:eastAsia="ru-RU"/>
        </w:rP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2) цель и основание проведения каждой плановой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дата начала и сроки проведения каждой плановой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наименование органа государственного контроля (надзора) или органа муниципального контроля, </w:t>
      </w:r>
      <w:proofErr w:type="gramStart"/>
      <w:r w:rsidRPr="00502771">
        <w:rPr>
          <w:rFonts w:ascii="Times New Roman" w:eastAsia="Times New Roman" w:hAnsi="Times New Roman" w:cs="Times New Roman"/>
          <w:sz w:val="24"/>
          <w:szCs w:val="24"/>
          <w:lang w:eastAsia="ru-RU"/>
        </w:rPr>
        <w:t>осуществляющих</w:t>
      </w:r>
      <w:proofErr w:type="gramEnd"/>
      <w:r w:rsidRPr="00502771">
        <w:rPr>
          <w:rFonts w:ascii="Times New Roman" w:eastAsia="Times New Roman" w:hAnsi="Times New Roman" w:cs="Times New Roman"/>
          <w:sz w:val="24"/>
          <w:szCs w:val="24"/>
          <w:lang w:eastAsia="ru-RU"/>
        </w:rPr>
        <w:t xml:space="preserve">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шестая в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6.1. </w:t>
      </w:r>
      <w:proofErr w:type="gramStart"/>
      <w:r w:rsidRPr="00502771">
        <w:rPr>
          <w:rFonts w:ascii="Times New Roman" w:eastAsia="Times New Roman" w:hAnsi="Times New Roman" w:cs="Times New Roman"/>
          <w:sz w:val="24"/>
          <w:szCs w:val="24"/>
          <w:lang w:eastAsia="ru-RU"/>
        </w:rPr>
        <w:t xml:space="preserve">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550" w:history="1">
        <w:r w:rsidRPr="00502771">
          <w:rPr>
            <w:rFonts w:ascii="Times New Roman" w:eastAsia="Times New Roman" w:hAnsi="Times New Roman" w:cs="Times New Roman"/>
            <w:sz w:val="24"/>
            <w:szCs w:val="24"/>
            <w:lang w:eastAsia="ru-RU"/>
          </w:rPr>
          <w:t>частью 4</w:t>
        </w:r>
      </w:hyperlink>
      <w:r w:rsidRPr="00502771">
        <w:rPr>
          <w:rFonts w:ascii="Times New Roman" w:eastAsia="Times New Roman" w:hAnsi="Times New Roman" w:cs="Times New Roman"/>
          <w:sz w:val="24"/>
          <w:szCs w:val="24"/>
          <w:lang w:eastAsia="ru-RU"/>
        </w:rP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w:t>
      </w:r>
      <w:proofErr w:type="gramEnd"/>
      <w:r w:rsidRPr="00502771">
        <w:rPr>
          <w:rFonts w:ascii="Times New Roman" w:eastAsia="Times New Roman" w:hAnsi="Times New Roman" w:cs="Times New Roman"/>
          <w:sz w:val="24"/>
          <w:szCs w:val="24"/>
          <w:lang w:eastAsia="ru-RU"/>
        </w:rPr>
        <w:t xml:space="preserve"> в отношении отдельных юридических лиц, индивидуальных предпринимателей совместных плановых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шестая.1 введена Федеральным законом от 27.12.2009 N 365-ФЗ; 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шестая.2 введена Федеральным законом от 27.12.2009 N 365-ФЗ, в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6.3. 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шестая.3 введена Федеральным законом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шестая.4 введена Федеральным законом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седьмая в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1" w:name="p580"/>
      <w:bookmarkEnd w:id="11"/>
      <w:r w:rsidRPr="00502771">
        <w:rPr>
          <w:rFonts w:ascii="Times New Roman" w:eastAsia="Times New Roman" w:hAnsi="Times New Roman" w:cs="Times New Roman"/>
          <w:sz w:val="24"/>
          <w:szCs w:val="24"/>
          <w:lang w:eastAsia="ru-RU"/>
        </w:rPr>
        <w:lastRenderedPageBreak/>
        <w:t xml:space="preserve">7.1. </w:t>
      </w:r>
      <w:proofErr w:type="gramStart"/>
      <w:r w:rsidRPr="00502771">
        <w:rPr>
          <w:rFonts w:ascii="Times New Roman" w:eastAsia="Times New Roman" w:hAnsi="Times New Roman" w:cs="Times New Roman"/>
          <w:sz w:val="24"/>
          <w:szCs w:val="24"/>
          <w:lang w:eastAsia="ru-RU"/>
        </w:rPr>
        <w:t>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7.1 введена Федеральным законом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580" w:history="1">
        <w:r w:rsidRPr="00502771">
          <w:rPr>
            <w:rFonts w:ascii="Times New Roman" w:eastAsia="Times New Roman" w:hAnsi="Times New Roman" w:cs="Times New Roman"/>
            <w:sz w:val="24"/>
            <w:szCs w:val="24"/>
            <w:lang w:eastAsia="ru-RU"/>
          </w:rPr>
          <w:t>части 7.1</w:t>
        </w:r>
      </w:hyperlink>
      <w:r w:rsidRPr="00502771">
        <w:rPr>
          <w:rFonts w:ascii="Times New Roman" w:eastAsia="Times New Roman" w:hAnsi="Times New Roman" w:cs="Times New Roman"/>
          <w:sz w:val="24"/>
          <w:szCs w:val="24"/>
          <w:lang w:eastAsia="ru-RU"/>
        </w:rP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7.2 введен Федеральным законом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8. Основанием для включения плановой проверки в ежегодный план проведения плановых проверок является истечение трех лет со дня: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государственной регистрации юридического лица, индивидуального предпринимателя;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2) окончания проведения последней плановой проверки юридического лица, индивидуального предпринимателя;</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23.04.2018 N 94-ФЗ)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2" w:name="p590"/>
      <w:bookmarkEnd w:id="12"/>
      <w:r w:rsidRPr="00502771">
        <w:rPr>
          <w:rFonts w:ascii="Times New Roman" w:eastAsia="Times New Roman" w:hAnsi="Times New Roman" w:cs="Times New Roman"/>
          <w:sz w:val="24"/>
          <w:szCs w:val="24"/>
          <w:lang w:eastAsia="ru-RU"/>
        </w:rPr>
        <w:t xml:space="preserve">9. </w:t>
      </w:r>
      <w:proofErr w:type="gramStart"/>
      <w:r w:rsidRPr="00502771">
        <w:rPr>
          <w:rFonts w:ascii="Times New Roman" w:eastAsia="Times New Roman" w:hAnsi="Times New Roman" w:cs="Times New Roman"/>
          <w:sz w:val="24"/>
          <w:szCs w:val="24"/>
          <w:lang w:eastAsia="ru-RU"/>
        </w:rPr>
        <w:t>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w:t>
      </w:r>
      <w:proofErr w:type="gramEnd"/>
      <w:r w:rsidRPr="00502771">
        <w:rPr>
          <w:rFonts w:ascii="Times New Roman" w:eastAsia="Times New Roman" w:hAnsi="Times New Roman" w:cs="Times New Roman"/>
          <w:sz w:val="24"/>
          <w:szCs w:val="24"/>
          <w:lang w:eastAsia="ru-RU"/>
        </w:rPr>
        <w:t xml:space="preserve"> Перечень таких видов деятельности и периодичность их плановых проверок устанавливаются Правительством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25.06.2012 N 93-ФЗ, от 06.06.2019 N 130-ФЗ)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9.1 - 9.2. Утратили силу с 1 августа 2011 года. - Федеральный закон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3" w:name="p595"/>
      <w:bookmarkEnd w:id="13"/>
      <w:r w:rsidRPr="00502771">
        <w:rPr>
          <w:rFonts w:ascii="Times New Roman" w:eastAsia="Times New Roman" w:hAnsi="Times New Roman" w:cs="Times New Roman"/>
          <w:sz w:val="24"/>
          <w:szCs w:val="24"/>
          <w:lang w:eastAsia="ru-RU"/>
        </w:rPr>
        <w:t xml:space="preserve">9.3. </w:t>
      </w:r>
      <w:proofErr w:type="gramStart"/>
      <w:r w:rsidRPr="00502771">
        <w:rPr>
          <w:rFonts w:ascii="Times New Roman" w:eastAsia="Times New Roman" w:hAnsi="Times New Roman" w:cs="Times New Roman"/>
          <w:sz w:val="24"/>
          <w:szCs w:val="24"/>
          <w:lang w:eastAsia="ru-RU"/>
        </w:rPr>
        <w:t xml:space="preserve">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определяемых в соответствии с частями 1 и 2 статьи 8.1 настоящего Федерального закона, в зависимости от отнесения деятельности юридического лица, индивидуального предпринимателя и (или) используемых ими </w:t>
      </w:r>
      <w:r w:rsidRPr="00502771">
        <w:rPr>
          <w:rFonts w:ascii="Times New Roman" w:eastAsia="Times New Roman" w:hAnsi="Times New Roman" w:cs="Times New Roman"/>
          <w:sz w:val="24"/>
          <w:szCs w:val="24"/>
          <w:lang w:eastAsia="ru-RU"/>
        </w:rPr>
        <w:lastRenderedPageBreak/>
        <w:t>производственных объектов к определенной категории риска, определенному классу (категории) опасности.</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9.3 введена Федеральным законом от 13.07.2015 N 246-ФЗ)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10. Плановая проверка юридических лиц, индивидуальных предпринимателей -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проводится в отношении не более чем десяти процентов общего числа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и не менее чем двух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в соответствии с ежегодным планом проведения плановых проверок, если иное не установлено федеральными законами.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710" w:history="1">
        <w:r w:rsidRPr="00502771">
          <w:rPr>
            <w:rFonts w:ascii="Times New Roman" w:eastAsia="Times New Roman" w:hAnsi="Times New Roman" w:cs="Times New Roman"/>
            <w:sz w:val="24"/>
            <w:szCs w:val="24"/>
            <w:lang w:eastAsia="ru-RU"/>
          </w:rPr>
          <w:t>статьями 11</w:t>
        </w:r>
      </w:hyperlink>
      <w:r w:rsidRPr="00502771">
        <w:rPr>
          <w:rFonts w:ascii="Times New Roman" w:eastAsia="Times New Roman" w:hAnsi="Times New Roman" w:cs="Times New Roman"/>
          <w:sz w:val="24"/>
          <w:szCs w:val="24"/>
          <w:lang w:eastAsia="ru-RU"/>
        </w:rPr>
        <w:t xml:space="preserve"> и </w:t>
      </w:r>
      <w:hyperlink w:anchor="p730" w:history="1">
        <w:r w:rsidRPr="00502771">
          <w:rPr>
            <w:rFonts w:ascii="Times New Roman" w:eastAsia="Times New Roman" w:hAnsi="Times New Roman" w:cs="Times New Roman"/>
            <w:sz w:val="24"/>
            <w:szCs w:val="24"/>
            <w:lang w:eastAsia="ru-RU"/>
          </w:rPr>
          <w:t>12</w:t>
        </w:r>
      </w:hyperlink>
      <w:r w:rsidRPr="00502771">
        <w:rPr>
          <w:rFonts w:ascii="Times New Roman" w:eastAsia="Times New Roman" w:hAnsi="Times New Roman" w:cs="Times New Roman"/>
          <w:sz w:val="24"/>
          <w:szCs w:val="24"/>
          <w:lang w:eastAsia="ru-RU"/>
        </w:rPr>
        <w:t xml:space="preserve">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11.1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11.2. </w:t>
      </w:r>
      <w:proofErr w:type="gramStart"/>
      <w:r w:rsidRPr="00502771">
        <w:rPr>
          <w:rFonts w:ascii="Times New Roman" w:eastAsia="Times New Roman" w:hAnsi="Times New Roman" w:cs="Times New Roman"/>
          <w:sz w:val="24"/>
          <w:szCs w:val="24"/>
          <w:lang w:eastAsia="ru-RU"/>
        </w:rPr>
        <w:t>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частями 1 и 2 статьи 8.1 настоящего Федерального закона, также отнесением деятельности юридического лица, индивидуального предпринимателя и (или) используемых</w:t>
      </w:r>
      <w:proofErr w:type="gramEnd"/>
      <w:r w:rsidRPr="00502771">
        <w:rPr>
          <w:rFonts w:ascii="Times New Roman" w:eastAsia="Times New Roman" w:hAnsi="Times New Roman" w:cs="Times New Roman"/>
          <w:sz w:val="24"/>
          <w:szCs w:val="24"/>
          <w:lang w:eastAsia="ru-RU"/>
        </w:rPr>
        <w:t xml:space="preserve"> ими производственных объектов к определенной категории риска, определенному классу (категории) опасности.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11.2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11.3. </w:t>
      </w:r>
      <w:proofErr w:type="gramStart"/>
      <w:r w:rsidRPr="00502771">
        <w:rPr>
          <w:rFonts w:ascii="Times New Roman" w:eastAsia="Times New Roman" w:hAnsi="Times New Roman" w:cs="Times New Roman"/>
          <w:sz w:val="24"/>
          <w:szCs w:val="24"/>
          <w:lang w:eastAsia="ru-RU"/>
        </w:rPr>
        <w:t>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w:t>
      </w:r>
      <w:proofErr w:type="gramEnd"/>
      <w:r w:rsidRPr="00502771">
        <w:rPr>
          <w:rFonts w:ascii="Times New Roman" w:eastAsia="Times New Roman" w:hAnsi="Times New Roman" w:cs="Times New Roman"/>
          <w:sz w:val="24"/>
          <w:szCs w:val="24"/>
          <w:lang w:eastAsia="ru-RU"/>
        </w:rPr>
        <w:t xml:space="preserve"> библиотечного фонда, безопасности государства, а также угрозы чрезвычайных ситуаций природного и техногенного характера.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11.3 в ред. Федерального закона от 03.08.2018 N 316-ФЗ)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11.4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11.5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Pr="00502771">
        <w:rPr>
          <w:rFonts w:ascii="Times New Roman" w:eastAsia="Times New Roman" w:hAnsi="Times New Roman" w:cs="Times New Roman"/>
          <w:sz w:val="24"/>
          <w:szCs w:val="24"/>
          <w:lang w:eastAsia="ru-RU"/>
        </w:rPr>
        <w:t>позднее</w:t>
      </w:r>
      <w:proofErr w:type="gramEnd"/>
      <w:r w:rsidRPr="00502771">
        <w:rPr>
          <w:rFonts w:ascii="Times New Roman" w:eastAsia="Times New Roman" w:hAnsi="Times New Roman" w:cs="Times New Roman"/>
          <w:sz w:val="24"/>
          <w:szCs w:val="24"/>
          <w:lang w:eastAsia="ru-RU"/>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proofErr w:type="gramStart"/>
      <w:r w:rsidRPr="00502771">
        <w:rPr>
          <w:rFonts w:ascii="Times New Roman" w:eastAsia="Times New Roman" w:hAnsi="Times New Roman" w:cs="Times New Roman"/>
          <w:sz w:val="24"/>
          <w:szCs w:val="24"/>
          <w:lang w:eastAsia="ru-RU"/>
        </w:rPr>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13. В случае проведения плановой проверки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орган государственного контроля (надзора), орган муниципального контроля обязаны уведомить </w:t>
      </w:r>
      <w:proofErr w:type="spellStart"/>
      <w:r w:rsidRPr="00502771">
        <w:rPr>
          <w:rFonts w:ascii="Times New Roman" w:eastAsia="Times New Roman" w:hAnsi="Times New Roman" w:cs="Times New Roman"/>
          <w:sz w:val="24"/>
          <w:szCs w:val="24"/>
          <w:lang w:eastAsia="ru-RU"/>
        </w:rPr>
        <w:t>саморегулируемую</w:t>
      </w:r>
      <w:proofErr w:type="spellEnd"/>
      <w:r w:rsidRPr="00502771">
        <w:rPr>
          <w:rFonts w:ascii="Times New Roman" w:eastAsia="Times New Roman" w:hAnsi="Times New Roman" w:cs="Times New Roman"/>
          <w:sz w:val="24"/>
          <w:szCs w:val="24"/>
          <w:lang w:eastAsia="ru-RU"/>
        </w:rPr>
        <w:t xml:space="preserve"> организацию в целях обеспечения возможности участия или присутствия ее представителя при проведении плановой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14. </w:t>
      </w:r>
      <w:proofErr w:type="gramStart"/>
      <w:r w:rsidRPr="00502771">
        <w:rPr>
          <w:rFonts w:ascii="Times New Roman" w:eastAsia="Times New Roman" w:hAnsi="Times New Roman" w:cs="Times New Roman"/>
          <w:sz w:val="24"/>
          <w:szCs w:val="24"/>
          <w:lang w:eastAsia="ru-RU"/>
        </w:rPr>
        <w:t xml:space="preserve">В случае выявления нарушений членами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обязаны сообщить в </w:t>
      </w:r>
      <w:proofErr w:type="spellStart"/>
      <w:r w:rsidRPr="00502771">
        <w:rPr>
          <w:rFonts w:ascii="Times New Roman" w:eastAsia="Times New Roman" w:hAnsi="Times New Roman" w:cs="Times New Roman"/>
          <w:sz w:val="24"/>
          <w:szCs w:val="24"/>
          <w:lang w:eastAsia="ru-RU"/>
        </w:rPr>
        <w:t>саморегулируемую</w:t>
      </w:r>
      <w:proofErr w:type="spellEnd"/>
      <w:r w:rsidRPr="00502771">
        <w:rPr>
          <w:rFonts w:ascii="Times New Roman" w:eastAsia="Times New Roman" w:hAnsi="Times New Roman" w:cs="Times New Roman"/>
          <w:sz w:val="24"/>
          <w:szCs w:val="24"/>
          <w:lang w:eastAsia="ru-RU"/>
        </w:rPr>
        <w:t xml:space="preserve"> организацию о выявленных нарушениях в течение пяти рабочих дней со дня окончания проведения плановой проверки.</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10. Организация и проведение внеплановой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w:t>
      </w:r>
      <w:proofErr w:type="gramStart"/>
      <w:r w:rsidRPr="00502771">
        <w:rPr>
          <w:rFonts w:ascii="Times New Roman" w:eastAsia="Times New Roman" w:hAnsi="Times New Roman" w:cs="Times New Roman"/>
          <w:sz w:val="24"/>
          <w:szCs w:val="24"/>
          <w:lang w:eastAsia="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Pr="00502771">
        <w:rPr>
          <w:rFonts w:ascii="Times New Roman" w:eastAsia="Times New Roman" w:hAnsi="Times New Roman" w:cs="Times New Roman"/>
          <w:sz w:val="24"/>
          <w:szCs w:val="24"/>
          <w:lang w:eastAsia="ru-RU"/>
        </w:rPr>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(в ред. Федерального закона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4" w:name="p621"/>
      <w:bookmarkEnd w:id="14"/>
      <w:r w:rsidRPr="00502771">
        <w:rPr>
          <w:rFonts w:ascii="Times New Roman" w:eastAsia="Times New Roman" w:hAnsi="Times New Roman" w:cs="Times New Roman"/>
          <w:sz w:val="24"/>
          <w:szCs w:val="24"/>
          <w:lang w:eastAsia="ru-RU"/>
        </w:rPr>
        <w:t>2. Основанием для проведения внеплановой проверки является: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1.1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5" w:name="p625"/>
      <w:bookmarkEnd w:id="15"/>
      <w:proofErr w:type="gramStart"/>
      <w:r w:rsidRPr="00502771">
        <w:rPr>
          <w:rFonts w:ascii="Times New Roman" w:eastAsia="Times New Roman" w:hAnsi="Times New Roman" w:cs="Times New Roman"/>
          <w:sz w:val="24"/>
          <w:szCs w:val="24"/>
          <w:lang w:eastAsia="ru-RU"/>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502771">
        <w:rPr>
          <w:rFonts w:ascii="Times New Roman" w:eastAsia="Times New Roman" w:hAnsi="Times New Roman" w:cs="Times New Roman"/>
          <w:sz w:val="24"/>
          <w:szCs w:val="24"/>
          <w:lang w:eastAsia="ru-RU"/>
        </w:rPr>
        <w:t xml:space="preserve"> массовой информации о следующих фактах:</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6" w:name="p628"/>
      <w:bookmarkEnd w:id="16"/>
      <w:proofErr w:type="gramStart"/>
      <w:r w:rsidRPr="00502771">
        <w:rPr>
          <w:rFonts w:ascii="Times New Roman" w:eastAsia="Times New Roman" w:hAnsi="Times New Roman" w:cs="Times New Roman"/>
          <w:sz w:val="24"/>
          <w:szCs w:val="24"/>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502771">
        <w:rPr>
          <w:rFonts w:ascii="Times New Roman" w:eastAsia="Times New Roman" w:hAnsi="Times New Roman" w:cs="Times New Roman"/>
          <w:sz w:val="24"/>
          <w:szCs w:val="24"/>
          <w:lang w:eastAsia="ru-RU"/>
        </w:rPr>
        <w:t xml:space="preserve"> государства, а также угрозы чрезвычайных ситуаций природного и техногенного характера;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27.12.2009 N 365-ФЗ,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7" w:name="p631"/>
      <w:bookmarkEnd w:id="17"/>
      <w:proofErr w:type="gramStart"/>
      <w:r w:rsidRPr="00502771">
        <w:rPr>
          <w:rFonts w:ascii="Times New Roman" w:eastAsia="Times New Roman" w:hAnsi="Times New Roman" w:cs="Times New Roman"/>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502771">
        <w:rPr>
          <w:rFonts w:ascii="Times New Roman" w:eastAsia="Times New Roman" w:hAnsi="Times New Roman" w:cs="Times New Roman"/>
          <w:sz w:val="24"/>
          <w:szCs w:val="24"/>
          <w:lang w:eastAsia="ru-RU"/>
        </w:rPr>
        <w:t xml:space="preserve"> также возникновение чрезвычайных ситуаций природного и техногенного характера;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27.12.2009 N 365-ФЗ,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spellStart"/>
      <w:r w:rsidRPr="00502771">
        <w:rPr>
          <w:rFonts w:ascii="Times New Roman" w:eastAsia="Times New Roman" w:hAnsi="Times New Roman" w:cs="Times New Roman"/>
          <w:sz w:val="24"/>
          <w:szCs w:val="24"/>
          <w:lang w:eastAsia="ru-RU"/>
        </w:rPr>
        <w:t>пп</w:t>
      </w:r>
      <w:proofErr w:type="spellEnd"/>
      <w:r w:rsidRPr="00502771">
        <w:rPr>
          <w:rFonts w:ascii="Times New Roman" w:eastAsia="Times New Roman" w:hAnsi="Times New Roman" w:cs="Times New Roman"/>
          <w:sz w:val="24"/>
          <w:szCs w:val="24"/>
          <w:lang w:eastAsia="ru-RU"/>
        </w:rPr>
        <w:t>. "в" 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8" w:name="p637"/>
      <w:bookmarkEnd w:id="18"/>
      <w:r w:rsidRPr="00502771">
        <w:rPr>
          <w:rFonts w:ascii="Times New Roman" w:eastAsia="Times New Roman" w:hAnsi="Times New Roman" w:cs="Times New Roman"/>
          <w:sz w:val="24"/>
          <w:szCs w:val="24"/>
          <w:lang w:eastAsia="ru-RU"/>
        </w:rPr>
        <w:t>г) нарушение требований к маркировке товаров;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spellStart"/>
      <w:r w:rsidRPr="00502771">
        <w:rPr>
          <w:rFonts w:ascii="Times New Roman" w:eastAsia="Times New Roman" w:hAnsi="Times New Roman" w:cs="Times New Roman"/>
          <w:sz w:val="24"/>
          <w:szCs w:val="24"/>
          <w:lang w:eastAsia="ru-RU"/>
        </w:rPr>
        <w:t>пп</w:t>
      </w:r>
      <w:proofErr w:type="spellEnd"/>
      <w:r w:rsidRPr="00502771">
        <w:rPr>
          <w:rFonts w:ascii="Times New Roman" w:eastAsia="Times New Roman" w:hAnsi="Times New Roman" w:cs="Times New Roman"/>
          <w:sz w:val="24"/>
          <w:szCs w:val="24"/>
          <w:lang w:eastAsia="ru-RU"/>
        </w:rPr>
        <w:t>. "г" введен Федеральным законом от 18.04.2018 N 81-ФЗ)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19" w:name="p639"/>
      <w:bookmarkEnd w:id="19"/>
      <w:proofErr w:type="gramStart"/>
      <w:r w:rsidRPr="00502771">
        <w:rPr>
          <w:rFonts w:ascii="Times New Roman" w:eastAsia="Times New Roman" w:hAnsi="Times New Roman" w:cs="Times New Roman"/>
          <w:sz w:val="24"/>
          <w:szCs w:val="24"/>
          <w:lang w:eastAsia="ru-RU"/>
        </w:rPr>
        <w:lastRenderedPageBreak/>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положении</w:t>
      </w:r>
      <w:proofErr w:type="gramEnd"/>
      <w:r w:rsidRPr="00502771">
        <w:rPr>
          <w:rFonts w:ascii="Times New Roman" w:eastAsia="Times New Roman" w:hAnsi="Times New Roman" w:cs="Times New Roman"/>
          <w:sz w:val="24"/>
          <w:szCs w:val="24"/>
          <w:lang w:eastAsia="ru-RU"/>
        </w:rPr>
        <w:t xml:space="preserve"> о виде федерального государственного контроля (надзора);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2.1 в ред. Федерального закона от 03.08.2018 N 316-ФЗ)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3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27.12.2009 N 365-ФЗ, в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625" w:history="1">
        <w:r w:rsidRPr="00502771">
          <w:rPr>
            <w:rFonts w:ascii="Times New Roman" w:eastAsia="Times New Roman" w:hAnsi="Times New Roman" w:cs="Times New Roman"/>
            <w:sz w:val="24"/>
            <w:szCs w:val="24"/>
            <w:lang w:eastAsia="ru-RU"/>
          </w:rPr>
          <w:t>пункте 2 части 2</w:t>
        </w:r>
      </w:hyperlink>
      <w:r w:rsidRPr="00502771">
        <w:rPr>
          <w:rFonts w:ascii="Times New Roman" w:eastAsia="Times New Roman" w:hAnsi="Times New Roman" w:cs="Times New Roman"/>
          <w:sz w:val="24"/>
          <w:szCs w:val="24"/>
          <w:lang w:eastAsia="ru-RU"/>
        </w:rPr>
        <w:t xml:space="preserve"> настоящей статьи, не могут служить основанием для проведения внеплановой проверки.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изложенная в обращении или заявлении информация может в соответствии с </w:t>
      </w:r>
      <w:hyperlink w:anchor="p625" w:history="1">
        <w:r w:rsidRPr="00502771">
          <w:rPr>
            <w:rFonts w:ascii="Times New Roman" w:eastAsia="Times New Roman" w:hAnsi="Times New Roman" w:cs="Times New Roman"/>
            <w:sz w:val="24"/>
            <w:szCs w:val="24"/>
            <w:lang w:eastAsia="ru-RU"/>
          </w:rPr>
          <w:t>пунктом 2 части 2</w:t>
        </w:r>
      </w:hyperlink>
      <w:r w:rsidRPr="00502771">
        <w:rPr>
          <w:rFonts w:ascii="Times New Roman" w:eastAsia="Times New Roman" w:hAnsi="Times New Roman" w:cs="Times New Roman"/>
          <w:sz w:val="24"/>
          <w:szCs w:val="24"/>
          <w:lang w:eastAsia="ru-RU"/>
        </w:rP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502771">
        <w:rPr>
          <w:rFonts w:ascii="Times New Roman" w:eastAsia="Times New Roman" w:hAnsi="Times New Roman" w:cs="Times New Roman"/>
          <w:sz w:val="24"/>
          <w:szCs w:val="24"/>
          <w:lang w:eastAsia="ru-RU"/>
        </w:rPr>
        <w:t>ии и ау</w:t>
      </w:r>
      <w:proofErr w:type="gramEnd"/>
      <w:r w:rsidRPr="00502771">
        <w:rPr>
          <w:rFonts w:ascii="Times New Roman" w:eastAsia="Times New Roman" w:hAnsi="Times New Roman" w:cs="Times New Roman"/>
          <w:sz w:val="24"/>
          <w:szCs w:val="24"/>
          <w:lang w:eastAsia="ru-RU"/>
        </w:rPr>
        <w:t>тентификации.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3 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3.1. При рассмотрении обращений и заявлений, информации о фактах, указанных в </w:t>
      </w:r>
      <w:hyperlink w:anchor="p621" w:history="1">
        <w:r w:rsidRPr="00502771">
          <w:rPr>
            <w:rFonts w:ascii="Times New Roman" w:eastAsia="Times New Roman" w:hAnsi="Times New Roman" w:cs="Times New Roman"/>
            <w:sz w:val="24"/>
            <w:szCs w:val="24"/>
            <w:lang w:eastAsia="ru-RU"/>
          </w:rPr>
          <w:t>части 2</w:t>
        </w:r>
      </w:hyperlink>
      <w:r w:rsidRPr="00502771">
        <w:rPr>
          <w:rFonts w:ascii="Times New Roman" w:eastAsia="Times New Roman" w:hAnsi="Times New Roman" w:cs="Times New Roman"/>
          <w:sz w:val="24"/>
          <w:szCs w:val="24"/>
          <w:lang w:eastAsia="ru-RU"/>
        </w:rP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3.1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621" w:history="1">
        <w:r w:rsidRPr="00502771">
          <w:rPr>
            <w:rFonts w:ascii="Times New Roman" w:eastAsia="Times New Roman" w:hAnsi="Times New Roman" w:cs="Times New Roman"/>
            <w:sz w:val="24"/>
            <w:szCs w:val="24"/>
            <w:lang w:eastAsia="ru-RU"/>
          </w:rPr>
          <w:t>части 2</w:t>
        </w:r>
      </w:hyperlink>
      <w:r w:rsidRPr="00502771">
        <w:rPr>
          <w:rFonts w:ascii="Times New Roman" w:eastAsia="Times New Roman" w:hAnsi="Times New Roman" w:cs="Times New Roman"/>
          <w:sz w:val="24"/>
          <w:szCs w:val="24"/>
          <w:lang w:eastAsia="ru-RU"/>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502771">
        <w:rPr>
          <w:rFonts w:ascii="Times New Roman" w:eastAsia="Times New Roman" w:hAnsi="Times New Roman" w:cs="Times New Roman"/>
          <w:sz w:val="24"/>
          <w:szCs w:val="24"/>
          <w:lang w:eastAsia="ru-RU"/>
        </w:rPr>
        <w:t>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w:t>
      </w:r>
      <w:proofErr w:type="gramEnd"/>
      <w:r w:rsidRPr="00502771">
        <w:rPr>
          <w:rFonts w:ascii="Times New Roman" w:eastAsia="Times New Roman" w:hAnsi="Times New Roman" w:cs="Times New Roman"/>
          <w:sz w:val="24"/>
          <w:szCs w:val="24"/>
          <w:lang w:eastAsia="ru-RU"/>
        </w:rPr>
        <w:t xml:space="preserve"> без возложения на указанных лиц обязанности по представлению информации и исполнению требований органов государственного </w:t>
      </w:r>
      <w:r w:rsidRPr="00502771">
        <w:rPr>
          <w:rFonts w:ascii="Times New Roman" w:eastAsia="Times New Roman" w:hAnsi="Times New Roman" w:cs="Times New Roman"/>
          <w:sz w:val="24"/>
          <w:szCs w:val="24"/>
          <w:lang w:eastAsia="ru-RU"/>
        </w:rPr>
        <w:lastRenderedPageBreak/>
        <w:t>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3.2 в ред. Федерального закона от 03.08.2018 N 316-ФЗ)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3.3. </w:t>
      </w:r>
      <w:proofErr w:type="gramStart"/>
      <w:r w:rsidRPr="00502771">
        <w:rPr>
          <w:rFonts w:ascii="Times New Roman" w:eastAsia="Times New Roman" w:hAnsi="Times New Roman" w:cs="Times New Roman"/>
          <w:sz w:val="24"/>
          <w:szCs w:val="24"/>
          <w:lang w:eastAsia="ru-RU"/>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621" w:history="1">
        <w:r w:rsidRPr="00502771">
          <w:rPr>
            <w:rFonts w:ascii="Times New Roman" w:eastAsia="Times New Roman" w:hAnsi="Times New Roman" w:cs="Times New Roman"/>
            <w:sz w:val="24"/>
            <w:szCs w:val="24"/>
            <w:lang w:eastAsia="ru-RU"/>
          </w:rPr>
          <w:t>части 2</w:t>
        </w:r>
      </w:hyperlink>
      <w:r w:rsidRPr="00502771">
        <w:rPr>
          <w:rFonts w:ascii="Times New Roman" w:eastAsia="Times New Roman" w:hAnsi="Times New Roman" w:cs="Times New Roman"/>
          <w:sz w:val="24"/>
          <w:szCs w:val="24"/>
          <w:lang w:eastAsia="ru-RU"/>
        </w:rP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625" w:history="1">
        <w:r w:rsidRPr="00502771">
          <w:rPr>
            <w:rFonts w:ascii="Times New Roman" w:eastAsia="Times New Roman" w:hAnsi="Times New Roman" w:cs="Times New Roman"/>
            <w:sz w:val="24"/>
            <w:szCs w:val="24"/>
            <w:lang w:eastAsia="ru-RU"/>
          </w:rPr>
          <w:t>пункте 2 части 2</w:t>
        </w:r>
      </w:hyperlink>
      <w:r w:rsidRPr="00502771">
        <w:rPr>
          <w:rFonts w:ascii="Times New Roman" w:eastAsia="Times New Roman" w:hAnsi="Times New Roman" w:cs="Times New Roman"/>
          <w:sz w:val="24"/>
          <w:szCs w:val="24"/>
          <w:lang w:eastAsia="ru-RU"/>
        </w:rPr>
        <w:t xml:space="preserve"> настоящей статьи.</w:t>
      </w:r>
      <w:proofErr w:type="gramEnd"/>
      <w:r w:rsidRPr="00502771">
        <w:rPr>
          <w:rFonts w:ascii="Times New Roman" w:eastAsia="Times New Roman" w:hAnsi="Times New Roman" w:cs="Times New Roman"/>
          <w:sz w:val="24"/>
          <w:szCs w:val="24"/>
          <w:lang w:eastAsia="ru-RU"/>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3.3 в ред. Федерального закона от 03.08.2018 N 316-ФЗ)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502771">
        <w:rPr>
          <w:rFonts w:ascii="Times New Roman" w:eastAsia="Times New Roman" w:hAnsi="Times New Roman" w:cs="Times New Roman"/>
          <w:sz w:val="24"/>
          <w:szCs w:val="24"/>
          <w:lang w:eastAsia="ru-RU"/>
        </w:rPr>
        <w:t>явившихся</w:t>
      </w:r>
      <w:proofErr w:type="gramEnd"/>
      <w:r w:rsidRPr="00502771">
        <w:rPr>
          <w:rFonts w:ascii="Times New Roman" w:eastAsia="Times New Roman" w:hAnsi="Times New Roman" w:cs="Times New Roman"/>
          <w:sz w:val="24"/>
          <w:szCs w:val="24"/>
          <w:lang w:eastAsia="ru-RU"/>
        </w:rPr>
        <w:t xml:space="preserve"> поводом для ее организации, либо установлены заведомо недостоверные сведения, содержащиеся в обращении или заявлении.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3.4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3.5. </w:t>
      </w:r>
      <w:proofErr w:type="gramStart"/>
      <w:r w:rsidRPr="00502771">
        <w:rPr>
          <w:rFonts w:ascii="Times New Roman" w:eastAsia="Times New Roman" w:hAnsi="Times New Roman" w:cs="Times New Roman"/>
          <w:sz w:val="24"/>
          <w:szCs w:val="24"/>
          <w:lang w:eastAsia="ru-RU"/>
        </w:rPr>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3.5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710" w:history="1">
        <w:r w:rsidRPr="00502771">
          <w:rPr>
            <w:rFonts w:ascii="Times New Roman" w:eastAsia="Times New Roman" w:hAnsi="Times New Roman" w:cs="Times New Roman"/>
            <w:sz w:val="24"/>
            <w:szCs w:val="24"/>
            <w:lang w:eastAsia="ru-RU"/>
          </w:rPr>
          <w:t>статьями 11</w:t>
        </w:r>
      </w:hyperlink>
      <w:r w:rsidRPr="00502771">
        <w:rPr>
          <w:rFonts w:ascii="Times New Roman" w:eastAsia="Times New Roman" w:hAnsi="Times New Roman" w:cs="Times New Roman"/>
          <w:sz w:val="24"/>
          <w:szCs w:val="24"/>
          <w:lang w:eastAsia="ru-RU"/>
        </w:rPr>
        <w:t xml:space="preserve"> и </w:t>
      </w:r>
      <w:hyperlink w:anchor="p730" w:history="1">
        <w:r w:rsidRPr="00502771">
          <w:rPr>
            <w:rFonts w:ascii="Times New Roman" w:eastAsia="Times New Roman" w:hAnsi="Times New Roman" w:cs="Times New Roman"/>
            <w:sz w:val="24"/>
            <w:szCs w:val="24"/>
            <w:lang w:eastAsia="ru-RU"/>
          </w:rPr>
          <w:t>12</w:t>
        </w:r>
      </w:hyperlink>
      <w:r w:rsidRPr="00502771">
        <w:rPr>
          <w:rFonts w:ascii="Times New Roman" w:eastAsia="Times New Roman" w:hAnsi="Times New Roman" w:cs="Times New Roman"/>
          <w:sz w:val="24"/>
          <w:szCs w:val="24"/>
          <w:lang w:eastAsia="ru-RU"/>
        </w:rPr>
        <w:t xml:space="preserve">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628" w:history="1">
        <w:r w:rsidRPr="00502771">
          <w:rPr>
            <w:rFonts w:ascii="Times New Roman" w:eastAsia="Times New Roman" w:hAnsi="Times New Roman" w:cs="Times New Roman"/>
            <w:sz w:val="24"/>
            <w:szCs w:val="24"/>
            <w:lang w:eastAsia="ru-RU"/>
          </w:rPr>
          <w:t>подпунктах "а"</w:t>
        </w:r>
      </w:hyperlink>
      <w:r w:rsidRPr="00502771">
        <w:rPr>
          <w:rFonts w:ascii="Times New Roman" w:eastAsia="Times New Roman" w:hAnsi="Times New Roman" w:cs="Times New Roman"/>
          <w:sz w:val="24"/>
          <w:szCs w:val="24"/>
          <w:lang w:eastAsia="ru-RU"/>
        </w:rPr>
        <w:t xml:space="preserve">, </w:t>
      </w:r>
      <w:hyperlink w:anchor="p631" w:history="1">
        <w:r w:rsidRPr="00502771">
          <w:rPr>
            <w:rFonts w:ascii="Times New Roman" w:eastAsia="Times New Roman" w:hAnsi="Times New Roman" w:cs="Times New Roman"/>
            <w:sz w:val="24"/>
            <w:szCs w:val="24"/>
            <w:lang w:eastAsia="ru-RU"/>
          </w:rPr>
          <w:t>"б"</w:t>
        </w:r>
      </w:hyperlink>
      <w:r w:rsidRPr="00502771">
        <w:rPr>
          <w:rFonts w:ascii="Times New Roman" w:eastAsia="Times New Roman" w:hAnsi="Times New Roman" w:cs="Times New Roman"/>
          <w:sz w:val="24"/>
          <w:szCs w:val="24"/>
          <w:lang w:eastAsia="ru-RU"/>
        </w:rPr>
        <w:t xml:space="preserve"> и </w:t>
      </w:r>
      <w:hyperlink w:anchor="p637" w:history="1">
        <w:r w:rsidRPr="00502771">
          <w:rPr>
            <w:rFonts w:ascii="Times New Roman" w:eastAsia="Times New Roman" w:hAnsi="Times New Roman" w:cs="Times New Roman"/>
            <w:sz w:val="24"/>
            <w:szCs w:val="24"/>
            <w:lang w:eastAsia="ru-RU"/>
          </w:rPr>
          <w:t>"г" пункта 2</w:t>
        </w:r>
      </w:hyperlink>
      <w:r w:rsidRPr="00502771">
        <w:rPr>
          <w:rFonts w:ascii="Times New Roman" w:eastAsia="Times New Roman" w:hAnsi="Times New Roman" w:cs="Times New Roman"/>
          <w:sz w:val="24"/>
          <w:szCs w:val="24"/>
          <w:lang w:eastAsia="ru-RU"/>
        </w:rPr>
        <w:t xml:space="preserve">, </w:t>
      </w:r>
      <w:hyperlink w:anchor="p639" w:history="1">
        <w:r w:rsidRPr="00502771">
          <w:rPr>
            <w:rFonts w:ascii="Times New Roman" w:eastAsia="Times New Roman" w:hAnsi="Times New Roman" w:cs="Times New Roman"/>
            <w:sz w:val="24"/>
            <w:szCs w:val="24"/>
            <w:lang w:eastAsia="ru-RU"/>
          </w:rPr>
          <w:t>пункте 2.1 части 2</w:t>
        </w:r>
      </w:hyperlink>
      <w:r w:rsidRPr="00502771">
        <w:rPr>
          <w:rFonts w:ascii="Times New Roman" w:eastAsia="Times New Roman" w:hAnsi="Times New Roman" w:cs="Times New Roman"/>
          <w:sz w:val="24"/>
          <w:szCs w:val="24"/>
          <w:lang w:eastAsia="ru-RU"/>
        </w:rPr>
        <w:t xml:space="preserve"> настоящей статьи, органами государственного контроля (надзора),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Федеральных законов от 26.04.2010 N 66-ФЗ, от 03.07.2016 N 277-ФЗ, от 18.04.2018 N 81-ФЗ)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0" w:name="p664"/>
      <w:bookmarkEnd w:id="20"/>
      <w:r w:rsidRPr="00502771">
        <w:rPr>
          <w:rFonts w:ascii="Times New Roman" w:eastAsia="Times New Roman" w:hAnsi="Times New Roman" w:cs="Times New Roman"/>
          <w:sz w:val="24"/>
          <w:szCs w:val="24"/>
          <w:lang w:eastAsia="ru-RU"/>
        </w:rPr>
        <w:t>6. Типовая форма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1" w:name="p667"/>
      <w:bookmarkEnd w:id="21"/>
      <w:r w:rsidRPr="00502771">
        <w:rPr>
          <w:rFonts w:ascii="Times New Roman" w:eastAsia="Times New Roman" w:hAnsi="Times New Roman" w:cs="Times New Roman"/>
          <w:sz w:val="24"/>
          <w:szCs w:val="24"/>
          <w:lang w:eastAsia="ru-RU"/>
        </w:rPr>
        <w:t>7. Порядок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 xml:space="preserve">8. </w:t>
      </w:r>
      <w:proofErr w:type="gramStart"/>
      <w:r w:rsidRPr="00502771">
        <w:rPr>
          <w:rFonts w:ascii="Times New Roman" w:eastAsia="Times New Roman" w:hAnsi="Times New Roman" w:cs="Times New Roman"/>
          <w:sz w:val="24"/>
          <w:szCs w:val="24"/>
          <w:lang w:eastAsia="ru-RU"/>
        </w:rPr>
        <w:t>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w:t>
      </w:r>
      <w:proofErr w:type="gramEnd"/>
      <w:r w:rsidRPr="00502771">
        <w:rPr>
          <w:rFonts w:ascii="Times New Roman" w:eastAsia="Times New Roman" w:hAnsi="Times New Roman" w:cs="Times New Roman"/>
          <w:sz w:val="24"/>
          <w:szCs w:val="24"/>
          <w:lang w:eastAsia="ru-RU"/>
        </w:rPr>
        <w:t xml:space="preserve">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Федеральных законов от 27.12.2009 N 365-ФЗ, от 12.03.2014 N 33-ФЗ)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Основаниями для отказа в согласовании проведения внеплановой выездной проверки являются: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отсутствие оснований для проведения внеплановой выездной проверки в соответствии с требованиями </w:t>
      </w:r>
      <w:hyperlink w:anchor="p621" w:history="1">
        <w:r w:rsidRPr="00502771">
          <w:rPr>
            <w:rFonts w:ascii="Times New Roman" w:eastAsia="Times New Roman" w:hAnsi="Times New Roman" w:cs="Times New Roman"/>
            <w:sz w:val="24"/>
            <w:szCs w:val="24"/>
            <w:lang w:eastAsia="ru-RU"/>
          </w:rPr>
          <w:t>части 2</w:t>
        </w:r>
      </w:hyperlink>
      <w:r w:rsidRPr="00502771">
        <w:rPr>
          <w:rFonts w:ascii="Times New Roman" w:eastAsia="Times New Roman" w:hAnsi="Times New Roman" w:cs="Times New Roman"/>
          <w:sz w:val="24"/>
          <w:szCs w:val="24"/>
          <w:lang w:eastAsia="ru-RU"/>
        </w:rPr>
        <w:t xml:space="preserve"> настоящей статьи;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12. </w:t>
      </w:r>
      <w:proofErr w:type="gramStart"/>
      <w:r w:rsidRPr="00502771">
        <w:rPr>
          <w:rFonts w:ascii="Times New Roman" w:eastAsia="Times New Roman" w:hAnsi="Times New Roman" w:cs="Times New Roman"/>
          <w:sz w:val="24"/>
          <w:szCs w:val="24"/>
          <w:lang w:eastAsia="ru-RU"/>
        </w:rPr>
        <w:t xml:space="preserve">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w:t>
      </w:r>
      <w:r w:rsidRPr="00502771">
        <w:rPr>
          <w:rFonts w:ascii="Times New Roman" w:eastAsia="Times New Roman" w:hAnsi="Times New Roman" w:cs="Times New Roman"/>
          <w:sz w:val="24"/>
          <w:szCs w:val="24"/>
          <w:lang w:eastAsia="ru-RU"/>
        </w:rPr>
        <w:lastRenderedPageBreak/>
        <w:t>историческое, научное, культурное значение, входящим в</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w:t>
      </w:r>
      <w:proofErr w:type="gramEnd"/>
      <w:r w:rsidRPr="00502771">
        <w:rPr>
          <w:rFonts w:ascii="Times New Roman" w:eastAsia="Times New Roman" w:hAnsi="Times New Roman" w:cs="Times New Roman"/>
          <w:sz w:val="24"/>
          <w:szCs w:val="24"/>
          <w:lang w:eastAsia="ru-RU"/>
        </w:rPr>
        <w:t xml:space="preserve"> контролю посредством направления документов, предусмотренных </w:t>
      </w:r>
      <w:hyperlink w:anchor="p664" w:history="1">
        <w:r w:rsidRPr="00502771">
          <w:rPr>
            <w:rFonts w:ascii="Times New Roman" w:eastAsia="Times New Roman" w:hAnsi="Times New Roman" w:cs="Times New Roman"/>
            <w:sz w:val="24"/>
            <w:szCs w:val="24"/>
            <w:lang w:eastAsia="ru-RU"/>
          </w:rPr>
          <w:t>частями 6</w:t>
        </w:r>
      </w:hyperlink>
      <w:r w:rsidRPr="00502771">
        <w:rPr>
          <w:rFonts w:ascii="Times New Roman" w:eastAsia="Times New Roman" w:hAnsi="Times New Roman" w:cs="Times New Roman"/>
          <w:sz w:val="24"/>
          <w:szCs w:val="24"/>
          <w:lang w:eastAsia="ru-RU"/>
        </w:rPr>
        <w:t xml:space="preserve"> и </w:t>
      </w:r>
      <w:hyperlink w:anchor="p667" w:history="1">
        <w:r w:rsidRPr="00502771">
          <w:rPr>
            <w:rFonts w:ascii="Times New Roman" w:eastAsia="Times New Roman" w:hAnsi="Times New Roman" w:cs="Times New Roman"/>
            <w:sz w:val="24"/>
            <w:szCs w:val="24"/>
            <w:lang w:eastAsia="ru-RU"/>
          </w:rPr>
          <w:t>7</w:t>
        </w:r>
      </w:hyperlink>
      <w:r w:rsidRPr="00502771">
        <w:rPr>
          <w:rFonts w:ascii="Times New Roman" w:eastAsia="Times New Roman" w:hAnsi="Times New Roman" w:cs="Times New Roman"/>
          <w:sz w:val="24"/>
          <w:szCs w:val="24"/>
          <w:lang w:eastAsia="ru-RU"/>
        </w:rP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Федеральных законов от 27.12.2009 N 365-ФЗ,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13. </w:t>
      </w:r>
      <w:proofErr w:type="gramStart"/>
      <w:r w:rsidRPr="00502771">
        <w:rPr>
          <w:rFonts w:ascii="Times New Roman" w:eastAsia="Times New Roman" w:hAnsi="Times New Roman" w:cs="Times New Roman"/>
          <w:sz w:val="24"/>
          <w:szCs w:val="24"/>
          <w:lang w:eastAsia="ru-RU"/>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roofErr w:type="gramEnd"/>
      <w:r w:rsidRPr="00502771">
        <w:rPr>
          <w:rFonts w:ascii="Times New Roman" w:eastAsia="Times New Roman" w:hAnsi="Times New Roman" w:cs="Times New Roman"/>
          <w:sz w:val="24"/>
          <w:szCs w:val="24"/>
          <w:lang w:eastAsia="ru-RU"/>
        </w:rPr>
        <w:t>.</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12.03.2014 N 33-ФЗ)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14.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16. О проведении внеплановой выездной проверки, за исключением внеплановой выездной проверки, </w:t>
      </w:r>
      <w:proofErr w:type="gramStart"/>
      <w:r w:rsidRPr="00502771">
        <w:rPr>
          <w:rFonts w:ascii="Times New Roman" w:eastAsia="Times New Roman" w:hAnsi="Times New Roman" w:cs="Times New Roman"/>
          <w:sz w:val="24"/>
          <w:szCs w:val="24"/>
          <w:lang w:eastAsia="ru-RU"/>
        </w:rPr>
        <w:t>основания</w:t>
      </w:r>
      <w:proofErr w:type="gramEnd"/>
      <w:r w:rsidRPr="00502771">
        <w:rPr>
          <w:rFonts w:ascii="Times New Roman" w:eastAsia="Times New Roman" w:hAnsi="Times New Roman" w:cs="Times New Roman"/>
          <w:sz w:val="24"/>
          <w:szCs w:val="24"/>
          <w:lang w:eastAsia="ru-RU"/>
        </w:rPr>
        <w:t xml:space="preserve"> проведения которой указаны в </w:t>
      </w:r>
      <w:hyperlink w:anchor="p625" w:history="1">
        <w:r w:rsidRPr="00502771">
          <w:rPr>
            <w:rFonts w:ascii="Times New Roman" w:eastAsia="Times New Roman" w:hAnsi="Times New Roman" w:cs="Times New Roman"/>
            <w:sz w:val="24"/>
            <w:szCs w:val="24"/>
            <w:lang w:eastAsia="ru-RU"/>
          </w:rPr>
          <w:t>пункте 2 части 2</w:t>
        </w:r>
      </w:hyperlink>
      <w:r w:rsidRPr="00502771">
        <w:rPr>
          <w:rFonts w:ascii="Times New Roman" w:eastAsia="Times New Roman" w:hAnsi="Times New Roman" w:cs="Times New Roman"/>
          <w:sz w:val="24"/>
          <w:szCs w:val="24"/>
          <w:lang w:eastAsia="ru-RU"/>
        </w:rP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17.07.2009 N 164-ФЗ, от 18.07.2011 N 242-ФЗ,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17.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w:t>
      </w:r>
      <w:r w:rsidRPr="00502771">
        <w:rPr>
          <w:rFonts w:ascii="Times New Roman" w:eastAsia="Times New Roman" w:hAnsi="Times New Roman" w:cs="Times New Roman"/>
          <w:sz w:val="24"/>
          <w:szCs w:val="24"/>
          <w:lang w:eastAsia="ru-RU"/>
        </w:rPr>
        <w:lastRenderedPageBreak/>
        <w:t>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25.06.2012 N 93-ФЗ,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18. В случае проведения внеплановой выездной проверки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орган государственного контроля (надзора), орган муниципального контроля обязаны уведомить </w:t>
      </w:r>
      <w:proofErr w:type="spellStart"/>
      <w:r w:rsidRPr="00502771">
        <w:rPr>
          <w:rFonts w:ascii="Times New Roman" w:eastAsia="Times New Roman" w:hAnsi="Times New Roman" w:cs="Times New Roman"/>
          <w:sz w:val="24"/>
          <w:szCs w:val="24"/>
          <w:lang w:eastAsia="ru-RU"/>
        </w:rPr>
        <w:t>саморегулируемую</w:t>
      </w:r>
      <w:proofErr w:type="spellEnd"/>
      <w:r w:rsidRPr="00502771">
        <w:rPr>
          <w:rFonts w:ascii="Times New Roman" w:eastAsia="Times New Roman" w:hAnsi="Times New Roman" w:cs="Times New Roman"/>
          <w:sz w:val="24"/>
          <w:szCs w:val="24"/>
          <w:lang w:eastAsia="ru-RU"/>
        </w:rPr>
        <w:t xml:space="preserve">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20. </w:t>
      </w:r>
      <w:proofErr w:type="gramStart"/>
      <w:r w:rsidRPr="00502771">
        <w:rPr>
          <w:rFonts w:ascii="Times New Roman" w:eastAsia="Times New Roman" w:hAnsi="Times New Roman" w:cs="Times New Roman"/>
          <w:sz w:val="24"/>
          <w:szCs w:val="24"/>
          <w:lang w:eastAsia="ru-RU"/>
        </w:rPr>
        <w:t xml:space="preserve">В случае выявления нарушений членами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w:t>
      </w:r>
      <w:proofErr w:type="spellStart"/>
      <w:r w:rsidRPr="00502771">
        <w:rPr>
          <w:rFonts w:ascii="Times New Roman" w:eastAsia="Times New Roman" w:hAnsi="Times New Roman" w:cs="Times New Roman"/>
          <w:sz w:val="24"/>
          <w:szCs w:val="24"/>
          <w:lang w:eastAsia="ru-RU"/>
        </w:rPr>
        <w:t>саморегулируемой</w:t>
      </w:r>
      <w:proofErr w:type="spellEnd"/>
      <w:r w:rsidRPr="00502771">
        <w:rPr>
          <w:rFonts w:ascii="Times New Roman" w:eastAsia="Times New Roman" w:hAnsi="Times New Roman" w:cs="Times New Roman"/>
          <w:sz w:val="24"/>
          <w:szCs w:val="24"/>
          <w:lang w:eastAsia="ru-RU"/>
        </w:rPr>
        <w:t xml:space="preserve"> организации обязаны сообщить в </w:t>
      </w:r>
      <w:proofErr w:type="spellStart"/>
      <w:r w:rsidRPr="00502771">
        <w:rPr>
          <w:rFonts w:ascii="Times New Roman" w:eastAsia="Times New Roman" w:hAnsi="Times New Roman" w:cs="Times New Roman"/>
          <w:sz w:val="24"/>
          <w:szCs w:val="24"/>
          <w:lang w:eastAsia="ru-RU"/>
        </w:rPr>
        <w:t>саморегулируемую</w:t>
      </w:r>
      <w:proofErr w:type="spellEnd"/>
      <w:r w:rsidRPr="00502771">
        <w:rPr>
          <w:rFonts w:ascii="Times New Roman" w:eastAsia="Times New Roman" w:hAnsi="Times New Roman" w:cs="Times New Roman"/>
          <w:sz w:val="24"/>
          <w:szCs w:val="24"/>
          <w:lang w:eastAsia="ru-RU"/>
        </w:rPr>
        <w:t xml:space="preserve"> организацию о выявленных нарушениях в течение пяти рабочих дней со дня окончания проведения внеплановой выездной проверки.</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21.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21 введена Федеральным законом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2" w:name="p710"/>
      <w:bookmarkEnd w:id="22"/>
      <w:r w:rsidRPr="00502771">
        <w:rPr>
          <w:rFonts w:ascii="Times New Roman" w:eastAsia="Times New Roman" w:hAnsi="Times New Roman" w:cs="Times New Roman"/>
          <w:b/>
          <w:bCs/>
          <w:sz w:val="24"/>
          <w:szCs w:val="24"/>
          <w:lang w:eastAsia="ru-RU"/>
        </w:rPr>
        <w:t>Статья 11. Документарная проверка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w:t>
      </w:r>
      <w:proofErr w:type="gramStart"/>
      <w:r w:rsidRPr="00502771">
        <w:rPr>
          <w:rFonts w:ascii="Times New Roman" w:eastAsia="Times New Roman" w:hAnsi="Times New Roman" w:cs="Times New Roman"/>
          <w:sz w:val="24"/>
          <w:szCs w:val="24"/>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Организация документарной проверки (как плановой, так и внеплановой) осуществляется в порядке, установленном статьей 14 настоящего Федерального закона, и проводится по месту нахождения органа государственного контроля (надзора),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 </w:t>
      </w:r>
      <w:proofErr w:type="gramStart"/>
      <w:r w:rsidRPr="00502771">
        <w:rPr>
          <w:rFonts w:ascii="Times New Roman" w:eastAsia="Times New Roman" w:hAnsi="Times New Roman" w:cs="Times New Roman"/>
          <w:sz w:val="24"/>
          <w:szCs w:val="24"/>
          <w:lang w:eastAsia="ru-RU"/>
        </w:rPr>
        <w:t>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статьей 8 настоящего Федерального закона, акты предыдущих проверок, материалы рассмотрения дел об</w:t>
      </w:r>
      <w:proofErr w:type="gramEnd"/>
      <w:r w:rsidRPr="00502771">
        <w:rPr>
          <w:rFonts w:ascii="Times New Roman" w:eastAsia="Times New Roman" w:hAnsi="Times New Roman" w:cs="Times New Roman"/>
          <w:sz w:val="24"/>
          <w:szCs w:val="24"/>
          <w:lang w:eastAsia="ru-RU"/>
        </w:rPr>
        <w:t xml:space="preserve"> административных правонарушениях и иные документы о </w:t>
      </w:r>
      <w:proofErr w:type="gramStart"/>
      <w:r w:rsidRPr="00502771">
        <w:rPr>
          <w:rFonts w:ascii="Times New Roman" w:eastAsia="Times New Roman" w:hAnsi="Times New Roman" w:cs="Times New Roman"/>
          <w:sz w:val="24"/>
          <w:szCs w:val="24"/>
          <w:lang w:eastAsia="ru-RU"/>
        </w:rPr>
        <w:t>результатах</w:t>
      </w:r>
      <w:proofErr w:type="gramEnd"/>
      <w:r w:rsidRPr="00502771">
        <w:rPr>
          <w:rFonts w:ascii="Times New Roman" w:eastAsia="Times New Roman" w:hAnsi="Times New Roman" w:cs="Times New Roman"/>
          <w:sz w:val="24"/>
          <w:szCs w:val="24"/>
          <w:lang w:eastAsia="ru-RU"/>
        </w:rPr>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достоверность сведений, содержащихся в документах, имеющихся в распоряжении органа государственного контроля (надзора), органа муниципального </w:t>
      </w:r>
      <w:r w:rsidRPr="00502771">
        <w:rPr>
          <w:rFonts w:ascii="Times New Roman" w:eastAsia="Times New Roman" w:hAnsi="Times New Roman" w:cs="Times New Roman"/>
          <w:sz w:val="24"/>
          <w:szCs w:val="24"/>
          <w:lang w:eastAsia="ru-RU"/>
        </w:rPr>
        <w:lastRenderedPageBreak/>
        <w:t>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Федеральных законов от 27.07.2010 N 227-ФЗ, от 13.07.2015 N 263-ФЗ,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3" w:name="p721"/>
      <w:bookmarkEnd w:id="23"/>
      <w:r w:rsidRPr="00502771">
        <w:rPr>
          <w:rFonts w:ascii="Times New Roman" w:eastAsia="Times New Roman" w:hAnsi="Times New Roman" w:cs="Times New Roman"/>
          <w:sz w:val="24"/>
          <w:szCs w:val="24"/>
          <w:lang w:eastAsia="ru-RU"/>
        </w:rPr>
        <w:t>8.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721" w:history="1">
        <w:r w:rsidRPr="00502771">
          <w:rPr>
            <w:rFonts w:ascii="Times New Roman" w:eastAsia="Times New Roman" w:hAnsi="Times New Roman" w:cs="Times New Roman"/>
            <w:sz w:val="24"/>
            <w:szCs w:val="24"/>
            <w:lang w:eastAsia="ru-RU"/>
          </w:rPr>
          <w:t>части 8</w:t>
        </w:r>
      </w:hyperlink>
      <w:r w:rsidRPr="00502771">
        <w:rPr>
          <w:rFonts w:ascii="Times New Roman" w:eastAsia="Times New Roman" w:hAnsi="Times New Roman" w:cs="Times New Roman"/>
          <w:sz w:val="24"/>
          <w:szCs w:val="24"/>
          <w:lang w:eastAsia="ru-RU"/>
        </w:rP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w:t>
      </w:r>
      <w:r w:rsidRPr="00502771">
        <w:rPr>
          <w:rFonts w:ascii="Times New Roman" w:eastAsia="Times New Roman" w:hAnsi="Times New Roman" w:cs="Times New Roman"/>
          <w:sz w:val="24"/>
          <w:szCs w:val="24"/>
          <w:lang w:eastAsia="ru-RU"/>
        </w:rPr>
        <w:lastRenderedPageBreak/>
        <w:t>предпринимателя представления документов и (или) информации, которые были представлены ими в ходе проведения документарной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4" w:name="p730"/>
      <w:bookmarkEnd w:id="24"/>
      <w:r w:rsidRPr="00502771">
        <w:rPr>
          <w:rFonts w:ascii="Times New Roman" w:eastAsia="Times New Roman" w:hAnsi="Times New Roman" w:cs="Times New Roman"/>
          <w:b/>
          <w:bCs/>
          <w:sz w:val="24"/>
          <w:szCs w:val="24"/>
          <w:lang w:eastAsia="ru-RU"/>
        </w:rPr>
        <w:t>Статья 12. Выездная проверка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w:t>
      </w:r>
      <w:proofErr w:type="gramStart"/>
      <w:r w:rsidRPr="00502771">
        <w:rPr>
          <w:rFonts w:ascii="Times New Roman" w:eastAsia="Times New Roman" w:hAnsi="Times New Roman" w:cs="Times New Roman"/>
          <w:sz w:val="24"/>
          <w:szCs w:val="24"/>
          <w:lang w:eastAsia="ru-RU"/>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r w:rsidRPr="00502771">
        <w:rPr>
          <w:rFonts w:ascii="Times New Roman" w:eastAsia="Times New Roman" w:hAnsi="Times New Roman" w:cs="Times New Roman"/>
          <w:sz w:val="24"/>
          <w:szCs w:val="24"/>
          <w:lang w:eastAsia="ru-RU"/>
        </w:rPr>
        <w:t>.</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Выездная проверка проводится в случае, если при документарной проверке не представляется возможным:</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3.1. </w:t>
      </w:r>
      <w:proofErr w:type="gramStart"/>
      <w:r w:rsidRPr="00502771">
        <w:rPr>
          <w:rFonts w:ascii="Times New Roman" w:eastAsia="Times New Roman" w:hAnsi="Times New Roman" w:cs="Times New Roman"/>
          <w:sz w:val="24"/>
          <w:szCs w:val="24"/>
          <w:lang w:eastAsia="ru-RU"/>
        </w:rP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roofErr w:type="gramEnd"/>
      <w:r w:rsidRPr="00502771">
        <w:rPr>
          <w:rFonts w:ascii="Times New Roman" w:eastAsia="Times New Roman" w:hAnsi="Times New Roman" w:cs="Times New Roman"/>
          <w:sz w:val="24"/>
          <w:szCs w:val="24"/>
          <w:lang w:eastAsia="ru-RU"/>
        </w:rPr>
        <w:t>.</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3.1 введена Федеральным законом от 13.07.2015 N 246-ФЗ)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w:t>
      </w:r>
      <w:proofErr w:type="gramStart"/>
      <w:r w:rsidRPr="00502771">
        <w:rPr>
          <w:rFonts w:ascii="Times New Roman" w:eastAsia="Times New Roman" w:hAnsi="Times New Roman" w:cs="Times New Roman"/>
          <w:sz w:val="24"/>
          <w:szCs w:val="24"/>
          <w:lang w:eastAsia="ru-RU"/>
        </w:rPr>
        <w:t>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w:t>
      </w:r>
      <w:proofErr w:type="gramEnd"/>
      <w:r w:rsidRPr="00502771">
        <w:rPr>
          <w:rFonts w:ascii="Times New Roman" w:eastAsia="Times New Roman" w:hAnsi="Times New Roman" w:cs="Times New Roman"/>
          <w:sz w:val="24"/>
          <w:szCs w:val="24"/>
          <w:lang w:eastAsia="ru-RU"/>
        </w:rPr>
        <w:t xml:space="preserve">, основаниями проведения выездной проверки, видами и объемом мероприятий по контролю, составом </w:t>
      </w:r>
      <w:r w:rsidRPr="00502771">
        <w:rPr>
          <w:rFonts w:ascii="Times New Roman" w:eastAsia="Times New Roman" w:hAnsi="Times New Roman" w:cs="Times New Roman"/>
          <w:sz w:val="24"/>
          <w:szCs w:val="24"/>
          <w:lang w:eastAsia="ru-RU"/>
        </w:rPr>
        <w:lastRenderedPageBreak/>
        <w:t>экспертов, представителями экспертных организаций, привлекаемых к выездной проверке, со сроками и с условиями ее проведения.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5. </w:t>
      </w:r>
      <w:proofErr w:type="gramStart"/>
      <w:r w:rsidRPr="00502771">
        <w:rPr>
          <w:rFonts w:ascii="Times New Roman" w:eastAsia="Times New Roman" w:hAnsi="Times New Roman" w:cs="Times New Roman"/>
          <w:sz w:val="24"/>
          <w:szCs w:val="24"/>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502771">
        <w:rPr>
          <w:rFonts w:ascii="Times New Roman" w:eastAsia="Times New Roman" w:hAnsi="Times New Roman" w:cs="Times New Roman"/>
          <w:sz w:val="24"/>
          <w:szCs w:val="24"/>
          <w:lang w:eastAsia="ru-RU"/>
        </w:rPr>
        <w:t>аффилированными</w:t>
      </w:r>
      <w:proofErr w:type="spellEnd"/>
      <w:r w:rsidRPr="00502771">
        <w:rPr>
          <w:rFonts w:ascii="Times New Roman" w:eastAsia="Times New Roman" w:hAnsi="Times New Roman" w:cs="Times New Roman"/>
          <w:sz w:val="24"/>
          <w:szCs w:val="24"/>
          <w:lang w:eastAsia="ru-RU"/>
        </w:rPr>
        <w:t xml:space="preserve"> лицами проверяемых лиц.</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шестая введена Федеральным законом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502771">
        <w:rPr>
          <w:rFonts w:ascii="Times New Roman" w:eastAsia="Times New Roman" w:hAnsi="Times New Roman" w:cs="Times New Roman"/>
          <w:sz w:val="24"/>
          <w:szCs w:val="24"/>
          <w:lang w:eastAsia="ru-RU"/>
        </w:rPr>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7 введена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13. Срок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Срок проведения каждой из проверок, предусмотренных </w:t>
      </w:r>
      <w:hyperlink w:anchor="p710" w:history="1">
        <w:r w:rsidRPr="00502771">
          <w:rPr>
            <w:rFonts w:ascii="Times New Roman" w:eastAsia="Times New Roman" w:hAnsi="Times New Roman" w:cs="Times New Roman"/>
            <w:sz w:val="24"/>
            <w:szCs w:val="24"/>
            <w:lang w:eastAsia="ru-RU"/>
          </w:rPr>
          <w:t>статьями 11</w:t>
        </w:r>
      </w:hyperlink>
      <w:r w:rsidRPr="00502771">
        <w:rPr>
          <w:rFonts w:ascii="Times New Roman" w:eastAsia="Times New Roman" w:hAnsi="Times New Roman" w:cs="Times New Roman"/>
          <w:sz w:val="24"/>
          <w:szCs w:val="24"/>
          <w:lang w:eastAsia="ru-RU"/>
        </w:rPr>
        <w:t xml:space="preserve"> и </w:t>
      </w:r>
      <w:hyperlink w:anchor="p730" w:history="1">
        <w:r w:rsidRPr="00502771">
          <w:rPr>
            <w:rFonts w:ascii="Times New Roman" w:eastAsia="Times New Roman" w:hAnsi="Times New Roman" w:cs="Times New Roman"/>
            <w:sz w:val="24"/>
            <w:szCs w:val="24"/>
            <w:lang w:eastAsia="ru-RU"/>
          </w:rPr>
          <w:t>12</w:t>
        </w:r>
      </w:hyperlink>
      <w:r w:rsidRPr="00502771">
        <w:rPr>
          <w:rFonts w:ascii="Times New Roman" w:eastAsia="Times New Roman" w:hAnsi="Times New Roman" w:cs="Times New Roman"/>
          <w:sz w:val="24"/>
          <w:szCs w:val="24"/>
          <w:lang w:eastAsia="ru-RU"/>
        </w:rPr>
        <w:t xml:space="preserve"> настоящего Федерального закона, не может превышать двадцать рабочих дней.</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1.1. </w:t>
      </w:r>
      <w:proofErr w:type="gramStart"/>
      <w:r w:rsidRPr="00502771">
        <w:rPr>
          <w:rFonts w:ascii="Times New Roman" w:eastAsia="Times New Roman" w:hAnsi="Times New Roman" w:cs="Times New Roman"/>
          <w:sz w:val="24"/>
          <w:szCs w:val="24"/>
          <w:lang w:eastAsia="ru-RU"/>
        </w:rPr>
        <w:t>Правительством Российской Федерации в отношении отдельных видов государственного контроля (надзора), определяемых в соответствии с частями 1 и 2 статьи 8.1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1.1 введена Федеральным законом от 13.07.2015 N 246-ФЗ)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bookmarkStart w:id="25" w:name="p751"/>
      <w:bookmarkEnd w:id="25"/>
      <w:r w:rsidRPr="00502771">
        <w:rPr>
          <w:rFonts w:ascii="Times New Roman" w:eastAsia="Times New Roman" w:hAnsi="Times New Roman" w:cs="Times New Roman"/>
          <w:sz w:val="24"/>
          <w:szCs w:val="24"/>
          <w:lang w:eastAsia="ru-RU"/>
        </w:rPr>
        <w:lastRenderedPageBreak/>
        <w:t xml:space="preserve">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502771">
        <w:rPr>
          <w:rFonts w:ascii="Times New Roman" w:eastAsia="Times New Roman" w:hAnsi="Times New Roman" w:cs="Times New Roman"/>
          <w:sz w:val="24"/>
          <w:szCs w:val="24"/>
          <w:lang w:eastAsia="ru-RU"/>
        </w:rPr>
        <w:t>микропредприятия</w:t>
      </w:r>
      <w:proofErr w:type="spellEnd"/>
      <w:r w:rsidRPr="00502771">
        <w:rPr>
          <w:rFonts w:ascii="Times New Roman" w:eastAsia="Times New Roman" w:hAnsi="Times New Roman" w:cs="Times New Roman"/>
          <w:sz w:val="24"/>
          <w:szCs w:val="24"/>
          <w:lang w:eastAsia="ru-RU"/>
        </w:rPr>
        <w:t xml:space="preserve"> в год.</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2.1. </w:t>
      </w:r>
      <w:proofErr w:type="gramStart"/>
      <w:r w:rsidRPr="00502771">
        <w:rPr>
          <w:rFonts w:ascii="Times New Roman" w:eastAsia="Times New Roman" w:hAnsi="Times New Roman" w:cs="Times New Roman"/>
          <w:sz w:val="24"/>
          <w:szCs w:val="24"/>
          <w:lang w:eastAsia="ru-RU"/>
        </w:rPr>
        <w:t xml:space="preserve">В случае необходимости при проведении проверки, указанной в </w:t>
      </w:r>
      <w:hyperlink w:anchor="p751" w:history="1">
        <w:r w:rsidRPr="00502771">
          <w:rPr>
            <w:rFonts w:ascii="Times New Roman" w:eastAsia="Times New Roman" w:hAnsi="Times New Roman" w:cs="Times New Roman"/>
            <w:sz w:val="24"/>
            <w:szCs w:val="24"/>
            <w:lang w:eastAsia="ru-RU"/>
          </w:rPr>
          <w:t>части 2</w:t>
        </w:r>
      </w:hyperlink>
      <w:r w:rsidRPr="00502771">
        <w:rPr>
          <w:rFonts w:ascii="Times New Roman" w:eastAsia="Times New Roman" w:hAnsi="Times New Roman" w:cs="Times New Roman"/>
          <w:sz w:val="24"/>
          <w:szCs w:val="24"/>
          <w:lang w:eastAsia="ru-RU"/>
        </w:rP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w:t>
      </w:r>
      <w:proofErr w:type="gramEnd"/>
      <w:r w:rsidRPr="00502771">
        <w:rPr>
          <w:rFonts w:ascii="Times New Roman" w:eastAsia="Times New Roman" w:hAnsi="Times New Roman" w:cs="Times New Roman"/>
          <w:sz w:val="24"/>
          <w:szCs w:val="24"/>
          <w:lang w:eastAsia="ru-RU"/>
        </w:rPr>
        <w:t xml:space="preserve"> Повторное приостановление проведения проверки не допускается.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2.1 введена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2.2. На период </w:t>
      </w:r>
      <w:proofErr w:type="gramStart"/>
      <w:r w:rsidRPr="00502771">
        <w:rPr>
          <w:rFonts w:ascii="Times New Roman" w:eastAsia="Times New Roman" w:hAnsi="Times New Roman" w:cs="Times New Roman"/>
          <w:sz w:val="24"/>
          <w:szCs w:val="24"/>
          <w:lang w:eastAsia="ru-RU"/>
        </w:rPr>
        <w:t>действия срока приостановления проведения проверки</w:t>
      </w:r>
      <w:proofErr w:type="gramEnd"/>
      <w:r w:rsidRPr="00502771">
        <w:rPr>
          <w:rFonts w:ascii="Times New Roman" w:eastAsia="Times New Roman" w:hAnsi="Times New Roman" w:cs="Times New Roman"/>
          <w:sz w:val="24"/>
          <w:szCs w:val="24"/>
          <w:lang w:eastAsia="ru-RU"/>
        </w:rPr>
        <w:t xml:space="preserve">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2.2 введена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 </w:t>
      </w:r>
      <w:proofErr w:type="gramStart"/>
      <w:r w:rsidRPr="00502771">
        <w:rPr>
          <w:rFonts w:ascii="Times New Roman" w:eastAsia="Times New Roman" w:hAnsi="Times New Roman" w:cs="Times New Roman"/>
          <w:sz w:val="24"/>
          <w:szCs w:val="24"/>
          <w:lang w:eastAsia="ru-RU"/>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w:t>
      </w:r>
      <w:proofErr w:type="gramEnd"/>
      <w:r w:rsidRPr="00502771">
        <w:rPr>
          <w:rFonts w:ascii="Times New Roman" w:eastAsia="Times New Roman" w:hAnsi="Times New Roman" w:cs="Times New Roman"/>
          <w:sz w:val="24"/>
          <w:szCs w:val="24"/>
          <w:lang w:eastAsia="ru-RU"/>
        </w:rPr>
        <w:t xml:space="preserve"> на пятьдесят часов, </w:t>
      </w:r>
      <w:proofErr w:type="spellStart"/>
      <w:r w:rsidRPr="00502771">
        <w:rPr>
          <w:rFonts w:ascii="Times New Roman" w:eastAsia="Times New Roman" w:hAnsi="Times New Roman" w:cs="Times New Roman"/>
          <w:sz w:val="24"/>
          <w:szCs w:val="24"/>
          <w:lang w:eastAsia="ru-RU"/>
        </w:rPr>
        <w:t>микропредприятий</w:t>
      </w:r>
      <w:proofErr w:type="spellEnd"/>
      <w:r w:rsidRPr="00502771">
        <w:rPr>
          <w:rFonts w:ascii="Times New Roman" w:eastAsia="Times New Roman" w:hAnsi="Times New Roman" w:cs="Times New Roman"/>
          <w:sz w:val="24"/>
          <w:szCs w:val="24"/>
          <w:lang w:eastAsia="ru-RU"/>
        </w:rPr>
        <w:t xml:space="preserve"> не более чем на пятнадцать часов.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w:t>
      </w:r>
      <w:proofErr w:type="gramStart"/>
      <w:r w:rsidRPr="00502771">
        <w:rPr>
          <w:rFonts w:ascii="Times New Roman" w:eastAsia="Times New Roman" w:hAnsi="Times New Roman" w:cs="Times New Roman"/>
          <w:sz w:val="24"/>
          <w:szCs w:val="24"/>
          <w:lang w:eastAsia="ru-RU"/>
        </w:rPr>
        <w:t xml:space="preserve">Срок проведения каждой из предусмотренных </w:t>
      </w:r>
      <w:hyperlink w:anchor="p710" w:history="1">
        <w:r w:rsidRPr="00502771">
          <w:rPr>
            <w:rFonts w:ascii="Times New Roman" w:eastAsia="Times New Roman" w:hAnsi="Times New Roman" w:cs="Times New Roman"/>
            <w:sz w:val="24"/>
            <w:szCs w:val="24"/>
            <w:lang w:eastAsia="ru-RU"/>
          </w:rPr>
          <w:t>статьями 11</w:t>
        </w:r>
      </w:hyperlink>
      <w:r w:rsidRPr="00502771">
        <w:rPr>
          <w:rFonts w:ascii="Times New Roman" w:eastAsia="Times New Roman" w:hAnsi="Times New Roman" w:cs="Times New Roman"/>
          <w:sz w:val="24"/>
          <w:szCs w:val="24"/>
          <w:lang w:eastAsia="ru-RU"/>
        </w:rPr>
        <w:t xml:space="preserve"> и </w:t>
      </w:r>
      <w:hyperlink w:anchor="p730" w:history="1">
        <w:r w:rsidRPr="00502771">
          <w:rPr>
            <w:rFonts w:ascii="Times New Roman" w:eastAsia="Times New Roman" w:hAnsi="Times New Roman" w:cs="Times New Roman"/>
            <w:sz w:val="24"/>
            <w:szCs w:val="24"/>
            <w:lang w:eastAsia="ru-RU"/>
          </w:rPr>
          <w:t>12</w:t>
        </w:r>
      </w:hyperlink>
      <w:r w:rsidRPr="00502771">
        <w:rPr>
          <w:rFonts w:ascii="Times New Roman" w:eastAsia="Times New Roman" w:hAnsi="Times New Roman" w:cs="Times New Roman"/>
          <w:sz w:val="24"/>
          <w:szCs w:val="24"/>
          <w:lang w:eastAsia="ru-RU"/>
        </w:rP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13.3. Единый реестр проверок</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введена</w:t>
      </w:r>
      <w:proofErr w:type="gramEnd"/>
      <w:r w:rsidRPr="00502771">
        <w:rPr>
          <w:rFonts w:ascii="Times New Roman" w:eastAsia="Times New Roman" w:hAnsi="Times New Roman" w:cs="Times New Roman"/>
          <w:sz w:val="24"/>
          <w:szCs w:val="24"/>
          <w:lang w:eastAsia="ru-RU"/>
        </w:rPr>
        <w:t xml:space="preserve"> Федеральным законом от 31.12.2014 N 511-ФЗ)</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w:t>
      </w:r>
      <w:proofErr w:type="gramStart"/>
      <w:r w:rsidRPr="00502771">
        <w:rPr>
          <w:rFonts w:ascii="Times New Roman" w:eastAsia="Times New Roman" w:hAnsi="Times New Roman" w:cs="Times New Roman"/>
          <w:sz w:val="24"/>
          <w:szCs w:val="24"/>
          <w:lang w:eastAsia="ru-RU"/>
        </w:rPr>
        <w:t>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пунктом 1.1 части 2 статьи 10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w:t>
      </w:r>
      <w:proofErr w:type="gramEnd"/>
      <w:r w:rsidRPr="00502771">
        <w:rPr>
          <w:rFonts w:ascii="Times New Roman" w:eastAsia="Times New Roman" w:hAnsi="Times New Roman" w:cs="Times New Roman"/>
          <w:sz w:val="24"/>
          <w:szCs w:val="24"/>
          <w:lang w:eastAsia="ru-RU"/>
        </w:rPr>
        <w:t>.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03.08.2018 N 316-ФЗ)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Правила формирования и ведения единого реестра проверок утверждаются Правительством Российской Федерации. Указанными правилами определяются: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1) требования к порядку создания и ввода в эксплуатацию единого реестра проверок;</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порядок присвоения в автоматическом режиме учетного номера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учетный номер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пунктами 1 - 6 и 9 части 2 статьи 14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информация, указываемая в акте проверки и предусмотренная пунктами 1 - 6 части 2 статьи 16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w:t>
      </w:r>
      <w:proofErr w:type="gramEnd"/>
      <w:r w:rsidRPr="00502771">
        <w:rPr>
          <w:rFonts w:ascii="Times New Roman" w:eastAsia="Times New Roman" w:hAnsi="Times New Roman" w:cs="Times New Roman"/>
          <w:sz w:val="24"/>
          <w:szCs w:val="24"/>
          <w:lang w:eastAsia="ru-RU"/>
        </w:rPr>
        <w:t xml:space="preserve">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Ведение единого реестра проверок, внесение в него соответствующей информац</w:t>
      </w:r>
      <w:proofErr w:type="gramStart"/>
      <w:r w:rsidRPr="00502771">
        <w:rPr>
          <w:rFonts w:ascii="Times New Roman" w:eastAsia="Times New Roman" w:hAnsi="Times New Roman" w:cs="Times New Roman"/>
          <w:sz w:val="24"/>
          <w:szCs w:val="24"/>
          <w:lang w:eastAsia="ru-RU"/>
        </w:rPr>
        <w:t>ии и ее</w:t>
      </w:r>
      <w:proofErr w:type="gramEnd"/>
      <w:r w:rsidRPr="00502771">
        <w:rPr>
          <w:rFonts w:ascii="Times New Roman" w:eastAsia="Times New Roman" w:hAnsi="Times New Roman" w:cs="Times New Roman"/>
          <w:sz w:val="24"/>
          <w:szCs w:val="24"/>
          <w:lang w:eastAsia="ru-RU"/>
        </w:rPr>
        <w:t xml:space="preserve"> раскрытие осуществляются с учетом требований законодательства Российской Федерации о государственной и иной охраняемой законом тайне.</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14. Порядок организации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цели, задачи, предмет проверки и срок ее проведения;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правовые основания проведения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5.1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сроки проведения и перечень мероприятий по контролю, необходимых для достижения целей и задач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перечень административных регламентов по осуществлению государственного контроля (надзора), осуществлению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7 в ред. Федерального закона от 18.07.2011 N 242-ФЗ)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 даты начала и окончания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10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w:t>
      </w:r>
      <w:proofErr w:type="gramStart"/>
      <w:r w:rsidRPr="00502771">
        <w:rPr>
          <w:rFonts w:ascii="Times New Roman" w:eastAsia="Times New Roman" w:hAnsi="Times New Roman" w:cs="Times New Roman"/>
          <w:sz w:val="24"/>
          <w:szCs w:val="24"/>
          <w:lang w:eastAsia="ru-RU"/>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порядке и в размерах, которые установлены Правительством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5 введена Федеральным законом от 23.06.2014 N 160-ФЗ)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15. Ограничения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При проведении проверки должностные лица органа государственного контроля (надзора), органа муниципального контроля не вправе:</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1.1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14.10.2014 N 307-ФЗ; 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1.2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w:t>
      </w:r>
      <w:proofErr w:type="gramEnd"/>
      <w:r w:rsidRPr="00502771">
        <w:rPr>
          <w:rFonts w:ascii="Times New Roman" w:eastAsia="Times New Roman" w:hAnsi="Times New Roman" w:cs="Times New Roman"/>
          <w:sz w:val="24"/>
          <w:szCs w:val="24"/>
          <w:lang w:eastAsia="ru-RU"/>
        </w:rPr>
        <w:t xml:space="preserve"> участков, землепользователей, землевладельцев и арендаторов земельных участков;</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03.07.2016 N 354-ФЗ)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502771">
        <w:rPr>
          <w:rFonts w:ascii="Times New Roman" w:eastAsia="Times New Roman" w:hAnsi="Times New Roman" w:cs="Times New Roman"/>
          <w:sz w:val="24"/>
          <w:szCs w:val="24"/>
          <w:lang w:eastAsia="ru-RU"/>
        </w:rPr>
        <w:t xml:space="preserve"> техническими документами и правилами и методами исследований, испытаний, измерений;</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превышать установленные сроки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lastRenderedPageBreak/>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8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п</w:t>
      </w:r>
      <w:proofErr w:type="gramEnd"/>
      <w:r w:rsidRPr="00502771">
        <w:rPr>
          <w:rFonts w:ascii="Times New Roman" w:eastAsia="Times New Roman" w:hAnsi="Times New Roman" w:cs="Times New Roman"/>
          <w:sz w:val="24"/>
          <w:szCs w:val="24"/>
          <w:lang w:eastAsia="ru-RU"/>
        </w:rPr>
        <w:t>. 9 в ред. Федерального закона от 03.07.2016 N 277-ФЗ)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16. Порядок оформления результатов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В акте проверки указываются: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дата, время и место составления акта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наименование органа государственного контроля (надзора) или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фамилии, имена, отчества и должности должностного лица или должностных лиц, проводивших проверку;</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Pr="00502771">
        <w:rPr>
          <w:rFonts w:ascii="Times New Roman" w:eastAsia="Times New Roman" w:hAnsi="Times New Roman" w:cs="Times New Roman"/>
          <w:sz w:val="24"/>
          <w:szCs w:val="24"/>
          <w:lang w:eastAsia="ru-RU"/>
        </w:rPr>
        <w:t>присутствовавших</w:t>
      </w:r>
      <w:proofErr w:type="gramEnd"/>
      <w:r w:rsidRPr="00502771">
        <w:rPr>
          <w:rFonts w:ascii="Times New Roman" w:eastAsia="Times New Roman" w:hAnsi="Times New Roman" w:cs="Times New Roman"/>
          <w:sz w:val="24"/>
          <w:szCs w:val="24"/>
          <w:lang w:eastAsia="ru-RU"/>
        </w:rPr>
        <w:t xml:space="preserve">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дата, время, продолжительность и место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502771">
        <w:rPr>
          <w:rFonts w:ascii="Times New Roman" w:eastAsia="Times New Roman" w:hAnsi="Times New Roman" w:cs="Times New Roman"/>
          <w:sz w:val="24"/>
          <w:szCs w:val="24"/>
          <w:lang w:eastAsia="ru-RU"/>
        </w:rPr>
        <w:t xml:space="preserve"> с отсутствием у юридического лица, индивидуального предпринимателя указанного журнала;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 подписи должностного лица или должностных лиц, проводивших проверку.</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3. </w:t>
      </w:r>
      <w:proofErr w:type="gramStart"/>
      <w:r w:rsidRPr="00502771">
        <w:rPr>
          <w:rFonts w:ascii="Times New Roman" w:eastAsia="Times New Roman" w:hAnsi="Times New Roman" w:cs="Times New Roman"/>
          <w:sz w:val="24"/>
          <w:szCs w:val="24"/>
          <w:lang w:eastAsia="ru-RU"/>
        </w:rPr>
        <w:t xml:space="preserve">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w:t>
      </w:r>
      <w:r w:rsidRPr="00502771">
        <w:rPr>
          <w:rFonts w:ascii="Times New Roman" w:eastAsia="Times New Roman" w:hAnsi="Times New Roman" w:cs="Times New Roman"/>
          <w:sz w:val="24"/>
          <w:szCs w:val="24"/>
          <w:lang w:eastAsia="ru-RU"/>
        </w:rPr>
        <w:lastRenderedPageBreak/>
        <w:t>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502771">
        <w:rPr>
          <w:rFonts w:ascii="Times New Roman" w:eastAsia="Times New Roman" w:hAnsi="Times New Roman" w:cs="Times New Roman"/>
          <w:sz w:val="24"/>
          <w:szCs w:val="24"/>
          <w:lang w:eastAsia="ru-RU"/>
        </w:rPr>
        <w:t xml:space="preserve"> копии.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502771">
        <w:rPr>
          <w:rFonts w:ascii="Times New Roman" w:eastAsia="Times New Roman" w:hAnsi="Times New Roman" w:cs="Times New Roman"/>
          <w:sz w:val="24"/>
          <w:szCs w:val="24"/>
          <w:lang w:eastAsia="ru-RU"/>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w:t>
      </w:r>
      <w:proofErr w:type="gramEnd"/>
      <w:r w:rsidRPr="00502771">
        <w:rPr>
          <w:rFonts w:ascii="Times New Roman" w:eastAsia="Times New Roman" w:hAnsi="Times New Roman" w:cs="Times New Roman"/>
          <w:sz w:val="24"/>
          <w:szCs w:val="24"/>
          <w:lang w:eastAsia="ru-RU"/>
        </w:rPr>
        <w:t xml:space="preserve"> муниципального контроля. </w:t>
      </w:r>
      <w:proofErr w:type="gramStart"/>
      <w:r w:rsidRPr="00502771">
        <w:rPr>
          <w:rFonts w:ascii="Times New Roman" w:eastAsia="Times New Roman" w:hAnsi="Times New Roman" w:cs="Times New Roman"/>
          <w:sz w:val="24"/>
          <w:szCs w:val="24"/>
          <w:lang w:eastAsia="ru-RU"/>
        </w:rPr>
        <w:t>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w:t>
      </w:r>
      <w:proofErr w:type="gramEnd"/>
      <w:r w:rsidRPr="00502771">
        <w:rPr>
          <w:rFonts w:ascii="Times New Roman" w:eastAsia="Times New Roman" w:hAnsi="Times New Roman" w:cs="Times New Roman"/>
          <w:sz w:val="24"/>
          <w:szCs w:val="24"/>
          <w:lang w:eastAsia="ru-RU"/>
        </w:rPr>
        <w:t xml:space="preserve">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(часть 4 в ред. Федерального закона от 13.07.2015 N 263-ФЗ)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13.07.2015 N 263-ФЗ)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8.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9. </w:t>
      </w:r>
      <w:proofErr w:type="gramStart"/>
      <w:r w:rsidRPr="00502771">
        <w:rPr>
          <w:rFonts w:ascii="Times New Roman" w:eastAsia="Times New Roman" w:hAnsi="Times New Roman" w:cs="Times New Roman"/>
          <w:sz w:val="24"/>
          <w:szCs w:val="24"/>
          <w:lang w:eastAsia="ru-RU"/>
        </w:rPr>
        <w:t>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w:t>
      </w:r>
      <w:proofErr w:type="gramEnd"/>
      <w:r w:rsidRPr="00502771">
        <w:rPr>
          <w:rFonts w:ascii="Times New Roman" w:eastAsia="Times New Roman" w:hAnsi="Times New Roman" w:cs="Times New Roman"/>
          <w:sz w:val="24"/>
          <w:szCs w:val="24"/>
          <w:lang w:eastAsia="ru-RU"/>
        </w:rPr>
        <w:t xml:space="preserve"> лица или должностных лиц, проводящих проверку, его или их подписи.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06.04.2015 N 82-ФЗ)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При отсутствии журнала учета проверок в акте проверки делается соответствующая запись.</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12. </w:t>
      </w:r>
      <w:proofErr w:type="gramStart"/>
      <w:r w:rsidRPr="00502771">
        <w:rPr>
          <w:rFonts w:ascii="Times New Roman" w:eastAsia="Times New Roman" w:hAnsi="Times New Roman" w:cs="Times New Roman"/>
          <w:sz w:val="24"/>
          <w:szCs w:val="24"/>
          <w:lang w:eastAsia="ru-RU"/>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w:t>
      </w:r>
      <w:proofErr w:type="gramEnd"/>
      <w:r w:rsidRPr="00502771">
        <w:rPr>
          <w:rFonts w:ascii="Times New Roman" w:eastAsia="Times New Roman" w:hAnsi="Times New Roman" w:cs="Times New Roman"/>
          <w:sz w:val="24"/>
          <w:szCs w:val="24"/>
          <w:lang w:eastAsia="ru-RU"/>
        </w:rPr>
        <w:t xml:space="preserve">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в</w:t>
      </w:r>
      <w:proofErr w:type="gramEnd"/>
      <w:r w:rsidRPr="00502771">
        <w:rPr>
          <w:rFonts w:ascii="Times New Roman" w:eastAsia="Times New Roman" w:hAnsi="Times New Roman" w:cs="Times New Roman"/>
          <w:sz w:val="24"/>
          <w:szCs w:val="24"/>
          <w:lang w:eastAsia="ru-RU"/>
        </w:rPr>
        <w:t xml:space="preserve"> ред. Федерального закона от 13.07.2015 N 263-ФЗ)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502771">
        <w:rPr>
          <w:rFonts w:ascii="Times New Roman" w:eastAsia="Times New Roman" w:hAnsi="Times New Roman" w:cs="Times New Roman"/>
          <w:sz w:val="24"/>
          <w:szCs w:val="24"/>
          <w:lang w:eastAsia="ru-RU"/>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w:t>
      </w:r>
      <w:r w:rsidRPr="00502771">
        <w:rPr>
          <w:rFonts w:ascii="Times New Roman" w:eastAsia="Times New Roman" w:hAnsi="Times New Roman" w:cs="Times New Roman"/>
          <w:sz w:val="24"/>
          <w:szCs w:val="24"/>
          <w:lang w:eastAsia="ru-RU"/>
        </w:rPr>
        <w:lastRenderedPageBreak/>
        <w:t>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25.06.2012 N 93-ФЗ,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502771">
        <w:rPr>
          <w:rFonts w:ascii="Times New Roman" w:eastAsia="Times New Roman" w:hAnsi="Times New Roman" w:cs="Times New Roman"/>
          <w:sz w:val="24"/>
          <w:szCs w:val="24"/>
          <w:lang w:eastAsia="ru-RU"/>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25.06.2012 N 93-ФЗ,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В случае</w:t>
      </w:r>
      <w:proofErr w:type="gramStart"/>
      <w:r w:rsidRPr="00502771">
        <w:rPr>
          <w:rFonts w:ascii="Times New Roman" w:eastAsia="Times New Roman" w:hAnsi="Times New Roman" w:cs="Times New Roman"/>
          <w:sz w:val="24"/>
          <w:szCs w:val="24"/>
          <w:lang w:eastAsia="ru-RU"/>
        </w:rPr>
        <w:t>,</w:t>
      </w:r>
      <w:proofErr w:type="gramEnd"/>
      <w:r w:rsidRPr="00502771">
        <w:rPr>
          <w:rFonts w:ascii="Times New Roman" w:eastAsia="Times New Roman" w:hAnsi="Times New Roman" w:cs="Times New Roman"/>
          <w:sz w:val="24"/>
          <w:szCs w:val="24"/>
          <w:lang w:eastAsia="ru-RU"/>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502771">
        <w:rPr>
          <w:rFonts w:ascii="Times New Roman" w:eastAsia="Times New Roman" w:hAnsi="Times New Roman" w:cs="Times New Roman"/>
          <w:sz w:val="24"/>
          <w:szCs w:val="24"/>
          <w:lang w:eastAsia="ru-RU"/>
        </w:rPr>
        <w:t>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w:t>
      </w:r>
      <w:proofErr w:type="gramEnd"/>
      <w:r w:rsidRPr="00502771">
        <w:rPr>
          <w:rFonts w:ascii="Times New Roman" w:eastAsia="Times New Roman" w:hAnsi="Times New Roman" w:cs="Times New Roman"/>
          <w:sz w:val="24"/>
          <w:szCs w:val="24"/>
          <w:lang w:eastAsia="ru-RU"/>
        </w:rPr>
        <w:t xml:space="preserve"> способом информацию о наличии угрозы причинения вреда и способах его предотвращения.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25.06.2012 N 93-ФЗ,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Меры, принимаемые по результатам проведения проверок качества образования, устанавливаются Федеральным законом от 29 декабря 2012 года N 273-ФЗ "Об образовании в Российской Федерации".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w:t>
      </w:r>
      <w:proofErr w:type="gramStart"/>
      <w:r w:rsidRPr="00502771">
        <w:rPr>
          <w:rFonts w:ascii="Times New Roman" w:eastAsia="Times New Roman" w:hAnsi="Times New Roman" w:cs="Times New Roman"/>
          <w:sz w:val="24"/>
          <w:szCs w:val="24"/>
          <w:lang w:eastAsia="ru-RU"/>
        </w:rPr>
        <w:t>ч</w:t>
      </w:r>
      <w:proofErr w:type="gramEnd"/>
      <w:r w:rsidRPr="00502771">
        <w:rPr>
          <w:rFonts w:ascii="Times New Roman" w:eastAsia="Times New Roman" w:hAnsi="Times New Roman" w:cs="Times New Roman"/>
          <w:sz w:val="24"/>
          <w:szCs w:val="24"/>
          <w:lang w:eastAsia="ru-RU"/>
        </w:rPr>
        <w:t>асть 3 введена Федеральным законом от 31.12.2014 N 500-ФЗ)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18. Обязанности должностных лиц органа государственного контроля (надзора), органа муниципального контроля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Должностные лица органа государственного контроля (надзора), органа муниципального контроля при проведении проверки обязаны:</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частью 5 статьи 10 настоящего Федерального закона, копии документа о согласовании проведения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7.1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proofErr w:type="gramStart"/>
      <w:r w:rsidRPr="00502771">
        <w:rPr>
          <w:rFonts w:ascii="Times New Roman" w:eastAsia="Times New Roman" w:hAnsi="Times New Roman" w:cs="Times New Roman"/>
          <w:sz w:val="24"/>
          <w:szCs w:val="24"/>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502771">
        <w:rPr>
          <w:rFonts w:ascii="Times New Roman" w:eastAsia="Times New Roman" w:hAnsi="Times New Roman" w:cs="Times New Roman"/>
          <w:sz w:val="24"/>
          <w:szCs w:val="24"/>
          <w:lang w:eastAsia="ru-RU"/>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Федеральных законов от 18.07.2011 N 242-ФЗ, от 25.06.2012 N 93-ФЗ, от 01.05.2016 N 127-ФЗ)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10) соблюдать сроки проведения проверки, установленные настоящим Федеральным законом;</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13 в ред. Федерального закона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Органы государственного контроля (надзора), органы муниципального контроля осуществляют </w:t>
      </w:r>
      <w:proofErr w:type="gramStart"/>
      <w:r w:rsidRPr="00502771">
        <w:rPr>
          <w:rFonts w:ascii="Times New Roman" w:eastAsia="Times New Roman" w:hAnsi="Times New Roman" w:cs="Times New Roman"/>
          <w:sz w:val="24"/>
          <w:szCs w:val="24"/>
          <w:lang w:eastAsia="ru-RU"/>
        </w:rPr>
        <w:t>контроль за</w:t>
      </w:r>
      <w:proofErr w:type="gramEnd"/>
      <w:r w:rsidRPr="00502771">
        <w:rPr>
          <w:rFonts w:ascii="Times New Roman" w:eastAsia="Times New Roman" w:hAnsi="Times New Roman" w:cs="Times New Roman"/>
          <w:sz w:val="24"/>
          <w:szCs w:val="24"/>
          <w:lang w:eastAsia="ru-RU"/>
        </w:rPr>
        <w:t xml:space="preserve">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20. Недействительность результатов проверки, проведенной с грубым нарушением требований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Результаты проверки, проведенной органом государственного контроля (надзора), органом муниципального </w:t>
      </w:r>
      <w:proofErr w:type="gramStart"/>
      <w:r w:rsidRPr="00502771">
        <w:rPr>
          <w:rFonts w:ascii="Times New Roman" w:eastAsia="Times New Roman" w:hAnsi="Times New Roman" w:cs="Times New Roman"/>
          <w:sz w:val="24"/>
          <w:szCs w:val="24"/>
          <w:lang w:eastAsia="ru-RU"/>
        </w:rPr>
        <w:t>контроля</w:t>
      </w:r>
      <w:proofErr w:type="gramEnd"/>
      <w:r w:rsidRPr="00502771">
        <w:rPr>
          <w:rFonts w:ascii="Times New Roman" w:eastAsia="Times New Roman" w:hAnsi="Times New Roman" w:cs="Times New Roman"/>
          <w:sz w:val="24"/>
          <w:szCs w:val="24"/>
          <w:lang w:eastAsia="ru-RU"/>
        </w:rPr>
        <w:t xml:space="preserve">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К грубым нарушениям относится нарушение требований, предусмотренных:</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частями 2, 3 (в части отсутствия оснований проведения плановой проверки), частью 12 статьи 9 и частью 16 (в части срока уведомления о проведении проверки) статьи 10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1.1) пунктами 7 и 9 статьи 2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порядке граждан);</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1.1 в ред. Федерального закона от 23.06.2014 N 160-ФЗ)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2) пунктом 2 части 2, частью 3 (в части оснований проведения внеплановой выездной проверки), частью 5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2 в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частью 2 статьи 13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(п. 3 в ред. Федерального закона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частью 1 статьи 14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пунктами 1, 1.1 и 1.2, пунктом 3 (в части требования документов, не относящихся к предмету проверки), пунктом 6 (в части превышения установленных сроков проведения проверок) статьи 15 настоящего Федерального закона;</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(в ред. Федерального закона от 14.10.2014 N 307-ФЗ)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6) частью 4 статьи 16 настоящего Федерального закона (в части непредставления акта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7) частью 3 статьи 9 настоящего Федерального закона (в части проведения плановой проверки, не включенной в ежегодный план проведения плановых проверок);</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7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27.12.2009 N 365-ФЗ)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8) частью 6 статьи 12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8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27.12.2009 N 365-ФЗ, в ред. Федерального закона от 02.12.2013 N 337-ФЗ)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Глава 3. ПРАВА ЮРИДИЧЕСКИХ ЛИЦ, ИНДИВИДУАЛЬНЫХ</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 xml:space="preserve">ПРЕДПРИНИМАТЕЛЕЙ ПРИ ОСУЩЕСТВЛЕНИИ </w:t>
      </w:r>
      <w:proofErr w:type="gramStart"/>
      <w:r w:rsidRPr="00502771">
        <w:rPr>
          <w:rFonts w:ascii="Times New Roman" w:eastAsia="Times New Roman" w:hAnsi="Times New Roman" w:cs="Times New Roman"/>
          <w:b/>
          <w:bCs/>
          <w:sz w:val="24"/>
          <w:szCs w:val="24"/>
          <w:lang w:eastAsia="ru-RU"/>
        </w:rPr>
        <w:t>ГОСУДАРСТВЕННОГО</w:t>
      </w:r>
      <w:proofErr w:type="gramEnd"/>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КОНТРОЛЯ (НАДЗОРА), МУНИЦИПАЛЬНОГО КОНТРОЛЯ</w:t>
      </w:r>
    </w:p>
    <w:p w:rsidR="00502771" w:rsidRPr="00502771" w:rsidRDefault="00502771" w:rsidP="00502771">
      <w:pPr>
        <w:spacing w:after="0" w:line="240" w:lineRule="auto"/>
        <w:jc w:val="center"/>
        <w:rPr>
          <w:rFonts w:ascii="Times New Roman" w:eastAsia="Times New Roman" w:hAnsi="Times New Roman" w:cs="Times New Roman"/>
          <w:b/>
          <w:bCs/>
          <w:sz w:val="24"/>
          <w:szCs w:val="24"/>
          <w:lang w:eastAsia="ru-RU"/>
        </w:rPr>
      </w:pPr>
      <w:r w:rsidRPr="00502771">
        <w:rPr>
          <w:rFonts w:ascii="Times New Roman" w:eastAsia="Times New Roman" w:hAnsi="Times New Roman" w:cs="Times New Roman"/>
          <w:b/>
          <w:bCs/>
          <w:sz w:val="24"/>
          <w:szCs w:val="24"/>
          <w:lang w:eastAsia="ru-RU"/>
        </w:rPr>
        <w:t>И ЗАЩИТА ИХ ПРАВ</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21. Права юридического лица, индивидуального предпринимателя при проведении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2.1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lastRenderedPageBreak/>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2.2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03.11.2015 N 306-ФЗ)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502771" w:rsidRPr="00502771" w:rsidRDefault="00502771" w:rsidP="00502771">
      <w:pPr>
        <w:spacing w:after="0" w:line="240" w:lineRule="auto"/>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(п. 5 </w:t>
      </w:r>
      <w:proofErr w:type="gramStart"/>
      <w:r w:rsidRPr="00502771">
        <w:rPr>
          <w:rFonts w:ascii="Times New Roman" w:eastAsia="Times New Roman" w:hAnsi="Times New Roman" w:cs="Times New Roman"/>
          <w:sz w:val="24"/>
          <w:szCs w:val="24"/>
          <w:lang w:eastAsia="ru-RU"/>
        </w:rPr>
        <w:t>введен</w:t>
      </w:r>
      <w:proofErr w:type="gramEnd"/>
      <w:r w:rsidRPr="00502771">
        <w:rPr>
          <w:rFonts w:ascii="Times New Roman" w:eastAsia="Times New Roman" w:hAnsi="Times New Roman" w:cs="Times New Roman"/>
          <w:sz w:val="24"/>
          <w:szCs w:val="24"/>
          <w:lang w:eastAsia="ru-RU"/>
        </w:rPr>
        <w:t xml:space="preserve"> Федеральным законом от 02.11.2013 N 294-ФЗ)</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1. </w:t>
      </w:r>
      <w:proofErr w:type="gramStart"/>
      <w:r w:rsidRPr="00502771">
        <w:rPr>
          <w:rFonts w:ascii="Times New Roman" w:eastAsia="Times New Roman" w:hAnsi="Times New Roman" w:cs="Times New Roman"/>
          <w:sz w:val="24"/>
          <w:szCs w:val="24"/>
          <w:lang w:eastAsia="ru-RU"/>
        </w:rPr>
        <w:t>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roofErr w:type="gramEnd"/>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w:t>
      </w:r>
      <w:proofErr w:type="gramStart"/>
      <w:r w:rsidRPr="00502771">
        <w:rPr>
          <w:rFonts w:ascii="Times New Roman" w:eastAsia="Times New Roman" w:hAnsi="Times New Roman" w:cs="Times New Roman"/>
          <w:sz w:val="24"/>
          <w:szCs w:val="24"/>
          <w:lang w:eastAsia="ru-RU"/>
        </w:rPr>
        <w:t>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w:t>
      </w:r>
      <w:proofErr w:type="gramEnd"/>
      <w:r w:rsidRPr="00502771">
        <w:rPr>
          <w:rFonts w:ascii="Times New Roman" w:eastAsia="Times New Roman" w:hAnsi="Times New Roman" w:cs="Times New Roman"/>
          <w:sz w:val="24"/>
          <w:szCs w:val="24"/>
          <w:lang w:eastAsia="ru-RU"/>
        </w:rPr>
        <w:t xml:space="preserve"> получения юридической или иной профессиональной помощи.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Заявление об обжаловании действий (бездействия) органа государственного контроля (надзора) или органа муниципального контроля либо их должностных лиц </w:t>
      </w:r>
      <w:r w:rsidRPr="00502771">
        <w:rPr>
          <w:rFonts w:ascii="Times New Roman" w:eastAsia="Times New Roman" w:hAnsi="Times New Roman" w:cs="Times New Roman"/>
          <w:sz w:val="24"/>
          <w:szCs w:val="24"/>
          <w:lang w:eastAsia="ru-RU"/>
        </w:rPr>
        <w:lastRenderedPageBreak/>
        <w:t>подлежит рассмотрению в порядке, установленном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Объединения юридических лиц, индивидуальных предпринимателей, </w:t>
      </w:r>
      <w:proofErr w:type="spellStart"/>
      <w:r w:rsidRPr="00502771">
        <w:rPr>
          <w:rFonts w:ascii="Times New Roman" w:eastAsia="Times New Roman" w:hAnsi="Times New Roman" w:cs="Times New Roman"/>
          <w:sz w:val="24"/>
          <w:szCs w:val="24"/>
          <w:lang w:eastAsia="ru-RU"/>
        </w:rPr>
        <w:t>саморегулируемые</w:t>
      </w:r>
      <w:proofErr w:type="spellEnd"/>
      <w:r w:rsidRPr="00502771">
        <w:rPr>
          <w:rFonts w:ascii="Times New Roman" w:eastAsia="Times New Roman" w:hAnsi="Times New Roman" w:cs="Times New Roman"/>
          <w:sz w:val="24"/>
          <w:szCs w:val="24"/>
          <w:lang w:eastAsia="ru-RU"/>
        </w:rPr>
        <w:t xml:space="preserve"> организации вправе:</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w:t>
      </w:r>
      <w:proofErr w:type="spellStart"/>
      <w:r w:rsidRPr="00502771">
        <w:rPr>
          <w:rFonts w:ascii="Times New Roman" w:eastAsia="Times New Roman" w:hAnsi="Times New Roman" w:cs="Times New Roman"/>
          <w:sz w:val="24"/>
          <w:szCs w:val="24"/>
          <w:lang w:eastAsia="ru-RU"/>
        </w:rPr>
        <w:t>саморегулируемых</w:t>
      </w:r>
      <w:proofErr w:type="spellEnd"/>
      <w:r w:rsidRPr="00502771">
        <w:rPr>
          <w:rFonts w:ascii="Times New Roman" w:eastAsia="Times New Roman" w:hAnsi="Times New Roman" w:cs="Times New Roman"/>
          <w:sz w:val="24"/>
          <w:szCs w:val="24"/>
          <w:lang w:eastAsia="ru-RU"/>
        </w:rPr>
        <w:t xml:space="preserve"> организаций.</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b/>
          <w:bCs/>
          <w:sz w:val="24"/>
          <w:szCs w:val="24"/>
          <w:lang w:eastAsia="ru-RU"/>
        </w:rPr>
        <w:t>Статья 25. Ответственность юридических лиц, индивидуальных предпринимателей за нарушение настоящего Федерального закона</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502771" w:rsidRPr="00502771" w:rsidRDefault="00502771" w:rsidP="00502771">
      <w:pPr>
        <w:spacing w:after="0" w:line="240" w:lineRule="auto"/>
        <w:ind w:firstLine="540"/>
        <w:jc w:val="both"/>
        <w:rPr>
          <w:rFonts w:ascii="Times New Roman" w:eastAsia="Times New Roman" w:hAnsi="Times New Roman" w:cs="Times New Roman"/>
          <w:sz w:val="24"/>
          <w:szCs w:val="24"/>
          <w:lang w:eastAsia="ru-RU"/>
        </w:rPr>
      </w:pPr>
      <w:r w:rsidRPr="00502771">
        <w:rPr>
          <w:rFonts w:ascii="Times New Roman" w:eastAsia="Times New Roman" w:hAnsi="Times New Roman" w:cs="Times New Roman"/>
          <w:sz w:val="24"/>
          <w:szCs w:val="24"/>
          <w:lang w:eastAsia="ru-RU"/>
        </w:rPr>
        <w:t xml:space="preserve">2. </w:t>
      </w:r>
      <w:proofErr w:type="gramStart"/>
      <w:r w:rsidRPr="00502771">
        <w:rPr>
          <w:rFonts w:ascii="Times New Roman" w:eastAsia="Times New Roman" w:hAnsi="Times New Roman" w:cs="Times New Roman"/>
          <w:sz w:val="24"/>
          <w:szCs w:val="24"/>
          <w:lang w:eastAsia="ru-RU"/>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w:t>
      </w:r>
      <w:proofErr w:type="gramEnd"/>
      <w:r w:rsidRPr="00502771">
        <w:rPr>
          <w:rFonts w:ascii="Times New Roman" w:eastAsia="Times New Roman" w:hAnsi="Times New Roman" w:cs="Times New Roman"/>
          <w:sz w:val="24"/>
          <w:szCs w:val="24"/>
          <w:lang w:eastAsia="ru-RU"/>
        </w:rPr>
        <w:t xml:space="preserve"> </w:t>
      </w:r>
      <w:proofErr w:type="gramStart"/>
      <w:r w:rsidRPr="00502771">
        <w:rPr>
          <w:rFonts w:ascii="Times New Roman" w:eastAsia="Times New Roman" w:hAnsi="Times New Roman" w:cs="Times New Roman"/>
          <w:sz w:val="24"/>
          <w:szCs w:val="24"/>
          <w:lang w:eastAsia="ru-RU"/>
        </w:rPr>
        <w:t>соответствии</w:t>
      </w:r>
      <w:proofErr w:type="gramEnd"/>
      <w:r w:rsidRPr="00502771">
        <w:rPr>
          <w:rFonts w:ascii="Times New Roman" w:eastAsia="Times New Roman" w:hAnsi="Times New Roman" w:cs="Times New Roman"/>
          <w:sz w:val="24"/>
          <w:szCs w:val="24"/>
          <w:lang w:eastAsia="ru-RU"/>
        </w:rPr>
        <w:t xml:space="preserve"> с законодательством Российской Федерации.</w:t>
      </w:r>
    </w:p>
    <w:p w:rsidR="00864009" w:rsidRPr="00502771" w:rsidRDefault="00864009">
      <w:pPr>
        <w:rPr>
          <w:rFonts w:ascii="Times New Roman" w:hAnsi="Times New Roman" w:cs="Times New Roman"/>
          <w:sz w:val="24"/>
          <w:szCs w:val="24"/>
        </w:rPr>
      </w:pPr>
    </w:p>
    <w:sectPr w:rsidR="00864009" w:rsidRPr="00502771" w:rsidSect="008640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502771"/>
    <w:rsid w:val="00502771"/>
    <w:rsid w:val="00864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009"/>
  </w:style>
  <w:style w:type="paragraph" w:styleId="1">
    <w:name w:val="heading 1"/>
    <w:basedOn w:val="a"/>
    <w:link w:val="10"/>
    <w:uiPriority w:val="9"/>
    <w:qFormat/>
    <w:rsid w:val="0050277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2771"/>
    <w:rPr>
      <w:rFonts w:ascii="Times New Roman" w:eastAsia="Times New Roman" w:hAnsi="Times New Roman" w:cs="Times New Roman"/>
      <w:b/>
      <w:bCs/>
      <w:kern w:val="36"/>
      <w:sz w:val="48"/>
      <w:szCs w:val="48"/>
      <w:lang w:eastAsia="ru-RU"/>
    </w:rPr>
  </w:style>
  <w:style w:type="character" w:customStyle="1" w:styleId="blk">
    <w:name w:val="blk"/>
    <w:basedOn w:val="a0"/>
    <w:rsid w:val="00502771"/>
  </w:style>
  <w:style w:type="character" w:customStyle="1" w:styleId="hl">
    <w:name w:val="hl"/>
    <w:basedOn w:val="a0"/>
    <w:rsid w:val="00502771"/>
  </w:style>
  <w:style w:type="character" w:styleId="a3">
    <w:name w:val="Hyperlink"/>
    <w:basedOn w:val="a0"/>
    <w:uiPriority w:val="99"/>
    <w:semiHidden/>
    <w:unhideWhenUsed/>
    <w:rsid w:val="00502771"/>
    <w:rPr>
      <w:color w:val="0000FF"/>
      <w:u w:val="single"/>
    </w:rPr>
  </w:style>
  <w:style w:type="character" w:customStyle="1" w:styleId="nobr">
    <w:name w:val="nobr"/>
    <w:basedOn w:val="a0"/>
    <w:rsid w:val="00502771"/>
  </w:style>
</w:styles>
</file>

<file path=word/webSettings.xml><?xml version="1.0" encoding="utf-8"?>
<w:webSettings xmlns:r="http://schemas.openxmlformats.org/officeDocument/2006/relationships" xmlns:w="http://schemas.openxmlformats.org/wordprocessingml/2006/main">
  <w:divs>
    <w:div w:id="330330802">
      <w:bodyDiv w:val="1"/>
      <w:marLeft w:val="0"/>
      <w:marRight w:val="0"/>
      <w:marTop w:val="0"/>
      <w:marBottom w:val="0"/>
      <w:divBdr>
        <w:top w:val="none" w:sz="0" w:space="0" w:color="auto"/>
        <w:left w:val="none" w:sz="0" w:space="0" w:color="auto"/>
        <w:bottom w:val="none" w:sz="0" w:space="0" w:color="auto"/>
        <w:right w:val="none" w:sz="0" w:space="0" w:color="auto"/>
      </w:divBdr>
      <w:divsChild>
        <w:div w:id="176846066">
          <w:marLeft w:val="0"/>
          <w:marRight w:val="0"/>
          <w:marTop w:val="120"/>
          <w:marBottom w:val="0"/>
          <w:divBdr>
            <w:top w:val="none" w:sz="0" w:space="0" w:color="auto"/>
            <w:left w:val="none" w:sz="0" w:space="0" w:color="auto"/>
            <w:bottom w:val="none" w:sz="0" w:space="0" w:color="auto"/>
            <w:right w:val="none" w:sz="0" w:space="0" w:color="auto"/>
          </w:divBdr>
        </w:div>
        <w:div w:id="634141750">
          <w:marLeft w:val="0"/>
          <w:marRight w:val="0"/>
          <w:marTop w:val="120"/>
          <w:marBottom w:val="0"/>
          <w:divBdr>
            <w:top w:val="none" w:sz="0" w:space="0" w:color="auto"/>
            <w:left w:val="none" w:sz="0" w:space="0" w:color="auto"/>
            <w:bottom w:val="none" w:sz="0" w:space="0" w:color="auto"/>
            <w:right w:val="none" w:sz="0" w:space="0" w:color="auto"/>
          </w:divBdr>
        </w:div>
        <w:div w:id="97455225">
          <w:marLeft w:val="0"/>
          <w:marRight w:val="0"/>
          <w:marTop w:val="120"/>
          <w:marBottom w:val="0"/>
          <w:divBdr>
            <w:top w:val="none" w:sz="0" w:space="0" w:color="auto"/>
            <w:left w:val="none" w:sz="0" w:space="0" w:color="auto"/>
            <w:bottom w:val="none" w:sz="0" w:space="0" w:color="auto"/>
            <w:right w:val="none" w:sz="0" w:space="0" w:color="auto"/>
          </w:divBdr>
        </w:div>
        <w:div w:id="29380347">
          <w:marLeft w:val="0"/>
          <w:marRight w:val="0"/>
          <w:marTop w:val="120"/>
          <w:marBottom w:val="0"/>
          <w:divBdr>
            <w:top w:val="none" w:sz="0" w:space="0" w:color="auto"/>
            <w:left w:val="none" w:sz="0" w:space="0" w:color="auto"/>
            <w:bottom w:val="none" w:sz="0" w:space="0" w:color="auto"/>
            <w:right w:val="none" w:sz="0" w:space="0" w:color="auto"/>
          </w:divBdr>
        </w:div>
        <w:div w:id="426049571">
          <w:marLeft w:val="0"/>
          <w:marRight w:val="0"/>
          <w:marTop w:val="120"/>
          <w:marBottom w:val="0"/>
          <w:divBdr>
            <w:top w:val="none" w:sz="0" w:space="0" w:color="auto"/>
            <w:left w:val="none" w:sz="0" w:space="0" w:color="auto"/>
            <w:bottom w:val="none" w:sz="0" w:space="0" w:color="auto"/>
            <w:right w:val="none" w:sz="0" w:space="0" w:color="auto"/>
          </w:divBdr>
        </w:div>
        <w:div w:id="937637416">
          <w:marLeft w:val="0"/>
          <w:marRight w:val="0"/>
          <w:marTop w:val="120"/>
          <w:marBottom w:val="0"/>
          <w:divBdr>
            <w:top w:val="none" w:sz="0" w:space="0" w:color="auto"/>
            <w:left w:val="none" w:sz="0" w:space="0" w:color="auto"/>
            <w:bottom w:val="none" w:sz="0" w:space="0" w:color="auto"/>
            <w:right w:val="none" w:sz="0" w:space="0" w:color="auto"/>
          </w:divBdr>
        </w:div>
        <w:div w:id="563564923">
          <w:marLeft w:val="0"/>
          <w:marRight w:val="0"/>
          <w:marTop w:val="120"/>
          <w:marBottom w:val="0"/>
          <w:divBdr>
            <w:top w:val="none" w:sz="0" w:space="0" w:color="auto"/>
            <w:left w:val="none" w:sz="0" w:space="0" w:color="auto"/>
            <w:bottom w:val="none" w:sz="0" w:space="0" w:color="auto"/>
            <w:right w:val="none" w:sz="0" w:space="0" w:color="auto"/>
          </w:divBdr>
        </w:div>
        <w:div w:id="2063358275">
          <w:marLeft w:val="0"/>
          <w:marRight w:val="0"/>
          <w:marTop w:val="120"/>
          <w:marBottom w:val="0"/>
          <w:divBdr>
            <w:top w:val="none" w:sz="0" w:space="0" w:color="auto"/>
            <w:left w:val="none" w:sz="0" w:space="0" w:color="auto"/>
            <w:bottom w:val="none" w:sz="0" w:space="0" w:color="auto"/>
            <w:right w:val="none" w:sz="0" w:space="0" w:color="auto"/>
          </w:divBdr>
        </w:div>
        <w:div w:id="1989245117">
          <w:marLeft w:val="0"/>
          <w:marRight w:val="0"/>
          <w:marTop w:val="120"/>
          <w:marBottom w:val="0"/>
          <w:divBdr>
            <w:top w:val="none" w:sz="0" w:space="0" w:color="auto"/>
            <w:left w:val="none" w:sz="0" w:space="0" w:color="auto"/>
            <w:bottom w:val="none" w:sz="0" w:space="0" w:color="auto"/>
            <w:right w:val="none" w:sz="0" w:space="0" w:color="auto"/>
          </w:divBdr>
        </w:div>
        <w:div w:id="583219285">
          <w:marLeft w:val="0"/>
          <w:marRight w:val="0"/>
          <w:marTop w:val="120"/>
          <w:marBottom w:val="0"/>
          <w:divBdr>
            <w:top w:val="none" w:sz="0" w:space="0" w:color="auto"/>
            <w:left w:val="none" w:sz="0" w:space="0" w:color="auto"/>
            <w:bottom w:val="none" w:sz="0" w:space="0" w:color="auto"/>
            <w:right w:val="none" w:sz="0" w:space="0" w:color="auto"/>
          </w:divBdr>
        </w:div>
        <w:div w:id="750198095">
          <w:marLeft w:val="0"/>
          <w:marRight w:val="0"/>
          <w:marTop w:val="120"/>
          <w:marBottom w:val="0"/>
          <w:divBdr>
            <w:top w:val="none" w:sz="0" w:space="0" w:color="auto"/>
            <w:left w:val="none" w:sz="0" w:space="0" w:color="auto"/>
            <w:bottom w:val="none" w:sz="0" w:space="0" w:color="auto"/>
            <w:right w:val="none" w:sz="0" w:space="0" w:color="auto"/>
          </w:divBdr>
        </w:div>
        <w:div w:id="2105808053">
          <w:marLeft w:val="0"/>
          <w:marRight w:val="0"/>
          <w:marTop w:val="120"/>
          <w:marBottom w:val="0"/>
          <w:divBdr>
            <w:top w:val="none" w:sz="0" w:space="0" w:color="auto"/>
            <w:left w:val="none" w:sz="0" w:space="0" w:color="auto"/>
            <w:bottom w:val="none" w:sz="0" w:space="0" w:color="auto"/>
            <w:right w:val="none" w:sz="0" w:space="0" w:color="auto"/>
          </w:divBdr>
        </w:div>
        <w:div w:id="1620382267">
          <w:marLeft w:val="0"/>
          <w:marRight w:val="0"/>
          <w:marTop w:val="120"/>
          <w:marBottom w:val="0"/>
          <w:divBdr>
            <w:top w:val="none" w:sz="0" w:space="0" w:color="auto"/>
            <w:left w:val="none" w:sz="0" w:space="0" w:color="auto"/>
            <w:bottom w:val="none" w:sz="0" w:space="0" w:color="auto"/>
            <w:right w:val="none" w:sz="0" w:space="0" w:color="auto"/>
          </w:divBdr>
        </w:div>
        <w:div w:id="19479633">
          <w:marLeft w:val="0"/>
          <w:marRight w:val="0"/>
          <w:marTop w:val="120"/>
          <w:marBottom w:val="0"/>
          <w:divBdr>
            <w:top w:val="none" w:sz="0" w:space="0" w:color="auto"/>
            <w:left w:val="none" w:sz="0" w:space="0" w:color="auto"/>
            <w:bottom w:val="none" w:sz="0" w:space="0" w:color="auto"/>
            <w:right w:val="none" w:sz="0" w:space="0" w:color="auto"/>
          </w:divBdr>
        </w:div>
        <w:div w:id="455753630">
          <w:marLeft w:val="0"/>
          <w:marRight w:val="0"/>
          <w:marTop w:val="120"/>
          <w:marBottom w:val="0"/>
          <w:divBdr>
            <w:top w:val="none" w:sz="0" w:space="0" w:color="auto"/>
            <w:left w:val="none" w:sz="0" w:space="0" w:color="auto"/>
            <w:bottom w:val="none" w:sz="0" w:space="0" w:color="auto"/>
            <w:right w:val="none" w:sz="0" w:space="0" w:color="auto"/>
          </w:divBdr>
        </w:div>
        <w:div w:id="562834458">
          <w:marLeft w:val="0"/>
          <w:marRight w:val="0"/>
          <w:marTop w:val="120"/>
          <w:marBottom w:val="0"/>
          <w:divBdr>
            <w:top w:val="none" w:sz="0" w:space="0" w:color="auto"/>
            <w:left w:val="none" w:sz="0" w:space="0" w:color="auto"/>
            <w:bottom w:val="none" w:sz="0" w:space="0" w:color="auto"/>
            <w:right w:val="none" w:sz="0" w:space="0" w:color="auto"/>
          </w:divBdr>
        </w:div>
        <w:div w:id="2090275163">
          <w:marLeft w:val="0"/>
          <w:marRight w:val="0"/>
          <w:marTop w:val="120"/>
          <w:marBottom w:val="0"/>
          <w:divBdr>
            <w:top w:val="none" w:sz="0" w:space="0" w:color="auto"/>
            <w:left w:val="none" w:sz="0" w:space="0" w:color="auto"/>
            <w:bottom w:val="none" w:sz="0" w:space="0" w:color="auto"/>
            <w:right w:val="none" w:sz="0" w:space="0" w:color="auto"/>
          </w:divBdr>
        </w:div>
        <w:div w:id="1642150774">
          <w:marLeft w:val="0"/>
          <w:marRight w:val="0"/>
          <w:marTop w:val="120"/>
          <w:marBottom w:val="0"/>
          <w:divBdr>
            <w:top w:val="none" w:sz="0" w:space="0" w:color="auto"/>
            <w:left w:val="none" w:sz="0" w:space="0" w:color="auto"/>
            <w:bottom w:val="none" w:sz="0" w:space="0" w:color="auto"/>
            <w:right w:val="none" w:sz="0" w:space="0" w:color="auto"/>
          </w:divBdr>
        </w:div>
        <w:div w:id="745761939">
          <w:marLeft w:val="0"/>
          <w:marRight w:val="0"/>
          <w:marTop w:val="120"/>
          <w:marBottom w:val="0"/>
          <w:divBdr>
            <w:top w:val="none" w:sz="0" w:space="0" w:color="auto"/>
            <w:left w:val="none" w:sz="0" w:space="0" w:color="auto"/>
            <w:bottom w:val="none" w:sz="0" w:space="0" w:color="auto"/>
            <w:right w:val="none" w:sz="0" w:space="0" w:color="auto"/>
          </w:divBdr>
        </w:div>
        <w:div w:id="1637103654">
          <w:marLeft w:val="0"/>
          <w:marRight w:val="0"/>
          <w:marTop w:val="120"/>
          <w:marBottom w:val="0"/>
          <w:divBdr>
            <w:top w:val="none" w:sz="0" w:space="0" w:color="auto"/>
            <w:left w:val="none" w:sz="0" w:space="0" w:color="auto"/>
            <w:bottom w:val="none" w:sz="0" w:space="0" w:color="auto"/>
            <w:right w:val="none" w:sz="0" w:space="0" w:color="auto"/>
          </w:divBdr>
        </w:div>
      </w:divsChild>
    </w:div>
    <w:div w:id="517547836">
      <w:bodyDiv w:val="1"/>
      <w:marLeft w:val="0"/>
      <w:marRight w:val="0"/>
      <w:marTop w:val="0"/>
      <w:marBottom w:val="0"/>
      <w:divBdr>
        <w:top w:val="none" w:sz="0" w:space="0" w:color="auto"/>
        <w:left w:val="none" w:sz="0" w:space="0" w:color="auto"/>
        <w:bottom w:val="none" w:sz="0" w:space="0" w:color="auto"/>
        <w:right w:val="none" w:sz="0" w:space="0" w:color="auto"/>
      </w:divBdr>
      <w:divsChild>
        <w:div w:id="2060784890">
          <w:marLeft w:val="0"/>
          <w:marRight w:val="0"/>
          <w:marTop w:val="0"/>
          <w:marBottom w:val="0"/>
          <w:divBdr>
            <w:top w:val="none" w:sz="0" w:space="0" w:color="auto"/>
            <w:left w:val="none" w:sz="0" w:space="0" w:color="auto"/>
            <w:bottom w:val="none" w:sz="0" w:space="0" w:color="auto"/>
            <w:right w:val="none" w:sz="0" w:space="0" w:color="auto"/>
          </w:divBdr>
        </w:div>
        <w:div w:id="1423912879">
          <w:marLeft w:val="0"/>
          <w:marRight w:val="0"/>
          <w:marTop w:val="0"/>
          <w:marBottom w:val="0"/>
          <w:divBdr>
            <w:top w:val="none" w:sz="0" w:space="0" w:color="auto"/>
            <w:left w:val="none" w:sz="0" w:space="0" w:color="auto"/>
            <w:bottom w:val="none" w:sz="0" w:space="0" w:color="auto"/>
            <w:right w:val="none" w:sz="0" w:space="0" w:color="auto"/>
          </w:divBdr>
        </w:div>
        <w:div w:id="1432891001">
          <w:marLeft w:val="0"/>
          <w:marRight w:val="0"/>
          <w:marTop w:val="0"/>
          <w:marBottom w:val="0"/>
          <w:divBdr>
            <w:top w:val="none" w:sz="0" w:space="0" w:color="auto"/>
            <w:left w:val="none" w:sz="0" w:space="0" w:color="auto"/>
            <w:bottom w:val="none" w:sz="0" w:space="0" w:color="auto"/>
            <w:right w:val="none" w:sz="0" w:space="0" w:color="auto"/>
          </w:divBdr>
        </w:div>
        <w:div w:id="1843541860">
          <w:marLeft w:val="0"/>
          <w:marRight w:val="0"/>
          <w:marTop w:val="0"/>
          <w:marBottom w:val="0"/>
          <w:divBdr>
            <w:top w:val="none" w:sz="0" w:space="0" w:color="auto"/>
            <w:left w:val="none" w:sz="0" w:space="0" w:color="auto"/>
            <w:bottom w:val="none" w:sz="0" w:space="0" w:color="auto"/>
            <w:right w:val="none" w:sz="0" w:space="0" w:color="auto"/>
          </w:divBdr>
        </w:div>
        <w:div w:id="111049325">
          <w:marLeft w:val="0"/>
          <w:marRight w:val="0"/>
          <w:marTop w:val="0"/>
          <w:marBottom w:val="0"/>
          <w:divBdr>
            <w:top w:val="none" w:sz="0" w:space="0" w:color="auto"/>
            <w:left w:val="none" w:sz="0" w:space="0" w:color="auto"/>
            <w:bottom w:val="none" w:sz="0" w:space="0" w:color="auto"/>
            <w:right w:val="none" w:sz="0" w:space="0" w:color="auto"/>
          </w:divBdr>
        </w:div>
        <w:div w:id="1379284282">
          <w:marLeft w:val="0"/>
          <w:marRight w:val="0"/>
          <w:marTop w:val="0"/>
          <w:marBottom w:val="0"/>
          <w:divBdr>
            <w:top w:val="none" w:sz="0" w:space="0" w:color="auto"/>
            <w:left w:val="none" w:sz="0" w:space="0" w:color="auto"/>
            <w:bottom w:val="none" w:sz="0" w:space="0" w:color="auto"/>
            <w:right w:val="none" w:sz="0" w:space="0" w:color="auto"/>
          </w:divBdr>
        </w:div>
        <w:div w:id="2015717752">
          <w:marLeft w:val="0"/>
          <w:marRight w:val="0"/>
          <w:marTop w:val="0"/>
          <w:marBottom w:val="0"/>
          <w:divBdr>
            <w:top w:val="none" w:sz="0" w:space="0" w:color="auto"/>
            <w:left w:val="none" w:sz="0" w:space="0" w:color="auto"/>
            <w:bottom w:val="none" w:sz="0" w:space="0" w:color="auto"/>
            <w:right w:val="none" w:sz="0" w:space="0" w:color="auto"/>
          </w:divBdr>
        </w:div>
        <w:div w:id="1096633468">
          <w:marLeft w:val="0"/>
          <w:marRight w:val="0"/>
          <w:marTop w:val="0"/>
          <w:marBottom w:val="0"/>
          <w:divBdr>
            <w:top w:val="none" w:sz="0" w:space="0" w:color="auto"/>
            <w:left w:val="none" w:sz="0" w:space="0" w:color="auto"/>
            <w:bottom w:val="none" w:sz="0" w:space="0" w:color="auto"/>
            <w:right w:val="none" w:sz="0" w:space="0" w:color="auto"/>
          </w:divBdr>
        </w:div>
        <w:div w:id="1172990329">
          <w:marLeft w:val="0"/>
          <w:marRight w:val="0"/>
          <w:marTop w:val="0"/>
          <w:marBottom w:val="0"/>
          <w:divBdr>
            <w:top w:val="none" w:sz="0" w:space="0" w:color="auto"/>
            <w:left w:val="none" w:sz="0" w:space="0" w:color="auto"/>
            <w:bottom w:val="none" w:sz="0" w:space="0" w:color="auto"/>
            <w:right w:val="none" w:sz="0" w:space="0" w:color="auto"/>
          </w:divBdr>
          <w:divsChild>
            <w:div w:id="1023674569">
              <w:marLeft w:val="0"/>
              <w:marRight w:val="0"/>
              <w:marTop w:val="0"/>
              <w:marBottom w:val="0"/>
              <w:divBdr>
                <w:top w:val="none" w:sz="0" w:space="0" w:color="auto"/>
                <w:left w:val="none" w:sz="0" w:space="0" w:color="auto"/>
                <w:bottom w:val="none" w:sz="0" w:space="0" w:color="auto"/>
                <w:right w:val="none" w:sz="0" w:space="0" w:color="auto"/>
              </w:divBdr>
            </w:div>
            <w:div w:id="561017719">
              <w:marLeft w:val="0"/>
              <w:marRight w:val="0"/>
              <w:marTop w:val="0"/>
              <w:marBottom w:val="0"/>
              <w:divBdr>
                <w:top w:val="none" w:sz="0" w:space="0" w:color="auto"/>
                <w:left w:val="none" w:sz="0" w:space="0" w:color="auto"/>
                <w:bottom w:val="none" w:sz="0" w:space="0" w:color="auto"/>
                <w:right w:val="none" w:sz="0" w:space="0" w:color="auto"/>
              </w:divBdr>
            </w:div>
          </w:divsChild>
        </w:div>
        <w:div w:id="2905870">
          <w:marLeft w:val="0"/>
          <w:marRight w:val="0"/>
          <w:marTop w:val="0"/>
          <w:marBottom w:val="0"/>
          <w:divBdr>
            <w:top w:val="none" w:sz="0" w:space="0" w:color="auto"/>
            <w:left w:val="none" w:sz="0" w:space="0" w:color="auto"/>
            <w:bottom w:val="none" w:sz="0" w:space="0" w:color="auto"/>
            <w:right w:val="none" w:sz="0" w:space="0" w:color="auto"/>
          </w:divBdr>
        </w:div>
        <w:div w:id="1154906784">
          <w:marLeft w:val="0"/>
          <w:marRight w:val="0"/>
          <w:marTop w:val="0"/>
          <w:marBottom w:val="0"/>
          <w:divBdr>
            <w:top w:val="none" w:sz="0" w:space="0" w:color="auto"/>
            <w:left w:val="none" w:sz="0" w:space="0" w:color="auto"/>
            <w:bottom w:val="none" w:sz="0" w:space="0" w:color="auto"/>
            <w:right w:val="none" w:sz="0" w:space="0" w:color="auto"/>
          </w:divBdr>
        </w:div>
        <w:div w:id="2105147456">
          <w:marLeft w:val="0"/>
          <w:marRight w:val="0"/>
          <w:marTop w:val="0"/>
          <w:marBottom w:val="0"/>
          <w:divBdr>
            <w:top w:val="none" w:sz="0" w:space="0" w:color="auto"/>
            <w:left w:val="none" w:sz="0" w:space="0" w:color="auto"/>
            <w:bottom w:val="none" w:sz="0" w:space="0" w:color="auto"/>
            <w:right w:val="none" w:sz="0" w:space="0" w:color="auto"/>
          </w:divBdr>
        </w:div>
        <w:div w:id="809446486">
          <w:marLeft w:val="0"/>
          <w:marRight w:val="0"/>
          <w:marTop w:val="0"/>
          <w:marBottom w:val="0"/>
          <w:divBdr>
            <w:top w:val="none" w:sz="0" w:space="0" w:color="auto"/>
            <w:left w:val="none" w:sz="0" w:space="0" w:color="auto"/>
            <w:bottom w:val="none" w:sz="0" w:space="0" w:color="auto"/>
            <w:right w:val="none" w:sz="0" w:space="0" w:color="auto"/>
          </w:divBdr>
        </w:div>
        <w:div w:id="103041069">
          <w:marLeft w:val="0"/>
          <w:marRight w:val="0"/>
          <w:marTop w:val="0"/>
          <w:marBottom w:val="0"/>
          <w:divBdr>
            <w:top w:val="none" w:sz="0" w:space="0" w:color="auto"/>
            <w:left w:val="none" w:sz="0" w:space="0" w:color="auto"/>
            <w:bottom w:val="none" w:sz="0" w:space="0" w:color="auto"/>
            <w:right w:val="none" w:sz="0" w:space="0" w:color="auto"/>
          </w:divBdr>
        </w:div>
        <w:div w:id="182521023">
          <w:marLeft w:val="0"/>
          <w:marRight w:val="0"/>
          <w:marTop w:val="0"/>
          <w:marBottom w:val="0"/>
          <w:divBdr>
            <w:top w:val="none" w:sz="0" w:space="0" w:color="auto"/>
            <w:left w:val="none" w:sz="0" w:space="0" w:color="auto"/>
            <w:bottom w:val="none" w:sz="0" w:space="0" w:color="auto"/>
            <w:right w:val="none" w:sz="0" w:space="0" w:color="auto"/>
          </w:divBdr>
        </w:div>
        <w:div w:id="404962609">
          <w:marLeft w:val="0"/>
          <w:marRight w:val="0"/>
          <w:marTop w:val="0"/>
          <w:marBottom w:val="0"/>
          <w:divBdr>
            <w:top w:val="none" w:sz="0" w:space="0" w:color="auto"/>
            <w:left w:val="none" w:sz="0" w:space="0" w:color="auto"/>
            <w:bottom w:val="none" w:sz="0" w:space="0" w:color="auto"/>
            <w:right w:val="none" w:sz="0" w:space="0" w:color="auto"/>
          </w:divBdr>
        </w:div>
        <w:div w:id="532378682">
          <w:marLeft w:val="0"/>
          <w:marRight w:val="0"/>
          <w:marTop w:val="0"/>
          <w:marBottom w:val="0"/>
          <w:divBdr>
            <w:top w:val="none" w:sz="0" w:space="0" w:color="auto"/>
            <w:left w:val="none" w:sz="0" w:space="0" w:color="auto"/>
            <w:bottom w:val="none" w:sz="0" w:space="0" w:color="auto"/>
            <w:right w:val="none" w:sz="0" w:space="0" w:color="auto"/>
          </w:divBdr>
        </w:div>
        <w:div w:id="1860896238">
          <w:marLeft w:val="0"/>
          <w:marRight w:val="0"/>
          <w:marTop w:val="0"/>
          <w:marBottom w:val="0"/>
          <w:divBdr>
            <w:top w:val="none" w:sz="0" w:space="0" w:color="auto"/>
            <w:left w:val="none" w:sz="0" w:space="0" w:color="auto"/>
            <w:bottom w:val="none" w:sz="0" w:space="0" w:color="auto"/>
            <w:right w:val="none" w:sz="0" w:space="0" w:color="auto"/>
          </w:divBdr>
        </w:div>
        <w:div w:id="2011834608">
          <w:marLeft w:val="0"/>
          <w:marRight w:val="0"/>
          <w:marTop w:val="0"/>
          <w:marBottom w:val="0"/>
          <w:divBdr>
            <w:top w:val="none" w:sz="0" w:space="0" w:color="auto"/>
            <w:left w:val="none" w:sz="0" w:space="0" w:color="auto"/>
            <w:bottom w:val="none" w:sz="0" w:space="0" w:color="auto"/>
            <w:right w:val="none" w:sz="0" w:space="0" w:color="auto"/>
          </w:divBdr>
        </w:div>
      </w:divsChild>
    </w:div>
    <w:div w:id="1052967013">
      <w:bodyDiv w:val="1"/>
      <w:marLeft w:val="0"/>
      <w:marRight w:val="0"/>
      <w:marTop w:val="0"/>
      <w:marBottom w:val="0"/>
      <w:divBdr>
        <w:top w:val="none" w:sz="0" w:space="0" w:color="auto"/>
        <w:left w:val="none" w:sz="0" w:space="0" w:color="auto"/>
        <w:bottom w:val="none" w:sz="0" w:space="0" w:color="auto"/>
        <w:right w:val="none" w:sz="0" w:space="0" w:color="auto"/>
      </w:divBdr>
    </w:div>
    <w:div w:id="1098599199">
      <w:bodyDiv w:val="1"/>
      <w:marLeft w:val="0"/>
      <w:marRight w:val="0"/>
      <w:marTop w:val="0"/>
      <w:marBottom w:val="0"/>
      <w:divBdr>
        <w:top w:val="none" w:sz="0" w:space="0" w:color="auto"/>
        <w:left w:val="none" w:sz="0" w:space="0" w:color="auto"/>
        <w:bottom w:val="none" w:sz="0" w:space="0" w:color="auto"/>
        <w:right w:val="none" w:sz="0" w:space="0" w:color="auto"/>
      </w:divBdr>
      <w:divsChild>
        <w:div w:id="1039433395">
          <w:marLeft w:val="0"/>
          <w:marRight w:val="0"/>
          <w:marTop w:val="0"/>
          <w:marBottom w:val="0"/>
          <w:divBdr>
            <w:top w:val="none" w:sz="0" w:space="0" w:color="auto"/>
            <w:left w:val="none" w:sz="0" w:space="0" w:color="auto"/>
            <w:bottom w:val="none" w:sz="0" w:space="0" w:color="auto"/>
            <w:right w:val="none" w:sz="0" w:space="0" w:color="auto"/>
          </w:divBdr>
        </w:div>
        <w:div w:id="1168596138">
          <w:marLeft w:val="0"/>
          <w:marRight w:val="0"/>
          <w:marTop w:val="0"/>
          <w:marBottom w:val="0"/>
          <w:divBdr>
            <w:top w:val="none" w:sz="0" w:space="0" w:color="auto"/>
            <w:left w:val="none" w:sz="0" w:space="0" w:color="auto"/>
            <w:bottom w:val="none" w:sz="0" w:space="0" w:color="auto"/>
            <w:right w:val="none" w:sz="0" w:space="0" w:color="auto"/>
          </w:divBdr>
        </w:div>
        <w:div w:id="157117499">
          <w:marLeft w:val="0"/>
          <w:marRight w:val="0"/>
          <w:marTop w:val="0"/>
          <w:marBottom w:val="0"/>
          <w:divBdr>
            <w:top w:val="none" w:sz="0" w:space="0" w:color="auto"/>
            <w:left w:val="none" w:sz="0" w:space="0" w:color="auto"/>
            <w:bottom w:val="none" w:sz="0" w:space="0" w:color="auto"/>
            <w:right w:val="none" w:sz="0" w:space="0" w:color="auto"/>
          </w:divBdr>
        </w:div>
        <w:div w:id="960455234">
          <w:marLeft w:val="0"/>
          <w:marRight w:val="0"/>
          <w:marTop w:val="0"/>
          <w:marBottom w:val="0"/>
          <w:divBdr>
            <w:top w:val="none" w:sz="0" w:space="0" w:color="auto"/>
            <w:left w:val="none" w:sz="0" w:space="0" w:color="auto"/>
            <w:bottom w:val="none" w:sz="0" w:space="0" w:color="auto"/>
            <w:right w:val="none" w:sz="0" w:space="0" w:color="auto"/>
          </w:divBdr>
        </w:div>
        <w:div w:id="820275126">
          <w:marLeft w:val="0"/>
          <w:marRight w:val="0"/>
          <w:marTop w:val="0"/>
          <w:marBottom w:val="0"/>
          <w:divBdr>
            <w:top w:val="none" w:sz="0" w:space="0" w:color="auto"/>
            <w:left w:val="none" w:sz="0" w:space="0" w:color="auto"/>
            <w:bottom w:val="none" w:sz="0" w:space="0" w:color="auto"/>
            <w:right w:val="none" w:sz="0" w:space="0" w:color="auto"/>
          </w:divBdr>
        </w:div>
        <w:div w:id="1529106194">
          <w:marLeft w:val="0"/>
          <w:marRight w:val="0"/>
          <w:marTop w:val="0"/>
          <w:marBottom w:val="0"/>
          <w:divBdr>
            <w:top w:val="none" w:sz="0" w:space="0" w:color="auto"/>
            <w:left w:val="none" w:sz="0" w:space="0" w:color="auto"/>
            <w:bottom w:val="none" w:sz="0" w:space="0" w:color="auto"/>
            <w:right w:val="none" w:sz="0" w:space="0" w:color="auto"/>
          </w:divBdr>
        </w:div>
        <w:div w:id="2074346672">
          <w:marLeft w:val="0"/>
          <w:marRight w:val="0"/>
          <w:marTop w:val="0"/>
          <w:marBottom w:val="0"/>
          <w:divBdr>
            <w:top w:val="none" w:sz="0" w:space="0" w:color="auto"/>
            <w:left w:val="none" w:sz="0" w:space="0" w:color="auto"/>
            <w:bottom w:val="none" w:sz="0" w:space="0" w:color="auto"/>
            <w:right w:val="none" w:sz="0" w:space="0" w:color="auto"/>
          </w:divBdr>
        </w:div>
        <w:div w:id="1422294383">
          <w:marLeft w:val="0"/>
          <w:marRight w:val="0"/>
          <w:marTop w:val="0"/>
          <w:marBottom w:val="0"/>
          <w:divBdr>
            <w:top w:val="none" w:sz="0" w:space="0" w:color="auto"/>
            <w:left w:val="none" w:sz="0" w:space="0" w:color="auto"/>
            <w:bottom w:val="none" w:sz="0" w:space="0" w:color="auto"/>
            <w:right w:val="none" w:sz="0" w:space="0" w:color="auto"/>
          </w:divBdr>
        </w:div>
        <w:div w:id="1124812725">
          <w:marLeft w:val="0"/>
          <w:marRight w:val="0"/>
          <w:marTop w:val="0"/>
          <w:marBottom w:val="0"/>
          <w:divBdr>
            <w:top w:val="none" w:sz="0" w:space="0" w:color="auto"/>
            <w:left w:val="none" w:sz="0" w:space="0" w:color="auto"/>
            <w:bottom w:val="none" w:sz="0" w:space="0" w:color="auto"/>
            <w:right w:val="none" w:sz="0" w:space="0" w:color="auto"/>
          </w:divBdr>
        </w:div>
        <w:div w:id="347873613">
          <w:marLeft w:val="0"/>
          <w:marRight w:val="0"/>
          <w:marTop w:val="0"/>
          <w:marBottom w:val="0"/>
          <w:divBdr>
            <w:top w:val="none" w:sz="0" w:space="0" w:color="auto"/>
            <w:left w:val="none" w:sz="0" w:space="0" w:color="auto"/>
            <w:bottom w:val="none" w:sz="0" w:space="0" w:color="auto"/>
            <w:right w:val="none" w:sz="0" w:space="0" w:color="auto"/>
          </w:divBdr>
        </w:div>
        <w:div w:id="568271061">
          <w:marLeft w:val="0"/>
          <w:marRight w:val="0"/>
          <w:marTop w:val="0"/>
          <w:marBottom w:val="0"/>
          <w:divBdr>
            <w:top w:val="none" w:sz="0" w:space="0" w:color="auto"/>
            <w:left w:val="none" w:sz="0" w:space="0" w:color="auto"/>
            <w:bottom w:val="none" w:sz="0" w:space="0" w:color="auto"/>
            <w:right w:val="none" w:sz="0" w:space="0" w:color="auto"/>
          </w:divBdr>
        </w:div>
        <w:div w:id="298730216">
          <w:marLeft w:val="0"/>
          <w:marRight w:val="0"/>
          <w:marTop w:val="0"/>
          <w:marBottom w:val="0"/>
          <w:divBdr>
            <w:top w:val="none" w:sz="0" w:space="0" w:color="auto"/>
            <w:left w:val="none" w:sz="0" w:space="0" w:color="auto"/>
            <w:bottom w:val="none" w:sz="0" w:space="0" w:color="auto"/>
            <w:right w:val="none" w:sz="0" w:space="0" w:color="auto"/>
          </w:divBdr>
        </w:div>
        <w:div w:id="1648319370">
          <w:marLeft w:val="0"/>
          <w:marRight w:val="0"/>
          <w:marTop w:val="0"/>
          <w:marBottom w:val="0"/>
          <w:divBdr>
            <w:top w:val="none" w:sz="0" w:space="0" w:color="auto"/>
            <w:left w:val="none" w:sz="0" w:space="0" w:color="auto"/>
            <w:bottom w:val="none" w:sz="0" w:space="0" w:color="auto"/>
            <w:right w:val="none" w:sz="0" w:space="0" w:color="auto"/>
          </w:divBdr>
        </w:div>
        <w:div w:id="168184643">
          <w:marLeft w:val="0"/>
          <w:marRight w:val="0"/>
          <w:marTop w:val="0"/>
          <w:marBottom w:val="0"/>
          <w:divBdr>
            <w:top w:val="none" w:sz="0" w:space="0" w:color="auto"/>
            <w:left w:val="none" w:sz="0" w:space="0" w:color="auto"/>
            <w:bottom w:val="none" w:sz="0" w:space="0" w:color="auto"/>
            <w:right w:val="none" w:sz="0" w:space="0" w:color="auto"/>
          </w:divBdr>
          <w:divsChild>
            <w:div w:id="1386103452">
              <w:marLeft w:val="0"/>
              <w:marRight w:val="0"/>
              <w:marTop w:val="0"/>
              <w:marBottom w:val="0"/>
              <w:divBdr>
                <w:top w:val="none" w:sz="0" w:space="0" w:color="auto"/>
                <w:left w:val="none" w:sz="0" w:space="0" w:color="auto"/>
                <w:bottom w:val="none" w:sz="0" w:space="0" w:color="auto"/>
                <w:right w:val="none" w:sz="0" w:space="0" w:color="auto"/>
              </w:divBdr>
            </w:div>
            <w:div w:id="2048606353">
              <w:marLeft w:val="0"/>
              <w:marRight w:val="0"/>
              <w:marTop w:val="0"/>
              <w:marBottom w:val="0"/>
              <w:divBdr>
                <w:top w:val="none" w:sz="0" w:space="0" w:color="auto"/>
                <w:left w:val="none" w:sz="0" w:space="0" w:color="auto"/>
                <w:bottom w:val="none" w:sz="0" w:space="0" w:color="auto"/>
                <w:right w:val="none" w:sz="0" w:space="0" w:color="auto"/>
              </w:divBdr>
            </w:div>
          </w:divsChild>
        </w:div>
        <w:div w:id="1937665132">
          <w:marLeft w:val="0"/>
          <w:marRight w:val="0"/>
          <w:marTop w:val="0"/>
          <w:marBottom w:val="0"/>
          <w:divBdr>
            <w:top w:val="none" w:sz="0" w:space="0" w:color="auto"/>
            <w:left w:val="none" w:sz="0" w:space="0" w:color="auto"/>
            <w:bottom w:val="none" w:sz="0" w:space="0" w:color="auto"/>
            <w:right w:val="none" w:sz="0" w:space="0" w:color="auto"/>
          </w:divBdr>
        </w:div>
        <w:div w:id="323242776">
          <w:marLeft w:val="0"/>
          <w:marRight w:val="0"/>
          <w:marTop w:val="0"/>
          <w:marBottom w:val="0"/>
          <w:divBdr>
            <w:top w:val="none" w:sz="0" w:space="0" w:color="auto"/>
            <w:left w:val="none" w:sz="0" w:space="0" w:color="auto"/>
            <w:bottom w:val="none" w:sz="0" w:space="0" w:color="auto"/>
            <w:right w:val="none" w:sz="0" w:space="0" w:color="auto"/>
          </w:divBdr>
        </w:div>
        <w:div w:id="1948388386">
          <w:marLeft w:val="0"/>
          <w:marRight w:val="0"/>
          <w:marTop w:val="0"/>
          <w:marBottom w:val="0"/>
          <w:divBdr>
            <w:top w:val="none" w:sz="0" w:space="0" w:color="auto"/>
            <w:left w:val="none" w:sz="0" w:space="0" w:color="auto"/>
            <w:bottom w:val="none" w:sz="0" w:space="0" w:color="auto"/>
            <w:right w:val="none" w:sz="0" w:space="0" w:color="auto"/>
          </w:divBdr>
        </w:div>
        <w:div w:id="253978175">
          <w:marLeft w:val="0"/>
          <w:marRight w:val="0"/>
          <w:marTop w:val="0"/>
          <w:marBottom w:val="0"/>
          <w:divBdr>
            <w:top w:val="none" w:sz="0" w:space="0" w:color="auto"/>
            <w:left w:val="none" w:sz="0" w:space="0" w:color="auto"/>
            <w:bottom w:val="none" w:sz="0" w:space="0" w:color="auto"/>
            <w:right w:val="none" w:sz="0" w:space="0" w:color="auto"/>
          </w:divBdr>
        </w:div>
        <w:div w:id="811026176">
          <w:marLeft w:val="0"/>
          <w:marRight w:val="0"/>
          <w:marTop w:val="0"/>
          <w:marBottom w:val="0"/>
          <w:divBdr>
            <w:top w:val="none" w:sz="0" w:space="0" w:color="auto"/>
            <w:left w:val="none" w:sz="0" w:space="0" w:color="auto"/>
            <w:bottom w:val="none" w:sz="0" w:space="0" w:color="auto"/>
            <w:right w:val="none" w:sz="0" w:space="0" w:color="auto"/>
          </w:divBdr>
        </w:div>
        <w:div w:id="1882402562">
          <w:marLeft w:val="0"/>
          <w:marRight w:val="0"/>
          <w:marTop w:val="0"/>
          <w:marBottom w:val="0"/>
          <w:divBdr>
            <w:top w:val="none" w:sz="0" w:space="0" w:color="auto"/>
            <w:left w:val="none" w:sz="0" w:space="0" w:color="auto"/>
            <w:bottom w:val="none" w:sz="0" w:space="0" w:color="auto"/>
            <w:right w:val="none" w:sz="0" w:space="0" w:color="auto"/>
          </w:divBdr>
        </w:div>
        <w:div w:id="1978290999">
          <w:marLeft w:val="0"/>
          <w:marRight w:val="0"/>
          <w:marTop w:val="0"/>
          <w:marBottom w:val="0"/>
          <w:divBdr>
            <w:top w:val="none" w:sz="0" w:space="0" w:color="auto"/>
            <w:left w:val="none" w:sz="0" w:space="0" w:color="auto"/>
            <w:bottom w:val="none" w:sz="0" w:space="0" w:color="auto"/>
            <w:right w:val="none" w:sz="0" w:space="0" w:color="auto"/>
          </w:divBdr>
        </w:div>
        <w:div w:id="1993750050">
          <w:marLeft w:val="0"/>
          <w:marRight w:val="0"/>
          <w:marTop w:val="0"/>
          <w:marBottom w:val="0"/>
          <w:divBdr>
            <w:top w:val="none" w:sz="0" w:space="0" w:color="auto"/>
            <w:left w:val="none" w:sz="0" w:space="0" w:color="auto"/>
            <w:bottom w:val="none" w:sz="0" w:space="0" w:color="auto"/>
            <w:right w:val="none" w:sz="0" w:space="0" w:color="auto"/>
          </w:divBdr>
        </w:div>
        <w:div w:id="1466006221">
          <w:marLeft w:val="0"/>
          <w:marRight w:val="0"/>
          <w:marTop w:val="0"/>
          <w:marBottom w:val="0"/>
          <w:divBdr>
            <w:top w:val="none" w:sz="0" w:space="0" w:color="auto"/>
            <w:left w:val="none" w:sz="0" w:space="0" w:color="auto"/>
            <w:bottom w:val="none" w:sz="0" w:space="0" w:color="auto"/>
            <w:right w:val="none" w:sz="0" w:space="0" w:color="auto"/>
          </w:divBdr>
        </w:div>
        <w:div w:id="734157975">
          <w:marLeft w:val="0"/>
          <w:marRight w:val="0"/>
          <w:marTop w:val="0"/>
          <w:marBottom w:val="0"/>
          <w:divBdr>
            <w:top w:val="none" w:sz="0" w:space="0" w:color="auto"/>
            <w:left w:val="none" w:sz="0" w:space="0" w:color="auto"/>
            <w:bottom w:val="none" w:sz="0" w:space="0" w:color="auto"/>
            <w:right w:val="none" w:sz="0" w:space="0" w:color="auto"/>
          </w:divBdr>
        </w:div>
        <w:div w:id="638609386">
          <w:marLeft w:val="0"/>
          <w:marRight w:val="0"/>
          <w:marTop w:val="0"/>
          <w:marBottom w:val="0"/>
          <w:divBdr>
            <w:top w:val="none" w:sz="0" w:space="0" w:color="auto"/>
            <w:left w:val="none" w:sz="0" w:space="0" w:color="auto"/>
            <w:bottom w:val="none" w:sz="0" w:space="0" w:color="auto"/>
            <w:right w:val="none" w:sz="0" w:space="0" w:color="auto"/>
          </w:divBdr>
        </w:div>
        <w:div w:id="406538070">
          <w:marLeft w:val="0"/>
          <w:marRight w:val="0"/>
          <w:marTop w:val="0"/>
          <w:marBottom w:val="0"/>
          <w:divBdr>
            <w:top w:val="none" w:sz="0" w:space="0" w:color="auto"/>
            <w:left w:val="none" w:sz="0" w:space="0" w:color="auto"/>
            <w:bottom w:val="none" w:sz="0" w:space="0" w:color="auto"/>
            <w:right w:val="none" w:sz="0" w:space="0" w:color="auto"/>
          </w:divBdr>
        </w:div>
        <w:div w:id="1320498179">
          <w:marLeft w:val="0"/>
          <w:marRight w:val="0"/>
          <w:marTop w:val="0"/>
          <w:marBottom w:val="0"/>
          <w:divBdr>
            <w:top w:val="none" w:sz="0" w:space="0" w:color="auto"/>
            <w:left w:val="none" w:sz="0" w:space="0" w:color="auto"/>
            <w:bottom w:val="none" w:sz="0" w:space="0" w:color="auto"/>
            <w:right w:val="none" w:sz="0" w:space="0" w:color="auto"/>
          </w:divBdr>
        </w:div>
        <w:div w:id="2027096073">
          <w:marLeft w:val="0"/>
          <w:marRight w:val="0"/>
          <w:marTop w:val="0"/>
          <w:marBottom w:val="0"/>
          <w:divBdr>
            <w:top w:val="none" w:sz="0" w:space="0" w:color="auto"/>
            <w:left w:val="none" w:sz="0" w:space="0" w:color="auto"/>
            <w:bottom w:val="none" w:sz="0" w:space="0" w:color="auto"/>
            <w:right w:val="none" w:sz="0" w:space="0" w:color="auto"/>
          </w:divBdr>
        </w:div>
        <w:div w:id="979647835">
          <w:marLeft w:val="0"/>
          <w:marRight w:val="0"/>
          <w:marTop w:val="0"/>
          <w:marBottom w:val="0"/>
          <w:divBdr>
            <w:top w:val="none" w:sz="0" w:space="0" w:color="auto"/>
            <w:left w:val="none" w:sz="0" w:space="0" w:color="auto"/>
            <w:bottom w:val="none" w:sz="0" w:space="0" w:color="auto"/>
            <w:right w:val="none" w:sz="0" w:space="0" w:color="auto"/>
          </w:divBdr>
        </w:div>
        <w:div w:id="2025474672">
          <w:marLeft w:val="0"/>
          <w:marRight w:val="0"/>
          <w:marTop w:val="0"/>
          <w:marBottom w:val="0"/>
          <w:divBdr>
            <w:top w:val="none" w:sz="0" w:space="0" w:color="auto"/>
            <w:left w:val="none" w:sz="0" w:space="0" w:color="auto"/>
            <w:bottom w:val="none" w:sz="0" w:space="0" w:color="auto"/>
            <w:right w:val="none" w:sz="0" w:space="0" w:color="auto"/>
          </w:divBdr>
        </w:div>
        <w:div w:id="1403410108">
          <w:marLeft w:val="0"/>
          <w:marRight w:val="0"/>
          <w:marTop w:val="0"/>
          <w:marBottom w:val="0"/>
          <w:divBdr>
            <w:top w:val="none" w:sz="0" w:space="0" w:color="auto"/>
            <w:left w:val="none" w:sz="0" w:space="0" w:color="auto"/>
            <w:bottom w:val="none" w:sz="0" w:space="0" w:color="auto"/>
            <w:right w:val="none" w:sz="0" w:space="0" w:color="auto"/>
          </w:divBdr>
        </w:div>
        <w:div w:id="81339088">
          <w:marLeft w:val="0"/>
          <w:marRight w:val="0"/>
          <w:marTop w:val="0"/>
          <w:marBottom w:val="0"/>
          <w:divBdr>
            <w:top w:val="none" w:sz="0" w:space="0" w:color="auto"/>
            <w:left w:val="none" w:sz="0" w:space="0" w:color="auto"/>
            <w:bottom w:val="none" w:sz="0" w:space="0" w:color="auto"/>
            <w:right w:val="none" w:sz="0" w:space="0" w:color="auto"/>
          </w:divBdr>
        </w:div>
        <w:div w:id="301664117">
          <w:marLeft w:val="0"/>
          <w:marRight w:val="0"/>
          <w:marTop w:val="0"/>
          <w:marBottom w:val="0"/>
          <w:divBdr>
            <w:top w:val="none" w:sz="0" w:space="0" w:color="auto"/>
            <w:left w:val="none" w:sz="0" w:space="0" w:color="auto"/>
            <w:bottom w:val="none" w:sz="0" w:space="0" w:color="auto"/>
            <w:right w:val="none" w:sz="0" w:space="0" w:color="auto"/>
          </w:divBdr>
        </w:div>
        <w:div w:id="235094318">
          <w:marLeft w:val="0"/>
          <w:marRight w:val="0"/>
          <w:marTop w:val="0"/>
          <w:marBottom w:val="0"/>
          <w:divBdr>
            <w:top w:val="none" w:sz="0" w:space="0" w:color="auto"/>
            <w:left w:val="none" w:sz="0" w:space="0" w:color="auto"/>
            <w:bottom w:val="none" w:sz="0" w:space="0" w:color="auto"/>
            <w:right w:val="none" w:sz="0" w:space="0" w:color="auto"/>
          </w:divBdr>
        </w:div>
        <w:div w:id="368843807">
          <w:marLeft w:val="0"/>
          <w:marRight w:val="0"/>
          <w:marTop w:val="0"/>
          <w:marBottom w:val="0"/>
          <w:divBdr>
            <w:top w:val="none" w:sz="0" w:space="0" w:color="auto"/>
            <w:left w:val="none" w:sz="0" w:space="0" w:color="auto"/>
            <w:bottom w:val="none" w:sz="0" w:space="0" w:color="auto"/>
            <w:right w:val="none" w:sz="0" w:space="0" w:color="auto"/>
          </w:divBdr>
        </w:div>
        <w:div w:id="1773043438">
          <w:marLeft w:val="0"/>
          <w:marRight w:val="0"/>
          <w:marTop w:val="0"/>
          <w:marBottom w:val="0"/>
          <w:divBdr>
            <w:top w:val="none" w:sz="0" w:space="0" w:color="auto"/>
            <w:left w:val="none" w:sz="0" w:space="0" w:color="auto"/>
            <w:bottom w:val="none" w:sz="0" w:space="0" w:color="auto"/>
            <w:right w:val="none" w:sz="0" w:space="0" w:color="auto"/>
          </w:divBdr>
        </w:div>
        <w:div w:id="655841494">
          <w:marLeft w:val="0"/>
          <w:marRight w:val="0"/>
          <w:marTop w:val="0"/>
          <w:marBottom w:val="0"/>
          <w:divBdr>
            <w:top w:val="none" w:sz="0" w:space="0" w:color="auto"/>
            <w:left w:val="none" w:sz="0" w:space="0" w:color="auto"/>
            <w:bottom w:val="none" w:sz="0" w:space="0" w:color="auto"/>
            <w:right w:val="none" w:sz="0" w:space="0" w:color="auto"/>
          </w:divBdr>
        </w:div>
        <w:div w:id="699092339">
          <w:marLeft w:val="0"/>
          <w:marRight w:val="0"/>
          <w:marTop w:val="0"/>
          <w:marBottom w:val="0"/>
          <w:divBdr>
            <w:top w:val="none" w:sz="0" w:space="0" w:color="auto"/>
            <w:left w:val="none" w:sz="0" w:space="0" w:color="auto"/>
            <w:bottom w:val="none" w:sz="0" w:space="0" w:color="auto"/>
            <w:right w:val="none" w:sz="0" w:space="0" w:color="auto"/>
          </w:divBdr>
        </w:div>
        <w:div w:id="1441337351">
          <w:marLeft w:val="0"/>
          <w:marRight w:val="0"/>
          <w:marTop w:val="0"/>
          <w:marBottom w:val="0"/>
          <w:divBdr>
            <w:top w:val="none" w:sz="0" w:space="0" w:color="auto"/>
            <w:left w:val="none" w:sz="0" w:space="0" w:color="auto"/>
            <w:bottom w:val="none" w:sz="0" w:space="0" w:color="auto"/>
            <w:right w:val="none" w:sz="0" w:space="0" w:color="auto"/>
          </w:divBdr>
        </w:div>
        <w:div w:id="1847792670">
          <w:marLeft w:val="0"/>
          <w:marRight w:val="0"/>
          <w:marTop w:val="0"/>
          <w:marBottom w:val="0"/>
          <w:divBdr>
            <w:top w:val="none" w:sz="0" w:space="0" w:color="auto"/>
            <w:left w:val="none" w:sz="0" w:space="0" w:color="auto"/>
            <w:bottom w:val="none" w:sz="0" w:space="0" w:color="auto"/>
            <w:right w:val="none" w:sz="0" w:space="0" w:color="auto"/>
          </w:divBdr>
        </w:div>
        <w:div w:id="1124033299">
          <w:marLeft w:val="0"/>
          <w:marRight w:val="0"/>
          <w:marTop w:val="0"/>
          <w:marBottom w:val="0"/>
          <w:divBdr>
            <w:top w:val="none" w:sz="0" w:space="0" w:color="auto"/>
            <w:left w:val="none" w:sz="0" w:space="0" w:color="auto"/>
            <w:bottom w:val="none" w:sz="0" w:space="0" w:color="auto"/>
            <w:right w:val="none" w:sz="0" w:space="0" w:color="auto"/>
          </w:divBdr>
        </w:div>
        <w:div w:id="83454559">
          <w:marLeft w:val="0"/>
          <w:marRight w:val="0"/>
          <w:marTop w:val="0"/>
          <w:marBottom w:val="0"/>
          <w:divBdr>
            <w:top w:val="none" w:sz="0" w:space="0" w:color="auto"/>
            <w:left w:val="none" w:sz="0" w:space="0" w:color="auto"/>
            <w:bottom w:val="none" w:sz="0" w:space="0" w:color="auto"/>
            <w:right w:val="none" w:sz="0" w:space="0" w:color="auto"/>
          </w:divBdr>
        </w:div>
        <w:div w:id="1997609113">
          <w:marLeft w:val="0"/>
          <w:marRight w:val="0"/>
          <w:marTop w:val="0"/>
          <w:marBottom w:val="0"/>
          <w:divBdr>
            <w:top w:val="none" w:sz="0" w:space="0" w:color="auto"/>
            <w:left w:val="none" w:sz="0" w:space="0" w:color="auto"/>
            <w:bottom w:val="none" w:sz="0" w:space="0" w:color="auto"/>
            <w:right w:val="none" w:sz="0" w:space="0" w:color="auto"/>
          </w:divBdr>
        </w:div>
        <w:div w:id="1067612866">
          <w:marLeft w:val="0"/>
          <w:marRight w:val="0"/>
          <w:marTop w:val="0"/>
          <w:marBottom w:val="0"/>
          <w:divBdr>
            <w:top w:val="none" w:sz="0" w:space="0" w:color="auto"/>
            <w:left w:val="none" w:sz="0" w:space="0" w:color="auto"/>
            <w:bottom w:val="none" w:sz="0" w:space="0" w:color="auto"/>
            <w:right w:val="none" w:sz="0" w:space="0" w:color="auto"/>
          </w:divBdr>
        </w:div>
        <w:div w:id="20790613">
          <w:marLeft w:val="0"/>
          <w:marRight w:val="0"/>
          <w:marTop w:val="0"/>
          <w:marBottom w:val="0"/>
          <w:divBdr>
            <w:top w:val="none" w:sz="0" w:space="0" w:color="auto"/>
            <w:left w:val="none" w:sz="0" w:space="0" w:color="auto"/>
            <w:bottom w:val="none" w:sz="0" w:space="0" w:color="auto"/>
            <w:right w:val="none" w:sz="0" w:space="0" w:color="auto"/>
          </w:divBdr>
        </w:div>
        <w:div w:id="2090344911">
          <w:marLeft w:val="0"/>
          <w:marRight w:val="0"/>
          <w:marTop w:val="0"/>
          <w:marBottom w:val="0"/>
          <w:divBdr>
            <w:top w:val="none" w:sz="0" w:space="0" w:color="auto"/>
            <w:left w:val="none" w:sz="0" w:space="0" w:color="auto"/>
            <w:bottom w:val="none" w:sz="0" w:space="0" w:color="auto"/>
            <w:right w:val="none" w:sz="0" w:space="0" w:color="auto"/>
          </w:divBdr>
        </w:div>
        <w:div w:id="534925997">
          <w:marLeft w:val="0"/>
          <w:marRight w:val="0"/>
          <w:marTop w:val="0"/>
          <w:marBottom w:val="0"/>
          <w:divBdr>
            <w:top w:val="none" w:sz="0" w:space="0" w:color="auto"/>
            <w:left w:val="none" w:sz="0" w:space="0" w:color="auto"/>
            <w:bottom w:val="none" w:sz="0" w:space="0" w:color="auto"/>
            <w:right w:val="none" w:sz="0" w:space="0" w:color="auto"/>
          </w:divBdr>
        </w:div>
        <w:div w:id="1553275691">
          <w:marLeft w:val="0"/>
          <w:marRight w:val="0"/>
          <w:marTop w:val="0"/>
          <w:marBottom w:val="0"/>
          <w:divBdr>
            <w:top w:val="none" w:sz="0" w:space="0" w:color="auto"/>
            <w:left w:val="none" w:sz="0" w:space="0" w:color="auto"/>
            <w:bottom w:val="none" w:sz="0" w:space="0" w:color="auto"/>
            <w:right w:val="none" w:sz="0" w:space="0" w:color="auto"/>
          </w:divBdr>
        </w:div>
        <w:div w:id="1465083303">
          <w:marLeft w:val="0"/>
          <w:marRight w:val="0"/>
          <w:marTop w:val="0"/>
          <w:marBottom w:val="0"/>
          <w:divBdr>
            <w:top w:val="none" w:sz="0" w:space="0" w:color="auto"/>
            <w:left w:val="none" w:sz="0" w:space="0" w:color="auto"/>
            <w:bottom w:val="none" w:sz="0" w:space="0" w:color="auto"/>
            <w:right w:val="none" w:sz="0" w:space="0" w:color="auto"/>
          </w:divBdr>
        </w:div>
        <w:div w:id="1575042579">
          <w:marLeft w:val="0"/>
          <w:marRight w:val="0"/>
          <w:marTop w:val="0"/>
          <w:marBottom w:val="0"/>
          <w:divBdr>
            <w:top w:val="none" w:sz="0" w:space="0" w:color="auto"/>
            <w:left w:val="none" w:sz="0" w:space="0" w:color="auto"/>
            <w:bottom w:val="none" w:sz="0" w:space="0" w:color="auto"/>
            <w:right w:val="none" w:sz="0" w:space="0" w:color="auto"/>
          </w:divBdr>
        </w:div>
        <w:div w:id="2143645776">
          <w:marLeft w:val="0"/>
          <w:marRight w:val="0"/>
          <w:marTop w:val="0"/>
          <w:marBottom w:val="0"/>
          <w:divBdr>
            <w:top w:val="none" w:sz="0" w:space="0" w:color="auto"/>
            <w:left w:val="none" w:sz="0" w:space="0" w:color="auto"/>
            <w:bottom w:val="none" w:sz="0" w:space="0" w:color="auto"/>
            <w:right w:val="none" w:sz="0" w:space="0" w:color="auto"/>
          </w:divBdr>
        </w:div>
        <w:div w:id="1592664114">
          <w:marLeft w:val="0"/>
          <w:marRight w:val="0"/>
          <w:marTop w:val="0"/>
          <w:marBottom w:val="0"/>
          <w:divBdr>
            <w:top w:val="none" w:sz="0" w:space="0" w:color="auto"/>
            <w:left w:val="none" w:sz="0" w:space="0" w:color="auto"/>
            <w:bottom w:val="none" w:sz="0" w:space="0" w:color="auto"/>
            <w:right w:val="none" w:sz="0" w:space="0" w:color="auto"/>
          </w:divBdr>
        </w:div>
        <w:div w:id="1091314081">
          <w:marLeft w:val="0"/>
          <w:marRight w:val="0"/>
          <w:marTop w:val="0"/>
          <w:marBottom w:val="0"/>
          <w:divBdr>
            <w:top w:val="none" w:sz="0" w:space="0" w:color="auto"/>
            <w:left w:val="none" w:sz="0" w:space="0" w:color="auto"/>
            <w:bottom w:val="none" w:sz="0" w:space="0" w:color="auto"/>
            <w:right w:val="none" w:sz="0" w:space="0" w:color="auto"/>
          </w:divBdr>
        </w:div>
        <w:div w:id="499782771">
          <w:marLeft w:val="0"/>
          <w:marRight w:val="0"/>
          <w:marTop w:val="0"/>
          <w:marBottom w:val="0"/>
          <w:divBdr>
            <w:top w:val="none" w:sz="0" w:space="0" w:color="auto"/>
            <w:left w:val="none" w:sz="0" w:space="0" w:color="auto"/>
            <w:bottom w:val="none" w:sz="0" w:space="0" w:color="auto"/>
            <w:right w:val="none" w:sz="0" w:space="0" w:color="auto"/>
          </w:divBdr>
        </w:div>
        <w:div w:id="236718727">
          <w:marLeft w:val="0"/>
          <w:marRight w:val="0"/>
          <w:marTop w:val="0"/>
          <w:marBottom w:val="0"/>
          <w:divBdr>
            <w:top w:val="none" w:sz="0" w:space="0" w:color="auto"/>
            <w:left w:val="none" w:sz="0" w:space="0" w:color="auto"/>
            <w:bottom w:val="none" w:sz="0" w:space="0" w:color="auto"/>
            <w:right w:val="none" w:sz="0" w:space="0" w:color="auto"/>
          </w:divBdr>
        </w:div>
        <w:div w:id="1892689312">
          <w:marLeft w:val="0"/>
          <w:marRight w:val="0"/>
          <w:marTop w:val="0"/>
          <w:marBottom w:val="0"/>
          <w:divBdr>
            <w:top w:val="none" w:sz="0" w:space="0" w:color="auto"/>
            <w:left w:val="none" w:sz="0" w:space="0" w:color="auto"/>
            <w:bottom w:val="none" w:sz="0" w:space="0" w:color="auto"/>
            <w:right w:val="none" w:sz="0" w:space="0" w:color="auto"/>
          </w:divBdr>
        </w:div>
        <w:div w:id="2011643114">
          <w:marLeft w:val="0"/>
          <w:marRight w:val="0"/>
          <w:marTop w:val="0"/>
          <w:marBottom w:val="0"/>
          <w:divBdr>
            <w:top w:val="none" w:sz="0" w:space="0" w:color="auto"/>
            <w:left w:val="none" w:sz="0" w:space="0" w:color="auto"/>
            <w:bottom w:val="none" w:sz="0" w:space="0" w:color="auto"/>
            <w:right w:val="none" w:sz="0" w:space="0" w:color="auto"/>
          </w:divBdr>
        </w:div>
        <w:div w:id="1768306088">
          <w:marLeft w:val="0"/>
          <w:marRight w:val="0"/>
          <w:marTop w:val="0"/>
          <w:marBottom w:val="0"/>
          <w:divBdr>
            <w:top w:val="none" w:sz="0" w:space="0" w:color="auto"/>
            <w:left w:val="none" w:sz="0" w:space="0" w:color="auto"/>
            <w:bottom w:val="none" w:sz="0" w:space="0" w:color="auto"/>
            <w:right w:val="none" w:sz="0" w:space="0" w:color="auto"/>
          </w:divBdr>
        </w:div>
        <w:div w:id="325403475">
          <w:marLeft w:val="0"/>
          <w:marRight w:val="0"/>
          <w:marTop w:val="0"/>
          <w:marBottom w:val="0"/>
          <w:divBdr>
            <w:top w:val="none" w:sz="0" w:space="0" w:color="auto"/>
            <w:left w:val="none" w:sz="0" w:space="0" w:color="auto"/>
            <w:bottom w:val="none" w:sz="0" w:space="0" w:color="auto"/>
            <w:right w:val="none" w:sz="0" w:space="0" w:color="auto"/>
          </w:divBdr>
        </w:div>
        <w:div w:id="1878738615">
          <w:marLeft w:val="0"/>
          <w:marRight w:val="0"/>
          <w:marTop w:val="0"/>
          <w:marBottom w:val="0"/>
          <w:divBdr>
            <w:top w:val="none" w:sz="0" w:space="0" w:color="auto"/>
            <w:left w:val="none" w:sz="0" w:space="0" w:color="auto"/>
            <w:bottom w:val="none" w:sz="0" w:space="0" w:color="auto"/>
            <w:right w:val="none" w:sz="0" w:space="0" w:color="auto"/>
          </w:divBdr>
        </w:div>
        <w:div w:id="1876114741">
          <w:marLeft w:val="0"/>
          <w:marRight w:val="0"/>
          <w:marTop w:val="0"/>
          <w:marBottom w:val="0"/>
          <w:divBdr>
            <w:top w:val="none" w:sz="0" w:space="0" w:color="auto"/>
            <w:left w:val="none" w:sz="0" w:space="0" w:color="auto"/>
            <w:bottom w:val="none" w:sz="0" w:space="0" w:color="auto"/>
            <w:right w:val="none" w:sz="0" w:space="0" w:color="auto"/>
          </w:divBdr>
        </w:div>
        <w:div w:id="964896259">
          <w:marLeft w:val="0"/>
          <w:marRight w:val="0"/>
          <w:marTop w:val="0"/>
          <w:marBottom w:val="0"/>
          <w:divBdr>
            <w:top w:val="none" w:sz="0" w:space="0" w:color="auto"/>
            <w:left w:val="none" w:sz="0" w:space="0" w:color="auto"/>
            <w:bottom w:val="none" w:sz="0" w:space="0" w:color="auto"/>
            <w:right w:val="none" w:sz="0" w:space="0" w:color="auto"/>
          </w:divBdr>
        </w:div>
        <w:div w:id="1455489291">
          <w:marLeft w:val="0"/>
          <w:marRight w:val="0"/>
          <w:marTop w:val="0"/>
          <w:marBottom w:val="0"/>
          <w:divBdr>
            <w:top w:val="none" w:sz="0" w:space="0" w:color="auto"/>
            <w:left w:val="none" w:sz="0" w:space="0" w:color="auto"/>
            <w:bottom w:val="none" w:sz="0" w:space="0" w:color="auto"/>
            <w:right w:val="none" w:sz="0" w:space="0" w:color="auto"/>
          </w:divBdr>
        </w:div>
        <w:div w:id="64189098">
          <w:marLeft w:val="0"/>
          <w:marRight w:val="0"/>
          <w:marTop w:val="0"/>
          <w:marBottom w:val="0"/>
          <w:divBdr>
            <w:top w:val="none" w:sz="0" w:space="0" w:color="auto"/>
            <w:left w:val="none" w:sz="0" w:space="0" w:color="auto"/>
            <w:bottom w:val="none" w:sz="0" w:space="0" w:color="auto"/>
            <w:right w:val="none" w:sz="0" w:space="0" w:color="auto"/>
          </w:divBdr>
        </w:div>
        <w:div w:id="425031656">
          <w:marLeft w:val="0"/>
          <w:marRight w:val="0"/>
          <w:marTop w:val="0"/>
          <w:marBottom w:val="0"/>
          <w:divBdr>
            <w:top w:val="none" w:sz="0" w:space="0" w:color="auto"/>
            <w:left w:val="none" w:sz="0" w:space="0" w:color="auto"/>
            <w:bottom w:val="none" w:sz="0" w:space="0" w:color="auto"/>
            <w:right w:val="none" w:sz="0" w:space="0" w:color="auto"/>
          </w:divBdr>
        </w:div>
        <w:div w:id="759645798">
          <w:marLeft w:val="0"/>
          <w:marRight w:val="0"/>
          <w:marTop w:val="0"/>
          <w:marBottom w:val="0"/>
          <w:divBdr>
            <w:top w:val="none" w:sz="0" w:space="0" w:color="auto"/>
            <w:left w:val="none" w:sz="0" w:space="0" w:color="auto"/>
            <w:bottom w:val="none" w:sz="0" w:space="0" w:color="auto"/>
            <w:right w:val="none" w:sz="0" w:space="0" w:color="auto"/>
          </w:divBdr>
        </w:div>
      </w:divsChild>
    </w:div>
    <w:div w:id="1355618376">
      <w:bodyDiv w:val="1"/>
      <w:marLeft w:val="0"/>
      <w:marRight w:val="0"/>
      <w:marTop w:val="0"/>
      <w:marBottom w:val="0"/>
      <w:divBdr>
        <w:top w:val="none" w:sz="0" w:space="0" w:color="auto"/>
        <w:left w:val="none" w:sz="0" w:space="0" w:color="auto"/>
        <w:bottom w:val="none" w:sz="0" w:space="0" w:color="auto"/>
        <w:right w:val="none" w:sz="0" w:space="0" w:color="auto"/>
      </w:divBdr>
      <w:divsChild>
        <w:div w:id="866455595">
          <w:marLeft w:val="0"/>
          <w:marRight w:val="0"/>
          <w:marTop w:val="0"/>
          <w:marBottom w:val="0"/>
          <w:divBdr>
            <w:top w:val="none" w:sz="0" w:space="0" w:color="auto"/>
            <w:left w:val="none" w:sz="0" w:space="0" w:color="auto"/>
            <w:bottom w:val="none" w:sz="0" w:space="0" w:color="auto"/>
            <w:right w:val="none" w:sz="0" w:space="0" w:color="auto"/>
          </w:divBdr>
        </w:div>
        <w:div w:id="1014770126">
          <w:marLeft w:val="0"/>
          <w:marRight w:val="0"/>
          <w:marTop w:val="0"/>
          <w:marBottom w:val="0"/>
          <w:divBdr>
            <w:top w:val="none" w:sz="0" w:space="0" w:color="auto"/>
            <w:left w:val="none" w:sz="0" w:space="0" w:color="auto"/>
            <w:bottom w:val="none" w:sz="0" w:space="0" w:color="auto"/>
            <w:right w:val="none" w:sz="0" w:space="0" w:color="auto"/>
          </w:divBdr>
        </w:div>
      </w:divsChild>
    </w:div>
    <w:div w:id="1937131025">
      <w:bodyDiv w:val="1"/>
      <w:marLeft w:val="0"/>
      <w:marRight w:val="0"/>
      <w:marTop w:val="0"/>
      <w:marBottom w:val="0"/>
      <w:divBdr>
        <w:top w:val="none" w:sz="0" w:space="0" w:color="auto"/>
        <w:left w:val="none" w:sz="0" w:space="0" w:color="auto"/>
        <w:bottom w:val="none" w:sz="0" w:space="0" w:color="auto"/>
        <w:right w:val="none" w:sz="0" w:space="0" w:color="auto"/>
      </w:divBdr>
    </w:div>
    <w:div w:id="2063164594">
      <w:bodyDiv w:val="1"/>
      <w:marLeft w:val="0"/>
      <w:marRight w:val="0"/>
      <w:marTop w:val="0"/>
      <w:marBottom w:val="0"/>
      <w:divBdr>
        <w:top w:val="none" w:sz="0" w:space="0" w:color="auto"/>
        <w:left w:val="none" w:sz="0" w:space="0" w:color="auto"/>
        <w:bottom w:val="none" w:sz="0" w:space="0" w:color="auto"/>
        <w:right w:val="none" w:sz="0" w:space="0" w:color="auto"/>
      </w:divBdr>
      <w:divsChild>
        <w:div w:id="1205412008">
          <w:marLeft w:val="0"/>
          <w:marRight w:val="0"/>
          <w:marTop w:val="0"/>
          <w:marBottom w:val="0"/>
          <w:divBdr>
            <w:top w:val="none" w:sz="0" w:space="0" w:color="auto"/>
            <w:left w:val="none" w:sz="0" w:space="0" w:color="auto"/>
            <w:bottom w:val="none" w:sz="0" w:space="0" w:color="auto"/>
            <w:right w:val="none" w:sz="0" w:space="0" w:color="auto"/>
          </w:divBdr>
        </w:div>
        <w:div w:id="1612979031">
          <w:marLeft w:val="0"/>
          <w:marRight w:val="0"/>
          <w:marTop w:val="0"/>
          <w:marBottom w:val="0"/>
          <w:divBdr>
            <w:top w:val="none" w:sz="0" w:space="0" w:color="auto"/>
            <w:left w:val="none" w:sz="0" w:space="0" w:color="auto"/>
            <w:bottom w:val="none" w:sz="0" w:space="0" w:color="auto"/>
            <w:right w:val="none" w:sz="0" w:space="0" w:color="auto"/>
          </w:divBdr>
        </w:div>
        <w:div w:id="1713455064">
          <w:marLeft w:val="0"/>
          <w:marRight w:val="0"/>
          <w:marTop w:val="0"/>
          <w:marBottom w:val="0"/>
          <w:divBdr>
            <w:top w:val="none" w:sz="0" w:space="0" w:color="auto"/>
            <w:left w:val="none" w:sz="0" w:space="0" w:color="auto"/>
            <w:bottom w:val="none" w:sz="0" w:space="0" w:color="auto"/>
            <w:right w:val="none" w:sz="0" w:space="0" w:color="auto"/>
          </w:divBdr>
        </w:div>
        <w:div w:id="1281109014">
          <w:marLeft w:val="0"/>
          <w:marRight w:val="0"/>
          <w:marTop w:val="0"/>
          <w:marBottom w:val="0"/>
          <w:divBdr>
            <w:top w:val="none" w:sz="0" w:space="0" w:color="auto"/>
            <w:left w:val="none" w:sz="0" w:space="0" w:color="auto"/>
            <w:bottom w:val="none" w:sz="0" w:space="0" w:color="auto"/>
            <w:right w:val="none" w:sz="0" w:space="0" w:color="auto"/>
          </w:divBdr>
        </w:div>
        <w:div w:id="1882548408">
          <w:marLeft w:val="0"/>
          <w:marRight w:val="0"/>
          <w:marTop w:val="0"/>
          <w:marBottom w:val="0"/>
          <w:divBdr>
            <w:top w:val="none" w:sz="0" w:space="0" w:color="auto"/>
            <w:left w:val="none" w:sz="0" w:space="0" w:color="auto"/>
            <w:bottom w:val="none" w:sz="0" w:space="0" w:color="auto"/>
            <w:right w:val="none" w:sz="0" w:space="0" w:color="auto"/>
          </w:divBdr>
        </w:div>
        <w:div w:id="1984581472">
          <w:marLeft w:val="0"/>
          <w:marRight w:val="0"/>
          <w:marTop w:val="0"/>
          <w:marBottom w:val="0"/>
          <w:divBdr>
            <w:top w:val="none" w:sz="0" w:space="0" w:color="auto"/>
            <w:left w:val="none" w:sz="0" w:space="0" w:color="auto"/>
            <w:bottom w:val="none" w:sz="0" w:space="0" w:color="auto"/>
            <w:right w:val="none" w:sz="0" w:space="0" w:color="auto"/>
          </w:divBdr>
        </w:div>
        <w:div w:id="777722136">
          <w:marLeft w:val="0"/>
          <w:marRight w:val="0"/>
          <w:marTop w:val="0"/>
          <w:marBottom w:val="0"/>
          <w:divBdr>
            <w:top w:val="none" w:sz="0" w:space="0" w:color="auto"/>
            <w:left w:val="none" w:sz="0" w:space="0" w:color="auto"/>
            <w:bottom w:val="none" w:sz="0" w:space="0" w:color="auto"/>
            <w:right w:val="none" w:sz="0" w:space="0" w:color="auto"/>
          </w:divBdr>
        </w:div>
        <w:div w:id="998076442">
          <w:marLeft w:val="0"/>
          <w:marRight w:val="0"/>
          <w:marTop w:val="0"/>
          <w:marBottom w:val="0"/>
          <w:divBdr>
            <w:top w:val="none" w:sz="0" w:space="0" w:color="auto"/>
            <w:left w:val="none" w:sz="0" w:space="0" w:color="auto"/>
            <w:bottom w:val="none" w:sz="0" w:space="0" w:color="auto"/>
            <w:right w:val="none" w:sz="0" w:space="0" w:color="auto"/>
          </w:divBdr>
        </w:div>
        <w:div w:id="1346715453">
          <w:marLeft w:val="0"/>
          <w:marRight w:val="0"/>
          <w:marTop w:val="0"/>
          <w:marBottom w:val="0"/>
          <w:divBdr>
            <w:top w:val="none" w:sz="0" w:space="0" w:color="auto"/>
            <w:left w:val="none" w:sz="0" w:space="0" w:color="auto"/>
            <w:bottom w:val="none" w:sz="0" w:space="0" w:color="auto"/>
            <w:right w:val="none" w:sz="0" w:space="0" w:color="auto"/>
          </w:divBdr>
        </w:div>
        <w:div w:id="649481314">
          <w:marLeft w:val="0"/>
          <w:marRight w:val="0"/>
          <w:marTop w:val="0"/>
          <w:marBottom w:val="0"/>
          <w:divBdr>
            <w:top w:val="none" w:sz="0" w:space="0" w:color="auto"/>
            <w:left w:val="none" w:sz="0" w:space="0" w:color="auto"/>
            <w:bottom w:val="none" w:sz="0" w:space="0" w:color="auto"/>
            <w:right w:val="none" w:sz="0" w:space="0" w:color="auto"/>
          </w:divBdr>
        </w:div>
        <w:div w:id="2093355576">
          <w:marLeft w:val="0"/>
          <w:marRight w:val="0"/>
          <w:marTop w:val="0"/>
          <w:marBottom w:val="0"/>
          <w:divBdr>
            <w:top w:val="none" w:sz="0" w:space="0" w:color="auto"/>
            <w:left w:val="none" w:sz="0" w:space="0" w:color="auto"/>
            <w:bottom w:val="none" w:sz="0" w:space="0" w:color="auto"/>
            <w:right w:val="none" w:sz="0" w:space="0" w:color="auto"/>
          </w:divBdr>
        </w:div>
        <w:div w:id="49036543">
          <w:marLeft w:val="0"/>
          <w:marRight w:val="0"/>
          <w:marTop w:val="0"/>
          <w:marBottom w:val="0"/>
          <w:divBdr>
            <w:top w:val="none" w:sz="0" w:space="0" w:color="auto"/>
            <w:left w:val="none" w:sz="0" w:space="0" w:color="auto"/>
            <w:bottom w:val="none" w:sz="0" w:space="0" w:color="auto"/>
            <w:right w:val="none" w:sz="0" w:space="0" w:color="auto"/>
          </w:divBdr>
        </w:div>
        <w:div w:id="580221372">
          <w:marLeft w:val="0"/>
          <w:marRight w:val="0"/>
          <w:marTop w:val="0"/>
          <w:marBottom w:val="0"/>
          <w:divBdr>
            <w:top w:val="none" w:sz="0" w:space="0" w:color="auto"/>
            <w:left w:val="none" w:sz="0" w:space="0" w:color="auto"/>
            <w:bottom w:val="none" w:sz="0" w:space="0" w:color="auto"/>
            <w:right w:val="none" w:sz="0" w:space="0" w:color="auto"/>
          </w:divBdr>
        </w:div>
        <w:div w:id="1396009832">
          <w:marLeft w:val="0"/>
          <w:marRight w:val="0"/>
          <w:marTop w:val="0"/>
          <w:marBottom w:val="0"/>
          <w:divBdr>
            <w:top w:val="none" w:sz="0" w:space="0" w:color="auto"/>
            <w:left w:val="none" w:sz="0" w:space="0" w:color="auto"/>
            <w:bottom w:val="none" w:sz="0" w:space="0" w:color="auto"/>
            <w:right w:val="none" w:sz="0" w:space="0" w:color="auto"/>
          </w:divBdr>
        </w:div>
        <w:div w:id="387731492">
          <w:marLeft w:val="0"/>
          <w:marRight w:val="0"/>
          <w:marTop w:val="0"/>
          <w:marBottom w:val="0"/>
          <w:divBdr>
            <w:top w:val="none" w:sz="0" w:space="0" w:color="auto"/>
            <w:left w:val="none" w:sz="0" w:space="0" w:color="auto"/>
            <w:bottom w:val="none" w:sz="0" w:space="0" w:color="auto"/>
            <w:right w:val="none" w:sz="0" w:space="0" w:color="auto"/>
          </w:divBdr>
        </w:div>
        <w:div w:id="536508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7533/24d5a98bca3327e42963e679d4fd51d6065648bb/" TargetMode="External"/><Relationship Id="rId13" Type="http://schemas.openxmlformats.org/officeDocument/2006/relationships/hyperlink" Target="http://www.consultant.ru/document/cons_doc_LAW_200571/3d0cac60971a511280cbba229d9b6329c07731f7/" TargetMode="External"/><Relationship Id="rId3" Type="http://schemas.openxmlformats.org/officeDocument/2006/relationships/webSettings" Target="webSettings.xml"/><Relationship Id="rId7" Type="http://schemas.openxmlformats.org/officeDocument/2006/relationships/hyperlink" Target="http://www.consultant.ru/document/cons_doc_LAW_304077/3d0cac60971a511280cbba229d9b6329c07731f7/" TargetMode="External"/><Relationship Id="rId12" Type="http://schemas.openxmlformats.org/officeDocument/2006/relationships/hyperlink" Target="http://www.consultant.ru/document/cons_doc_LAW_347533/56406ab6905fc350fc360e6514adda7b996dfc1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onsultant.ru/document/cons_doc_LAW_347533/b19089435ab751e3c9b76c53af7a2eec8df6aa79/" TargetMode="External"/><Relationship Id="rId11" Type="http://schemas.openxmlformats.org/officeDocument/2006/relationships/hyperlink" Target="http://www.consultant.ru/document/cons_doc_LAW_304077/3d0cac60971a511280cbba229d9b6329c07731f7/" TargetMode="External"/><Relationship Id="rId5" Type="http://schemas.openxmlformats.org/officeDocument/2006/relationships/hyperlink" Target="http://www.consultant.ru/document/cons_doc_LAW_304077/3d0cac60971a511280cbba229d9b6329c07731f7/" TargetMode="External"/><Relationship Id="rId15" Type="http://schemas.openxmlformats.org/officeDocument/2006/relationships/fontTable" Target="fontTable.xml"/><Relationship Id="rId10" Type="http://schemas.openxmlformats.org/officeDocument/2006/relationships/hyperlink" Target="http://www.consultant.ru/document/cons_doc_LAW_200571/3d0cac60971a511280cbba229d9b6329c07731f7/" TargetMode="External"/><Relationship Id="rId4" Type="http://schemas.openxmlformats.org/officeDocument/2006/relationships/hyperlink" Target="http://www.consultant.ru/document/cons_doc_LAW_182622/3d0cac60971a511280cbba229d9b6329c07731f7/" TargetMode="External"/><Relationship Id="rId9" Type="http://schemas.openxmlformats.org/officeDocument/2006/relationships/hyperlink" Target="http://www.consultant.ru/document/cons_doc_LAW_304077/3d0cac60971a511280cbba229d9b6329c07731f7/" TargetMode="External"/><Relationship Id="rId14" Type="http://schemas.openxmlformats.org/officeDocument/2006/relationships/hyperlink" Target="http://www.consultant.ru/document/cons_doc_LAW_304077/3d0cac60971a511280cbba229d9b6329c07731f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29</Pages>
  <Words>15220</Words>
  <Characters>86760</Characters>
  <Application>Microsoft Office Word</Application>
  <DocSecurity>0</DocSecurity>
  <Lines>723</Lines>
  <Paragraphs>203</Paragraphs>
  <ScaleCrop>false</ScaleCrop>
  <Company/>
  <LinksUpToDate>false</LinksUpToDate>
  <CharactersWithSpaces>101777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2</cp:revision>
  <dcterms:created xsi:type="dcterms:W3CDTF">2020-06-16T08:37:00Z</dcterms:created>
  <dcterms:modified xsi:type="dcterms:W3CDTF">2020-06-16T08:45:00Z</dcterms:modified>
</cp:coreProperties>
</file>