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DA" w:rsidRPr="00B04E92" w:rsidRDefault="00D450A3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4E92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3625215</wp:posOffset>
            </wp:positionH>
            <wp:positionV relativeFrom="paragraph">
              <wp:posOffset>-257175</wp:posOffset>
            </wp:positionV>
            <wp:extent cx="538480" cy="989330"/>
            <wp:effectExtent l="0" t="0" r="0" b="127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3CDA" w:rsidRPr="00B04E92" w:rsidRDefault="00CF3CDA" w:rsidP="00B04E92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3CDA" w:rsidRPr="00B04E92" w:rsidRDefault="00CF3CDA" w:rsidP="00B04E92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72D91" w:rsidRPr="00B04E92" w:rsidRDefault="00F72D91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72D91" w:rsidRPr="00B04E92" w:rsidRDefault="00F72D91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72D91" w:rsidRPr="00B04E92" w:rsidRDefault="00F72D91" w:rsidP="00B04E92">
      <w:pPr>
        <w:autoSpaceDE w:val="0"/>
        <w:autoSpaceDN w:val="0"/>
        <w:adjustRightInd w:val="0"/>
        <w:spacing w:after="0" w:line="240" w:lineRule="auto"/>
        <w:ind w:right="-55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НИКОЛЬСКОГО СЕЛЬСКОГО ПОСЕЛЕНИЯ</w:t>
      </w:r>
    </w:p>
    <w:p w:rsidR="00F72D91" w:rsidRPr="00B04E92" w:rsidRDefault="00F72D91" w:rsidP="00B04E92">
      <w:pPr>
        <w:autoSpaceDE w:val="0"/>
        <w:autoSpaceDN w:val="0"/>
        <w:adjustRightInd w:val="0"/>
        <w:spacing w:after="0" w:line="240" w:lineRule="auto"/>
        <w:ind w:right="-55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CF3CDA" w:rsidRPr="00B04E92" w:rsidRDefault="00CF3CDA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B685F" w:rsidRPr="00B04E92" w:rsidRDefault="00BB685F" w:rsidP="00B04E92">
      <w:pPr>
        <w:tabs>
          <w:tab w:val="left" w:pos="1110"/>
        </w:tabs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BB685F" w:rsidRPr="00B04E92" w:rsidRDefault="00BB685F" w:rsidP="00B04E92">
      <w:pPr>
        <w:spacing w:after="0" w:line="240" w:lineRule="auto"/>
        <w:ind w:right="-2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685F" w:rsidRPr="00B04E92" w:rsidRDefault="00BB685F" w:rsidP="00B04E92">
      <w:pPr>
        <w:spacing w:after="0" w:line="240" w:lineRule="auto"/>
        <w:ind w:right="-2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CF5CFC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5CFC">
        <w:rPr>
          <w:rFonts w:ascii="Times New Roman" w:eastAsia="Times New Roman" w:hAnsi="Times New Roman"/>
          <w:sz w:val="28"/>
          <w:szCs w:val="28"/>
          <w:lang w:eastAsia="ru-RU"/>
        </w:rPr>
        <w:t xml:space="preserve">ноября </w:t>
      </w:r>
      <w:r w:rsid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2024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508C7"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ода     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0A41"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08C7"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CF5CFC">
        <w:rPr>
          <w:rFonts w:ascii="Times New Roman" w:eastAsia="Times New Roman" w:hAnsi="Times New Roman"/>
          <w:sz w:val="28"/>
          <w:szCs w:val="28"/>
          <w:lang w:eastAsia="ru-RU"/>
        </w:rPr>
        <w:t>57</w:t>
      </w:r>
    </w:p>
    <w:p w:rsidR="00F72D91" w:rsidRPr="00B04E92" w:rsidRDefault="00F72D91" w:rsidP="00B04E92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CF5CFC" w:rsidRPr="00CF5CFC" w:rsidRDefault="00CF5CFC" w:rsidP="00B04E92">
      <w:pPr>
        <w:pStyle w:val="1"/>
        <w:shd w:val="clear" w:color="auto" w:fill="FFFFFF"/>
        <w:tabs>
          <w:tab w:val="left" w:pos="3544"/>
          <w:tab w:val="left" w:pos="3828"/>
          <w:tab w:val="left" w:pos="4678"/>
          <w:tab w:val="left" w:pos="5387"/>
          <w:tab w:val="left" w:pos="8080"/>
          <w:tab w:val="left" w:pos="8931"/>
        </w:tabs>
        <w:spacing w:before="0"/>
        <w:contextualSpacing/>
        <w:jc w:val="both"/>
        <w:textAlignment w:val="baseline"/>
        <w:rPr>
          <w:rFonts w:ascii="Times New Roman" w:hAnsi="Times New Roman" w:cs="Times New Roman"/>
          <w:bCs w:val="0"/>
          <w:color w:val="111111"/>
        </w:rPr>
      </w:pPr>
      <w:r w:rsidRPr="00CF5CFC">
        <w:rPr>
          <w:rFonts w:ascii="Times New Roman" w:hAnsi="Times New Roman" w:cs="Times New Roman"/>
          <w:bCs w:val="0"/>
          <w:color w:val="111111"/>
        </w:rPr>
        <w:t xml:space="preserve">О введении режима </w:t>
      </w:r>
      <w:r>
        <w:rPr>
          <w:rFonts w:ascii="Times New Roman" w:hAnsi="Times New Roman" w:cs="Times New Roman"/>
          <w:bCs w:val="0"/>
          <w:color w:val="111111"/>
        </w:rPr>
        <w:t>«Ч</w:t>
      </w:r>
      <w:r w:rsidRPr="00CF5CFC">
        <w:rPr>
          <w:rFonts w:ascii="Times New Roman" w:hAnsi="Times New Roman" w:cs="Times New Roman"/>
          <w:bCs w:val="0"/>
          <w:color w:val="111111"/>
        </w:rPr>
        <w:t>резвычайн</w:t>
      </w:r>
      <w:r>
        <w:rPr>
          <w:rFonts w:ascii="Times New Roman" w:hAnsi="Times New Roman" w:cs="Times New Roman"/>
          <w:bCs w:val="0"/>
          <w:color w:val="111111"/>
        </w:rPr>
        <w:t>ая</w:t>
      </w:r>
      <w:r w:rsidRPr="00CF5CFC">
        <w:rPr>
          <w:rFonts w:ascii="Times New Roman" w:hAnsi="Times New Roman" w:cs="Times New Roman"/>
          <w:bCs w:val="0"/>
          <w:color w:val="111111"/>
        </w:rPr>
        <w:t xml:space="preserve"> ситуаци</w:t>
      </w:r>
      <w:r>
        <w:rPr>
          <w:rFonts w:ascii="Times New Roman" w:hAnsi="Times New Roman" w:cs="Times New Roman"/>
          <w:bCs w:val="0"/>
          <w:color w:val="111111"/>
        </w:rPr>
        <w:t>я»</w:t>
      </w:r>
      <w:r w:rsidRPr="00CF5CFC">
        <w:rPr>
          <w:rFonts w:ascii="Times New Roman" w:hAnsi="Times New Roman" w:cs="Times New Roman"/>
          <w:bCs w:val="0"/>
          <w:color w:val="111111"/>
        </w:rPr>
        <w:t xml:space="preserve"> </w:t>
      </w:r>
    </w:p>
    <w:p w:rsidR="00B04E92" w:rsidRPr="00B04E92" w:rsidRDefault="00B04E92" w:rsidP="00B04E92">
      <w:pPr>
        <w:pStyle w:val="1"/>
        <w:shd w:val="clear" w:color="auto" w:fill="FFFFFF"/>
        <w:tabs>
          <w:tab w:val="left" w:pos="3544"/>
          <w:tab w:val="left" w:pos="3828"/>
          <w:tab w:val="left" w:pos="4678"/>
          <w:tab w:val="left" w:pos="5387"/>
          <w:tab w:val="left" w:pos="8080"/>
          <w:tab w:val="left" w:pos="8931"/>
        </w:tabs>
        <w:spacing w:before="0"/>
        <w:contextualSpacing/>
        <w:jc w:val="both"/>
        <w:textAlignment w:val="baseline"/>
        <w:rPr>
          <w:rFonts w:ascii="Times New Roman" w:hAnsi="Times New Roman" w:cs="Times New Roman"/>
          <w:bCs w:val="0"/>
          <w:color w:val="111111"/>
        </w:rPr>
      </w:pPr>
      <w:r w:rsidRPr="00B04E92">
        <w:rPr>
          <w:rFonts w:ascii="Times New Roman" w:hAnsi="Times New Roman" w:cs="Times New Roman"/>
          <w:bCs w:val="0"/>
          <w:color w:val="111111"/>
        </w:rPr>
        <w:t xml:space="preserve">на территории Никольского сельского </w:t>
      </w:r>
    </w:p>
    <w:p w:rsidR="00CF5CFC" w:rsidRDefault="00B04E92" w:rsidP="00B04E92">
      <w:pPr>
        <w:pStyle w:val="1"/>
        <w:shd w:val="clear" w:color="auto" w:fill="FFFFFF"/>
        <w:tabs>
          <w:tab w:val="left" w:pos="3544"/>
          <w:tab w:val="left" w:pos="3828"/>
          <w:tab w:val="left" w:pos="4678"/>
          <w:tab w:val="left" w:pos="5387"/>
          <w:tab w:val="left" w:pos="8080"/>
          <w:tab w:val="left" w:pos="8931"/>
        </w:tabs>
        <w:spacing w:before="0"/>
        <w:contextualSpacing/>
        <w:jc w:val="both"/>
        <w:textAlignment w:val="baseline"/>
        <w:rPr>
          <w:rFonts w:ascii="Times New Roman" w:hAnsi="Times New Roman" w:cs="Times New Roman"/>
          <w:bCs w:val="0"/>
          <w:color w:val="111111"/>
        </w:rPr>
      </w:pPr>
      <w:r w:rsidRPr="00B04E92">
        <w:rPr>
          <w:rFonts w:ascii="Times New Roman" w:hAnsi="Times New Roman" w:cs="Times New Roman"/>
          <w:bCs w:val="0"/>
          <w:color w:val="111111"/>
        </w:rPr>
        <w:t xml:space="preserve">поселения Гагаринского района </w:t>
      </w:r>
    </w:p>
    <w:p w:rsidR="00B04E92" w:rsidRPr="00B04E92" w:rsidRDefault="00B04E92" w:rsidP="00B04E92">
      <w:pPr>
        <w:pStyle w:val="1"/>
        <w:shd w:val="clear" w:color="auto" w:fill="FFFFFF"/>
        <w:tabs>
          <w:tab w:val="left" w:pos="3544"/>
          <w:tab w:val="left" w:pos="3828"/>
          <w:tab w:val="left" w:pos="4678"/>
          <w:tab w:val="left" w:pos="5387"/>
          <w:tab w:val="left" w:pos="8080"/>
          <w:tab w:val="left" w:pos="8931"/>
        </w:tabs>
        <w:spacing w:before="0"/>
        <w:contextualSpacing/>
        <w:jc w:val="both"/>
        <w:textAlignment w:val="baseline"/>
        <w:rPr>
          <w:rFonts w:ascii="Times New Roman" w:hAnsi="Times New Roman" w:cs="Times New Roman"/>
          <w:bCs w:val="0"/>
          <w:color w:val="111111"/>
        </w:rPr>
      </w:pPr>
      <w:r w:rsidRPr="00B04E92">
        <w:rPr>
          <w:rFonts w:ascii="Times New Roman" w:hAnsi="Times New Roman" w:cs="Times New Roman"/>
          <w:bCs w:val="0"/>
          <w:color w:val="111111"/>
        </w:rPr>
        <w:t xml:space="preserve">Смоленской области </w:t>
      </w:r>
    </w:p>
    <w:p w:rsidR="00B04E92" w:rsidRPr="00B04E92" w:rsidRDefault="00B04E92" w:rsidP="00B04E92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B04E92" w:rsidRPr="00B04E92" w:rsidRDefault="00CF5CFC" w:rsidP="00B049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F5CFC">
        <w:rPr>
          <w:rFonts w:ascii="Times New Roman" w:hAnsi="Times New Roman"/>
          <w:sz w:val="28"/>
          <w:szCs w:val="28"/>
        </w:rPr>
        <w:t xml:space="preserve">В соответствии с требованиями  Федерального закона от  21.12.1994  № 68-ФЗ  «О защите населения и территорий от чрезвычайных ситуаций природного и техногенного характера», Федерального закона "Об аварийно-спасательных службах и статусе спасателей" от 22.08.1995 N 151-ФЗ, Федерального закона от 06.10.2003 N 131-ФЗ (ред. от 08.08.2024) "Об общих принципах организации местного самоуправления в Российской Федерации", </w:t>
      </w:r>
      <w:hyperlink r:id="rId7" w:history="1">
        <w:r w:rsidRPr="00CF5CFC">
          <w:rPr>
            <w:rFonts w:ascii="Times New Roman" w:hAnsi="Times New Roman"/>
            <w:sz w:val="28"/>
            <w:szCs w:val="28"/>
          </w:rPr>
          <w:t>Постановления Правительства РФ от 30.12.2003 N 794 (ред. от</w:t>
        </w:r>
        <w:proofErr w:type="gramEnd"/>
        <w:r w:rsidRPr="00CF5CFC"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Pr="00CF5CFC">
          <w:rPr>
            <w:rFonts w:ascii="Times New Roman" w:hAnsi="Times New Roman"/>
            <w:sz w:val="28"/>
            <w:szCs w:val="28"/>
          </w:rPr>
          <w:t>17.01.2024) "О единой государственной системе предупреждения и ликвидации чрезвычайных ситуаций"</w:t>
        </w:r>
      </w:hyperlink>
      <w:r w:rsidR="00B04956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CF5CFC">
          <w:rPr>
            <w:rFonts w:ascii="Times New Roman" w:hAnsi="Times New Roman"/>
            <w:sz w:val="28"/>
            <w:szCs w:val="28"/>
          </w:rPr>
          <w:t>Постановлени</w:t>
        </w:r>
        <w:r w:rsidR="00B04956">
          <w:rPr>
            <w:rFonts w:ascii="Times New Roman" w:hAnsi="Times New Roman"/>
            <w:sz w:val="28"/>
            <w:szCs w:val="28"/>
          </w:rPr>
          <w:t>я</w:t>
        </w:r>
        <w:r w:rsidRPr="00CF5CFC">
          <w:rPr>
            <w:rFonts w:ascii="Times New Roman" w:hAnsi="Times New Roman"/>
            <w:sz w:val="28"/>
            <w:szCs w:val="28"/>
          </w:rPr>
          <w:t xml:space="preserve"> Правительства РФ от 30.12.2003 N 794 (ред. от 17.01.2024) "О единой государственной системе предупреждения и ликвидации чрезвычайных ситуаций"</w:t>
        </w:r>
      </w:hyperlink>
      <w:r w:rsidRPr="00CF5CFC">
        <w:rPr>
          <w:rFonts w:ascii="Times New Roman" w:hAnsi="Times New Roman"/>
          <w:sz w:val="28"/>
          <w:szCs w:val="28"/>
        </w:rPr>
        <w:t>, Постановления Правительства РФ от 18.09.2020 N 1485 (ред. от 02.11.2023) "Об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</w:t>
      </w:r>
      <w:proofErr w:type="gramEnd"/>
      <w:r w:rsidRPr="00CF5CFC">
        <w:rPr>
          <w:rFonts w:ascii="Times New Roman" w:hAnsi="Times New Roman"/>
          <w:sz w:val="28"/>
          <w:szCs w:val="28"/>
        </w:rPr>
        <w:t xml:space="preserve"> и техногенного характера", </w:t>
      </w:r>
      <w:r w:rsidR="00B04956"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«Гагаринский район» Смоленской области от 25.11.2024 №1836 «О введении </w:t>
      </w:r>
      <w:r w:rsidR="00B04956" w:rsidRPr="00B04956">
        <w:rPr>
          <w:rFonts w:ascii="Times New Roman" w:hAnsi="Times New Roman"/>
          <w:sz w:val="28"/>
          <w:szCs w:val="28"/>
        </w:rPr>
        <w:t>режима «Чрезвычайная ситуация» на территории муниципального образования «Гагаринский район»</w:t>
      </w:r>
      <w:r w:rsidR="00B04956">
        <w:rPr>
          <w:rFonts w:ascii="Times New Roman" w:hAnsi="Times New Roman"/>
          <w:sz w:val="28"/>
          <w:szCs w:val="28"/>
        </w:rPr>
        <w:t xml:space="preserve"> </w:t>
      </w:r>
      <w:r w:rsidR="00B04956" w:rsidRPr="00B04956">
        <w:rPr>
          <w:rFonts w:ascii="Times New Roman" w:hAnsi="Times New Roman"/>
          <w:sz w:val="28"/>
          <w:szCs w:val="28"/>
        </w:rPr>
        <w:t>Смоленской области»,</w:t>
      </w:r>
      <w:r w:rsidR="00B04956">
        <w:rPr>
          <w:rFonts w:ascii="Times New Roman" w:hAnsi="Times New Roman"/>
          <w:sz w:val="28"/>
          <w:szCs w:val="28"/>
        </w:rPr>
        <w:t xml:space="preserve"> </w:t>
      </w:r>
      <w:r w:rsidRPr="00CF5CFC">
        <w:rPr>
          <w:rFonts w:ascii="Times New Roman" w:hAnsi="Times New Roman"/>
          <w:sz w:val="28"/>
          <w:szCs w:val="28"/>
        </w:rPr>
        <w:t xml:space="preserve">руководствуясь Уставом Никольского сельского поселения Гагаринского района Смоленской области, </w:t>
      </w:r>
      <w:r w:rsidR="00B04E92" w:rsidRPr="00B04E92">
        <w:rPr>
          <w:rFonts w:ascii="Times New Roman" w:hAnsi="Times New Roman"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660DC7" w:rsidRDefault="00660DC7" w:rsidP="00B04E92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B04E92" w:rsidRPr="00B04E92" w:rsidRDefault="00B04E92" w:rsidP="00B04E92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pacing w:val="2"/>
          <w:sz w:val="28"/>
          <w:szCs w:val="28"/>
          <w:shd w:val="clear" w:color="auto" w:fill="FFFFFF"/>
        </w:rPr>
      </w:pPr>
      <w:r w:rsidRPr="00B04E92">
        <w:rPr>
          <w:rFonts w:ascii="Times New Roman" w:hAnsi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ПОСТАНОВЛЯЕТ:</w:t>
      </w:r>
    </w:p>
    <w:p w:rsidR="00B04E92" w:rsidRDefault="00B04E92" w:rsidP="00CF5C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 xml:space="preserve">1. </w:t>
      </w:r>
      <w:r w:rsidR="00CF5CFC">
        <w:rPr>
          <w:rFonts w:ascii="Times New Roman" w:hAnsi="Times New Roman"/>
          <w:sz w:val="28"/>
          <w:szCs w:val="28"/>
        </w:rPr>
        <w:t>Ввести с 11 час.</w:t>
      </w:r>
      <w:r w:rsidR="00B52F1B">
        <w:rPr>
          <w:rFonts w:ascii="Times New Roman" w:hAnsi="Times New Roman"/>
          <w:sz w:val="28"/>
          <w:szCs w:val="28"/>
        </w:rPr>
        <w:t xml:space="preserve"> </w:t>
      </w:r>
      <w:r w:rsidR="00CF5CFC">
        <w:rPr>
          <w:rFonts w:ascii="Times New Roman" w:hAnsi="Times New Roman"/>
          <w:sz w:val="28"/>
          <w:szCs w:val="28"/>
        </w:rPr>
        <w:t>00 мин. 25 ноября 2024 года режим функционирования «Чрезвычайная ситуация» для Администрации Никольского сельского поселения Гагаринского района Смоленской области (далее – администрация) на территории муниципального образования Никольского сельского поселения Гагаринского района Смоленской области.</w:t>
      </w:r>
    </w:p>
    <w:p w:rsidR="00B04956" w:rsidRDefault="00B04956" w:rsidP="00891A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FA2AC2">
        <w:rPr>
          <w:rFonts w:ascii="Times New Roman" w:hAnsi="Times New Roman"/>
          <w:sz w:val="28"/>
          <w:szCs w:val="28"/>
        </w:rPr>
        <w:t>Незамедлительно приступить к работе комиссии</w:t>
      </w:r>
      <w:r w:rsidR="00891A43">
        <w:rPr>
          <w:rFonts w:ascii="Times New Roman" w:hAnsi="Times New Roman"/>
          <w:sz w:val="28"/>
          <w:szCs w:val="28"/>
        </w:rPr>
        <w:t xml:space="preserve"> </w:t>
      </w:r>
      <w:r w:rsidR="00891A43" w:rsidRPr="00891A43">
        <w:rPr>
          <w:rFonts w:ascii="Times New Roman" w:hAnsi="Times New Roman"/>
          <w:sz w:val="28"/>
          <w:szCs w:val="28"/>
        </w:rPr>
        <w:t>по предупреждению и ликвидации чрезвычайных ситуаций</w:t>
      </w:r>
      <w:r w:rsidR="00891A43">
        <w:rPr>
          <w:rFonts w:ascii="Times New Roman" w:hAnsi="Times New Roman"/>
          <w:sz w:val="28"/>
          <w:szCs w:val="28"/>
        </w:rPr>
        <w:t xml:space="preserve"> </w:t>
      </w:r>
      <w:r w:rsidR="00891A43" w:rsidRPr="00891A43">
        <w:rPr>
          <w:rFonts w:ascii="Times New Roman" w:hAnsi="Times New Roman"/>
          <w:sz w:val="28"/>
          <w:szCs w:val="28"/>
        </w:rPr>
        <w:t>и обеспечению пожарной безопасности на территории муниципального образования Никольского сельского поселения</w:t>
      </w:r>
      <w:r w:rsidR="00891A43">
        <w:rPr>
          <w:rFonts w:ascii="Times New Roman" w:hAnsi="Times New Roman"/>
          <w:sz w:val="28"/>
          <w:szCs w:val="28"/>
        </w:rPr>
        <w:t xml:space="preserve"> </w:t>
      </w:r>
      <w:r w:rsidR="00891A43" w:rsidRPr="00891A43">
        <w:rPr>
          <w:rFonts w:ascii="Times New Roman" w:hAnsi="Times New Roman"/>
          <w:sz w:val="28"/>
          <w:szCs w:val="28"/>
        </w:rPr>
        <w:t>Гагаринского района Смоленской области</w:t>
      </w:r>
      <w:r w:rsidR="00891A43">
        <w:rPr>
          <w:rFonts w:ascii="Times New Roman" w:hAnsi="Times New Roman"/>
          <w:sz w:val="28"/>
          <w:szCs w:val="28"/>
        </w:rPr>
        <w:t>.</w:t>
      </w:r>
    </w:p>
    <w:p w:rsidR="00B04956" w:rsidRDefault="00B04956" w:rsidP="00CF5C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Руководителю комиссии Воробьевой О.А. принимать участие в заседаниях штаба ГО и ЧС при Администрации муниципального образования «Гагаринский район» Смоленской области (постоянно).</w:t>
      </w:r>
    </w:p>
    <w:p w:rsidR="00B04956" w:rsidRDefault="00B04956" w:rsidP="00CF5C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 xml:space="preserve">Обеспечить информирование через сайт администрации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nikolskoesp</w:t>
      </w:r>
      <w:proofErr w:type="spellEnd"/>
      <w:r w:rsidRPr="00B04956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1593E">
        <w:rPr>
          <w:rFonts w:ascii="Times New Roman" w:hAnsi="Times New Roman"/>
          <w:sz w:val="28"/>
          <w:szCs w:val="28"/>
        </w:rPr>
        <w:t>, через подомовые обходы</w:t>
      </w:r>
      <w:r w:rsidR="00FA2AC2">
        <w:rPr>
          <w:rFonts w:ascii="Times New Roman" w:hAnsi="Times New Roman"/>
          <w:sz w:val="28"/>
          <w:szCs w:val="28"/>
        </w:rPr>
        <w:t>, собрания граждан в местах обычного скопления народа (магазины, почтовые отделения, медпункты)</w:t>
      </w:r>
      <w:r w:rsidR="00660DC7">
        <w:rPr>
          <w:rFonts w:ascii="Times New Roman" w:hAnsi="Times New Roman"/>
          <w:sz w:val="28"/>
          <w:szCs w:val="28"/>
        </w:rPr>
        <w:t xml:space="preserve"> менеджерами администрации, депутатами </w:t>
      </w:r>
      <w:proofErr w:type="spellStart"/>
      <w:r w:rsidR="00660DC7">
        <w:rPr>
          <w:rFonts w:ascii="Times New Roman" w:hAnsi="Times New Roman"/>
          <w:sz w:val="28"/>
          <w:szCs w:val="28"/>
        </w:rPr>
        <w:t>Гагаринской</w:t>
      </w:r>
      <w:proofErr w:type="spellEnd"/>
      <w:r w:rsidR="00660DC7">
        <w:rPr>
          <w:rFonts w:ascii="Times New Roman" w:hAnsi="Times New Roman"/>
          <w:sz w:val="28"/>
          <w:szCs w:val="28"/>
        </w:rPr>
        <w:t xml:space="preserve"> окружной </w:t>
      </w:r>
      <w:r w:rsidR="00C9260B">
        <w:rPr>
          <w:rFonts w:ascii="Times New Roman" w:hAnsi="Times New Roman"/>
          <w:sz w:val="28"/>
          <w:szCs w:val="28"/>
        </w:rPr>
        <w:t>Д</w:t>
      </w:r>
      <w:r w:rsidR="00660DC7">
        <w:rPr>
          <w:rFonts w:ascii="Times New Roman" w:hAnsi="Times New Roman"/>
          <w:sz w:val="28"/>
          <w:szCs w:val="28"/>
        </w:rPr>
        <w:t xml:space="preserve">умы (по согласованию), работниками почтовых отделений (по согласованию) </w:t>
      </w:r>
      <w:r w:rsidR="0011593E">
        <w:rPr>
          <w:rFonts w:ascii="Times New Roman" w:hAnsi="Times New Roman"/>
          <w:sz w:val="28"/>
          <w:szCs w:val="28"/>
        </w:rPr>
        <w:t xml:space="preserve"> в населенных пунктах Никольского сельского поселения о ситуации, складывающейся на территории Никольского сельского поселения, довести до граждан телефон  «горячей линии» 8-48135-3-47-75, 2-51-91.</w:t>
      </w:r>
      <w:proofErr w:type="gramEnd"/>
    </w:p>
    <w:p w:rsidR="0011593E" w:rsidRDefault="0011593E" w:rsidP="00CF5C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Членам комиссии обеспечить информирование Главы муниципального образования Воробьевой О.А. об отключениях электроэнергии, полученных от жителей; о вопросах, возникающих у жителей в результате отключения электроэнергии, касающихся жизни и здоровья граждан.</w:t>
      </w:r>
    </w:p>
    <w:p w:rsidR="0011593E" w:rsidRDefault="0011593E" w:rsidP="00CF5C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 Администрации Никольского сельского поселения оказывать всевозможную помощь в сборе информации, передаче информации для Гагаринского </w:t>
      </w:r>
      <w:proofErr w:type="spellStart"/>
      <w:r>
        <w:rPr>
          <w:rFonts w:ascii="Times New Roman" w:hAnsi="Times New Roman"/>
          <w:sz w:val="28"/>
          <w:szCs w:val="28"/>
        </w:rPr>
        <w:t>РЭСа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1593E" w:rsidRPr="00B04956" w:rsidRDefault="0011593E" w:rsidP="00CF5C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Довести информацию о режиме «Чрезвычайной ситуации» путем </w:t>
      </w:r>
      <w:proofErr w:type="spellStart"/>
      <w:r>
        <w:rPr>
          <w:rFonts w:ascii="Times New Roman" w:hAnsi="Times New Roman"/>
          <w:sz w:val="28"/>
          <w:szCs w:val="28"/>
        </w:rPr>
        <w:t>обзвона</w:t>
      </w:r>
      <w:proofErr w:type="spellEnd"/>
      <w:r>
        <w:rPr>
          <w:rFonts w:ascii="Times New Roman" w:hAnsi="Times New Roman"/>
          <w:sz w:val="28"/>
          <w:szCs w:val="28"/>
        </w:rPr>
        <w:t xml:space="preserve"> руководителей предприятий, расположенных на территории поселения (</w:t>
      </w:r>
      <w:proofErr w:type="spellStart"/>
      <w:r>
        <w:rPr>
          <w:rFonts w:ascii="Times New Roman" w:hAnsi="Times New Roman"/>
          <w:sz w:val="28"/>
          <w:szCs w:val="28"/>
        </w:rPr>
        <w:t>Фелнер</w:t>
      </w:r>
      <w:proofErr w:type="spellEnd"/>
      <w:r>
        <w:rPr>
          <w:rFonts w:ascii="Times New Roman" w:hAnsi="Times New Roman"/>
          <w:sz w:val="28"/>
          <w:szCs w:val="28"/>
        </w:rPr>
        <w:t xml:space="preserve"> Л.А.)</w:t>
      </w:r>
    </w:p>
    <w:p w:rsidR="00B04E92" w:rsidRDefault="0011593E" w:rsidP="00B04E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04E92" w:rsidRPr="00B04E92">
        <w:rPr>
          <w:rFonts w:ascii="Times New Roman" w:hAnsi="Times New Roman"/>
          <w:sz w:val="28"/>
          <w:szCs w:val="28"/>
        </w:rPr>
        <w:t xml:space="preserve">. </w:t>
      </w:r>
      <w:r w:rsidR="00B52F1B">
        <w:rPr>
          <w:rFonts w:ascii="Times New Roman" w:hAnsi="Times New Roman"/>
          <w:sz w:val="28"/>
          <w:szCs w:val="28"/>
        </w:rPr>
        <w:t xml:space="preserve"> </w:t>
      </w:r>
      <w:r w:rsidR="00B04E92" w:rsidRPr="00B04E92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11593E" w:rsidRPr="00B04E92" w:rsidRDefault="0011593E" w:rsidP="00B04E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Настоящее постановление разместить на сайте Администрации Никольского сельского поселения Гагаринского района Смоленской области.</w:t>
      </w:r>
    </w:p>
    <w:p w:rsidR="00B04E92" w:rsidRPr="00B04E92" w:rsidRDefault="00B52F1B" w:rsidP="00B04E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B04E92" w:rsidRPr="00B04E92">
        <w:rPr>
          <w:rFonts w:ascii="Times New Roman" w:hAnsi="Times New Roman"/>
          <w:sz w:val="28"/>
          <w:szCs w:val="28"/>
        </w:rPr>
        <w:t>. Контроль исполнения настоящего постановления  оставляю за собой.</w:t>
      </w:r>
    </w:p>
    <w:p w:rsidR="00B04E92" w:rsidRPr="00B04E92" w:rsidRDefault="00B04E92" w:rsidP="00B04E9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B04E92" w:rsidRP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B04E92" w:rsidRP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B04E92" w:rsidRP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>Гагаринского района</w:t>
      </w:r>
    </w:p>
    <w:p w:rsidR="00B04E92" w:rsidRPr="00B04E92" w:rsidRDefault="00B04E92" w:rsidP="00B52F1B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 xml:space="preserve">Смоленской области </w:t>
      </w:r>
      <w:r w:rsidRPr="00B04E92">
        <w:rPr>
          <w:rFonts w:ascii="Times New Roman" w:hAnsi="Times New Roman"/>
          <w:sz w:val="28"/>
          <w:szCs w:val="28"/>
        </w:rPr>
        <w:tab/>
      </w:r>
      <w:r w:rsidRPr="00B04E92">
        <w:rPr>
          <w:rFonts w:ascii="Times New Roman" w:hAnsi="Times New Roman"/>
          <w:sz w:val="28"/>
          <w:szCs w:val="28"/>
        </w:rPr>
        <w:tab/>
      </w:r>
      <w:r w:rsidRPr="00B04E92">
        <w:rPr>
          <w:rFonts w:ascii="Times New Roman" w:hAnsi="Times New Roman"/>
          <w:sz w:val="28"/>
          <w:szCs w:val="28"/>
        </w:rPr>
        <w:tab/>
        <w:t xml:space="preserve">                                 </w:t>
      </w:r>
      <w:r w:rsidRPr="00B04E92">
        <w:rPr>
          <w:rFonts w:ascii="Times New Roman" w:hAnsi="Times New Roman"/>
          <w:sz w:val="28"/>
          <w:szCs w:val="28"/>
        </w:rPr>
        <w:tab/>
      </w:r>
      <w:r w:rsidR="00891A43">
        <w:rPr>
          <w:rFonts w:ascii="Times New Roman" w:hAnsi="Times New Roman"/>
          <w:sz w:val="28"/>
          <w:szCs w:val="28"/>
        </w:rPr>
        <w:t xml:space="preserve">     </w:t>
      </w:r>
      <w:r w:rsidRPr="00B04E92">
        <w:rPr>
          <w:rFonts w:ascii="Times New Roman" w:hAnsi="Times New Roman"/>
          <w:sz w:val="28"/>
          <w:szCs w:val="28"/>
        </w:rPr>
        <w:t>О.А.Воробьёва</w:t>
      </w:r>
    </w:p>
    <w:sectPr w:rsidR="00B04E92" w:rsidRPr="00B04E92" w:rsidSect="00B04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D3C4F"/>
    <w:multiLevelType w:val="hybridMultilevel"/>
    <w:tmpl w:val="7DBC1466"/>
    <w:lvl w:ilvl="0" w:tplc="5E78B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043FA"/>
    <w:multiLevelType w:val="hybridMultilevel"/>
    <w:tmpl w:val="BBD8DD0C"/>
    <w:lvl w:ilvl="0" w:tplc="E96461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B5E34DA"/>
    <w:multiLevelType w:val="hybridMultilevel"/>
    <w:tmpl w:val="8E1C5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84621"/>
    <w:rsid w:val="00064853"/>
    <w:rsid w:val="00073449"/>
    <w:rsid w:val="000B7601"/>
    <w:rsid w:val="000C2703"/>
    <w:rsid w:val="000E0D6E"/>
    <w:rsid w:val="000E72DC"/>
    <w:rsid w:val="00112F76"/>
    <w:rsid w:val="0011593E"/>
    <w:rsid w:val="001175DA"/>
    <w:rsid w:val="00122F39"/>
    <w:rsid w:val="0014694C"/>
    <w:rsid w:val="00150A57"/>
    <w:rsid w:val="00151D33"/>
    <w:rsid w:val="00164B5B"/>
    <w:rsid w:val="001860F0"/>
    <w:rsid w:val="001932EC"/>
    <w:rsid w:val="001D1337"/>
    <w:rsid w:val="001E7610"/>
    <w:rsid w:val="0020156A"/>
    <w:rsid w:val="002018E7"/>
    <w:rsid w:val="0022028C"/>
    <w:rsid w:val="002269DA"/>
    <w:rsid w:val="00232EAD"/>
    <w:rsid w:val="002420F2"/>
    <w:rsid w:val="002464B4"/>
    <w:rsid w:val="00252F45"/>
    <w:rsid w:val="002648FC"/>
    <w:rsid w:val="002760DB"/>
    <w:rsid w:val="00290488"/>
    <w:rsid w:val="002A7568"/>
    <w:rsid w:val="002E1072"/>
    <w:rsid w:val="00352DFD"/>
    <w:rsid w:val="00367E71"/>
    <w:rsid w:val="003A0F68"/>
    <w:rsid w:val="003D49B5"/>
    <w:rsid w:val="00432289"/>
    <w:rsid w:val="00477CF0"/>
    <w:rsid w:val="00491679"/>
    <w:rsid w:val="004942D5"/>
    <w:rsid w:val="004A53B3"/>
    <w:rsid w:val="004B38A2"/>
    <w:rsid w:val="00512244"/>
    <w:rsid w:val="005161DF"/>
    <w:rsid w:val="005206ED"/>
    <w:rsid w:val="0052384D"/>
    <w:rsid w:val="00525EF8"/>
    <w:rsid w:val="0052750A"/>
    <w:rsid w:val="00531678"/>
    <w:rsid w:val="00555AF8"/>
    <w:rsid w:val="00562743"/>
    <w:rsid w:val="005C3A85"/>
    <w:rsid w:val="005D573C"/>
    <w:rsid w:val="005E0585"/>
    <w:rsid w:val="006071C5"/>
    <w:rsid w:val="00660DC7"/>
    <w:rsid w:val="0068168E"/>
    <w:rsid w:val="006A6436"/>
    <w:rsid w:val="006B6F11"/>
    <w:rsid w:val="006C6E84"/>
    <w:rsid w:val="006F2229"/>
    <w:rsid w:val="0070071E"/>
    <w:rsid w:val="0070437F"/>
    <w:rsid w:val="007128D7"/>
    <w:rsid w:val="00737EF8"/>
    <w:rsid w:val="00760095"/>
    <w:rsid w:val="00773C43"/>
    <w:rsid w:val="00775865"/>
    <w:rsid w:val="007A483B"/>
    <w:rsid w:val="007C2243"/>
    <w:rsid w:val="00832FBF"/>
    <w:rsid w:val="00840A41"/>
    <w:rsid w:val="008715D2"/>
    <w:rsid w:val="0087305A"/>
    <w:rsid w:val="00891A43"/>
    <w:rsid w:val="008A3986"/>
    <w:rsid w:val="008B498E"/>
    <w:rsid w:val="008C79A4"/>
    <w:rsid w:val="008D0262"/>
    <w:rsid w:val="008D7D87"/>
    <w:rsid w:val="008F461A"/>
    <w:rsid w:val="0091155F"/>
    <w:rsid w:val="009508C7"/>
    <w:rsid w:val="00954E0D"/>
    <w:rsid w:val="00955CEF"/>
    <w:rsid w:val="0096201C"/>
    <w:rsid w:val="00970778"/>
    <w:rsid w:val="00996C12"/>
    <w:rsid w:val="009A4C36"/>
    <w:rsid w:val="009C2A1C"/>
    <w:rsid w:val="009D243C"/>
    <w:rsid w:val="00A072EC"/>
    <w:rsid w:val="00A37186"/>
    <w:rsid w:val="00A54E97"/>
    <w:rsid w:val="00A55296"/>
    <w:rsid w:val="00A64562"/>
    <w:rsid w:val="00AB217D"/>
    <w:rsid w:val="00AC3ABC"/>
    <w:rsid w:val="00B04956"/>
    <w:rsid w:val="00B04E92"/>
    <w:rsid w:val="00B17DF6"/>
    <w:rsid w:val="00B33516"/>
    <w:rsid w:val="00B52F1B"/>
    <w:rsid w:val="00B52F43"/>
    <w:rsid w:val="00B54AB2"/>
    <w:rsid w:val="00B67A75"/>
    <w:rsid w:val="00BB685F"/>
    <w:rsid w:val="00BC2D18"/>
    <w:rsid w:val="00BD1534"/>
    <w:rsid w:val="00BD15CE"/>
    <w:rsid w:val="00C33B82"/>
    <w:rsid w:val="00C521D8"/>
    <w:rsid w:val="00C566C0"/>
    <w:rsid w:val="00C66AD1"/>
    <w:rsid w:val="00C678A5"/>
    <w:rsid w:val="00C84621"/>
    <w:rsid w:val="00C86D06"/>
    <w:rsid w:val="00C904DF"/>
    <w:rsid w:val="00C91369"/>
    <w:rsid w:val="00C9260B"/>
    <w:rsid w:val="00C93584"/>
    <w:rsid w:val="00CA1C1C"/>
    <w:rsid w:val="00CC2602"/>
    <w:rsid w:val="00CF3CDA"/>
    <w:rsid w:val="00CF5CFC"/>
    <w:rsid w:val="00D16CED"/>
    <w:rsid w:val="00D20752"/>
    <w:rsid w:val="00D20884"/>
    <w:rsid w:val="00D379F8"/>
    <w:rsid w:val="00D450A3"/>
    <w:rsid w:val="00DC055F"/>
    <w:rsid w:val="00DC382D"/>
    <w:rsid w:val="00DD08A4"/>
    <w:rsid w:val="00DE3E43"/>
    <w:rsid w:val="00DF1701"/>
    <w:rsid w:val="00DF548C"/>
    <w:rsid w:val="00E172E0"/>
    <w:rsid w:val="00E20EDA"/>
    <w:rsid w:val="00E4118D"/>
    <w:rsid w:val="00E51E06"/>
    <w:rsid w:val="00F01BE4"/>
    <w:rsid w:val="00F01D01"/>
    <w:rsid w:val="00F105CC"/>
    <w:rsid w:val="00F20E16"/>
    <w:rsid w:val="00F274F0"/>
    <w:rsid w:val="00F30C50"/>
    <w:rsid w:val="00F52E4B"/>
    <w:rsid w:val="00F60704"/>
    <w:rsid w:val="00F624EA"/>
    <w:rsid w:val="00F72D91"/>
    <w:rsid w:val="00F73F95"/>
    <w:rsid w:val="00F85603"/>
    <w:rsid w:val="00F92D96"/>
    <w:rsid w:val="00F93F1D"/>
    <w:rsid w:val="00FA2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4E9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04E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B04E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04E92"/>
    <w:rPr>
      <w:rFonts w:ascii="Times New Roman" w:eastAsia="Times New Roman" w:hAnsi="Times New Roman"/>
      <w:sz w:val="36"/>
    </w:rPr>
  </w:style>
  <w:style w:type="character" w:customStyle="1" w:styleId="apple-converted-space">
    <w:name w:val="apple-converted-space"/>
    <w:basedOn w:val="a0"/>
    <w:rsid w:val="00B04E92"/>
    <w:rPr>
      <w:rFonts w:cs="Times New Roman"/>
    </w:rPr>
  </w:style>
  <w:style w:type="table" w:styleId="a6">
    <w:name w:val="Table Grid"/>
    <w:basedOn w:val="a1"/>
    <w:uiPriority w:val="39"/>
    <w:rsid w:val="00B04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891A43"/>
    <w:rPr>
      <w:rFonts w:ascii="Times New Roman" w:eastAsia="Times New Roman" w:hAnsi="Times New Roman"/>
    </w:rPr>
  </w:style>
  <w:style w:type="character" w:customStyle="1" w:styleId="a8">
    <w:name w:val="Без интервала Знак"/>
    <w:link w:val="a7"/>
    <w:uiPriority w:val="1"/>
    <w:locked/>
    <w:rsid w:val="00891A43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1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914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4591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CCD07-AA5F-467E-8937-0E05D1DE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Links>
    <vt:vector size="6" baseType="variant"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consultantplus://offline/ref=A95A852EA2021BA20D9ACEE63E7B965A6A6DD40BA2E942C3138400C73C1732C1B537095AC3F6D0OCG3G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Пользователь</cp:lastModifiedBy>
  <cp:revision>5</cp:revision>
  <cp:lastPrinted>2024-08-19T15:16:00Z</cp:lastPrinted>
  <dcterms:created xsi:type="dcterms:W3CDTF">2024-12-02T09:40:00Z</dcterms:created>
  <dcterms:modified xsi:type="dcterms:W3CDTF">2024-12-02T12:19:00Z</dcterms:modified>
</cp:coreProperties>
</file>