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F07" w:rsidRDefault="00107DEE" w:rsidP="00D1496D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2634615</wp:posOffset>
            </wp:positionH>
            <wp:positionV relativeFrom="paragraph">
              <wp:posOffset>-66675</wp:posOffset>
            </wp:positionV>
            <wp:extent cx="542925" cy="990600"/>
            <wp:effectExtent l="0" t="0" r="0" b="0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990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92D33">
        <w:rPr>
          <w:sz w:val="28"/>
          <w:szCs w:val="28"/>
        </w:rPr>
        <w:t xml:space="preserve"> </w:t>
      </w:r>
    </w:p>
    <w:p w:rsidR="00D1496D" w:rsidRDefault="00D1496D" w:rsidP="008B5BE4">
      <w:pPr>
        <w:rPr>
          <w:sz w:val="28"/>
          <w:szCs w:val="28"/>
        </w:rPr>
      </w:pPr>
    </w:p>
    <w:p w:rsidR="008B5BE4" w:rsidRDefault="008B5BE4" w:rsidP="00107DEE">
      <w:pPr>
        <w:rPr>
          <w:sz w:val="28"/>
          <w:szCs w:val="28"/>
        </w:rPr>
      </w:pPr>
    </w:p>
    <w:p w:rsidR="008B5BE4" w:rsidRDefault="008B5BE4" w:rsidP="0055180B">
      <w:pPr>
        <w:rPr>
          <w:b/>
          <w:bCs/>
          <w:sz w:val="28"/>
          <w:szCs w:val="28"/>
        </w:rPr>
      </w:pPr>
    </w:p>
    <w:p w:rsidR="0055180B" w:rsidRDefault="0055180B" w:rsidP="0055180B">
      <w:pPr>
        <w:rPr>
          <w:b/>
          <w:bCs/>
          <w:sz w:val="28"/>
          <w:szCs w:val="28"/>
        </w:rPr>
      </w:pPr>
    </w:p>
    <w:p w:rsidR="00D1496D" w:rsidRDefault="00CA10FD" w:rsidP="0055180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АДМИНИСТРАЦИЯ НИКОЛЬСКОГО</w:t>
      </w:r>
      <w:r w:rsidR="00D1496D">
        <w:rPr>
          <w:b/>
          <w:bCs/>
          <w:sz w:val="28"/>
          <w:szCs w:val="28"/>
        </w:rPr>
        <w:t xml:space="preserve"> СЕЛЬСКОГО ПОСЕЛЕНИЯ</w:t>
      </w:r>
    </w:p>
    <w:p w:rsidR="00D1496D" w:rsidRDefault="00D1496D" w:rsidP="0055180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D1496D" w:rsidRDefault="00D1496D" w:rsidP="0055180B">
      <w:pPr>
        <w:jc w:val="center"/>
        <w:rPr>
          <w:sz w:val="28"/>
          <w:szCs w:val="28"/>
        </w:rPr>
      </w:pPr>
    </w:p>
    <w:p w:rsidR="00D1496D" w:rsidRDefault="00D1496D" w:rsidP="0055180B">
      <w:pPr>
        <w:jc w:val="center"/>
        <w:rPr>
          <w:b/>
          <w:bCs/>
          <w:spacing w:val="40"/>
          <w:sz w:val="28"/>
          <w:szCs w:val="28"/>
        </w:rPr>
      </w:pPr>
      <w:r>
        <w:rPr>
          <w:b/>
          <w:bCs/>
          <w:spacing w:val="40"/>
          <w:sz w:val="28"/>
          <w:szCs w:val="28"/>
        </w:rPr>
        <w:t>ПОСТАНОВЛЕНИЕ</w:t>
      </w:r>
    </w:p>
    <w:p w:rsidR="00121B2C" w:rsidRPr="0055180B" w:rsidRDefault="00121B2C" w:rsidP="0055180B">
      <w:pPr>
        <w:rPr>
          <w:b/>
          <w:bCs/>
          <w:spacing w:val="40"/>
        </w:rPr>
      </w:pPr>
    </w:p>
    <w:p w:rsidR="00121B2C" w:rsidRPr="00C21D2A" w:rsidRDefault="00733541" w:rsidP="00C21D2A">
      <w:pPr>
        <w:jc w:val="center"/>
        <w:rPr>
          <w:sz w:val="28"/>
          <w:szCs w:val="28"/>
        </w:rPr>
      </w:pPr>
      <w:r w:rsidRPr="00C21D2A">
        <w:rPr>
          <w:sz w:val="28"/>
          <w:szCs w:val="28"/>
        </w:rPr>
        <w:t>о</w:t>
      </w:r>
      <w:r w:rsidR="00FB0978" w:rsidRPr="00C21D2A">
        <w:rPr>
          <w:sz w:val="28"/>
          <w:szCs w:val="28"/>
        </w:rPr>
        <w:t>т</w:t>
      </w:r>
      <w:r w:rsidRPr="00C21D2A">
        <w:rPr>
          <w:sz w:val="28"/>
          <w:szCs w:val="28"/>
        </w:rPr>
        <w:t xml:space="preserve"> </w:t>
      </w:r>
      <w:r w:rsidR="005D365E">
        <w:rPr>
          <w:sz w:val="28"/>
          <w:szCs w:val="28"/>
        </w:rPr>
        <w:t>01</w:t>
      </w:r>
      <w:r w:rsidRPr="00C21D2A">
        <w:rPr>
          <w:sz w:val="28"/>
          <w:szCs w:val="28"/>
        </w:rPr>
        <w:t xml:space="preserve"> февраля 202</w:t>
      </w:r>
      <w:r w:rsidR="005D365E">
        <w:rPr>
          <w:sz w:val="28"/>
          <w:szCs w:val="28"/>
        </w:rPr>
        <w:t>3</w:t>
      </w:r>
      <w:r w:rsidRPr="00C21D2A">
        <w:rPr>
          <w:sz w:val="28"/>
          <w:szCs w:val="28"/>
        </w:rPr>
        <w:t xml:space="preserve"> года</w:t>
      </w:r>
      <w:r w:rsidR="00C21D2A" w:rsidRPr="00C21D2A">
        <w:rPr>
          <w:sz w:val="28"/>
          <w:szCs w:val="28"/>
        </w:rPr>
        <w:t xml:space="preserve"> </w:t>
      </w:r>
      <w:r w:rsidR="008B5BE4" w:rsidRPr="00C21D2A">
        <w:rPr>
          <w:sz w:val="28"/>
          <w:szCs w:val="28"/>
        </w:rPr>
        <w:t>№</w:t>
      </w:r>
      <w:r w:rsidR="00BD1904">
        <w:rPr>
          <w:sz w:val="28"/>
          <w:szCs w:val="28"/>
        </w:rPr>
        <w:t xml:space="preserve"> </w:t>
      </w:r>
      <w:r w:rsidR="005D365E">
        <w:rPr>
          <w:sz w:val="28"/>
          <w:szCs w:val="28"/>
        </w:rPr>
        <w:t>6</w:t>
      </w:r>
    </w:p>
    <w:p w:rsidR="00D1496D" w:rsidRDefault="00D1496D" w:rsidP="0055180B">
      <w:pPr>
        <w:rPr>
          <w:b/>
          <w:bCs/>
          <w:spacing w:val="40"/>
          <w:sz w:val="28"/>
          <w:szCs w:val="28"/>
        </w:rPr>
      </w:pPr>
    </w:p>
    <w:p w:rsidR="00A97784" w:rsidRPr="00C21D2A" w:rsidRDefault="00CA10FD" w:rsidP="0055180B">
      <w:pPr>
        <w:tabs>
          <w:tab w:val="left" w:pos="900"/>
        </w:tabs>
        <w:ind w:right="3826"/>
        <w:rPr>
          <w:b/>
          <w:sz w:val="28"/>
          <w:szCs w:val="28"/>
          <w:lang w:eastAsia="en-US"/>
        </w:rPr>
      </w:pPr>
      <w:r w:rsidRPr="00C21D2A">
        <w:rPr>
          <w:b/>
          <w:bCs/>
          <w:sz w:val="28"/>
          <w:szCs w:val="28"/>
        </w:rPr>
        <w:t xml:space="preserve">Об утверждении </w:t>
      </w:r>
      <w:proofErr w:type="gramStart"/>
      <w:r w:rsidRPr="00C21D2A">
        <w:rPr>
          <w:b/>
          <w:sz w:val="28"/>
          <w:szCs w:val="28"/>
          <w:lang w:eastAsia="en-US"/>
        </w:rPr>
        <w:t>муниципальной</w:t>
      </w:r>
      <w:proofErr w:type="gramEnd"/>
    </w:p>
    <w:p w:rsidR="00D10A01" w:rsidRDefault="00CA10FD" w:rsidP="0055180B">
      <w:pPr>
        <w:tabs>
          <w:tab w:val="left" w:pos="0"/>
        </w:tabs>
        <w:ind w:right="3826"/>
        <w:rPr>
          <w:sz w:val="28"/>
          <w:szCs w:val="28"/>
        </w:rPr>
      </w:pPr>
      <w:r w:rsidRPr="00C21D2A">
        <w:rPr>
          <w:b/>
          <w:sz w:val="28"/>
          <w:szCs w:val="28"/>
          <w:lang w:eastAsia="en-US"/>
        </w:rPr>
        <w:t>программы</w:t>
      </w:r>
      <w:r w:rsidR="00A97784" w:rsidRPr="00C21D2A">
        <w:rPr>
          <w:b/>
          <w:sz w:val="28"/>
          <w:szCs w:val="28"/>
        </w:rPr>
        <w:t xml:space="preserve"> </w:t>
      </w:r>
      <w:r w:rsidR="00D1496D" w:rsidRPr="00C21D2A">
        <w:rPr>
          <w:b/>
          <w:sz w:val="28"/>
          <w:szCs w:val="28"/>
        </w:rPr>
        <w:t>«Развитие малого</w:t>
      </w:r>
      <w:r w:rsidR="00A7502A" w:rsidRPr="00C21D2A">
        <w:rPr>
          <w:b/>
          <w:sz w:val="28"/>
          <w:szCs w:val="28"/>
        </w:rPr>
        <w:t xml:space="preserve"> и среднего </w:t>
      </w:r>
      <w:r w:rsidR="00D1496D" w:rsidRPr="00C21D2A">
        <w:rPr>
          <w:b/>
          <w:sz w:val="28"/>
          <w:szCs w:val="28"/>
        </w:rPr>
        <w:t>предпринимательства на</w:t>
      </w:r>
      <w:r w:rsidR="008B5BE4" w:rsidRPr="00C21D2A">
        <w:rPr>
          <w:b/>
          <w:sz w:val="28"/>
          <w:szCs w:val="28"/>
        </w:rPr>
        <w:t xml:space="preserve"> </w:t>
      </w:r>
      <w:r w:rsidR="00D1496D" w:rsidRPr="00C21D2A">
        <w:rPr>
          <w:b/>
          <w:sz w:val="28"/>
          <w:szCs w:val="28"/>
        </w:rPr>
        <w:t>территории муниципального</w:t>
      </w:r>
      <w:r w:rsidR="008B5BE4" w:rsidRPr="00C21D2A">
        <w:rPr>
          <w:b/>
          <w:sz w:val="28"/>
          <w:szCs w:val="28"/>
        </w:rPr>
        <w:t xml:space="preserve"> </w:t>
      </w:r>
      <w:r w:rsidR="00D1496D" w:rsidRPr="00C21D2A">
        <w:rPr>
          <w:b/>
          <w:sz w:val="28"/>
          <w:szCs w:val="28"/>
        </w:rPr>
        <w:t xml:space="preserve">образования </w:t>
      </w:r>
      <w:r w:rsidRPr="00C21D2A">
        <w:rPr>
          <w:b/>
          <w:sz w:val="28"/>
          <w:szCs w:val="28"/>
        </w:rPr>
        <w:t>Никольского сельского</w:t>
      </w:r>
      <w:r w:rsidR="00B06E29" w:rsidRPr="00C21D2A">
        <w:rPr>
          <w:b/>
          <w:sz w:val="28"/>
          <w:szCs w:val="28"/>
        </w:rPr>
        <w:t xml:space="preserve"> поселения</w:t>
      </w:r>
      <w:r w:rsidR="00D1496D" w:rsidRPr="00C21D2A">
        <w:rPr>
          <w:b/>
          <w:sz w:val="28"/>
          <w:szCs w:val="28"/>
        </w:rPr>
        <w:t xml:space="preserve"> Гагаринского р</w:t>
      </w:r>
      <w:r w:rsidRPr="00C21D2A">
        <w:rPr>
          <w:b/>
          <w:sz w:val="28"/>
          <w:szCs w:val="28"/>
        </w:rPr>
        <w:t>айона Смоленской области</w:t>
      </w:r>
      <w:r w:rsidR="00DD7118" w:rsidRPr="00C21D2A">
        <w:rPr>
          <w:b/>
          <w:sz w:val="28"/>
          <w:szCs w:val="28"/>
        </w:rPr>
        <w:t>»</w:t>
      </w:r>
      <w:r w:rsidRPr="00C21D2A">
        <w:rPr>
          <w:b/>
          <w:sz w:val="28"/>
          <w:szCs w:val="28"/>
        </w:rPr>
        <w:t xml:space="preserve"> на 202</w:t>
      </w:r>
      <w:r w:rsidR="005D365E">
        <w:rPr>
          <w:b/>
          <w:sz w:val="28"/>
          <w:szCs w:val="28"/>
        </w:rPr>
        <w:t>3</w:t>
      </w:r>
      <w:r w:rsidRPr="00C21D2A">
        <w:rPr>
          <w:b/>
          <w:sz w:val="28"/>
          <w:szCs w:val="28"/>
        </w:rPr>
        <w:t xml:space="preserve"> – 202</w:t>
      </w:r>
      <w:r w:rsidR="005D365E">
        <w:rPr>
          <w:b/>
          <w:sz w:val="28"/>
          <w:szCs w:val="28"/>
        </w:rPr>
        <w:t>5</w:t>
      </w:r>
      <w:r w:rsidR="00D1496D" w:rsidRPr="00C21D2A">
        <w:rPr>
          <w:b/>
          <w:sz w:val="28"/>
          <w:szCs w:val="28"/>
        </w:rPr>
        <w:t xml:space="preserve"> годы</w:t>
      </w:r>
      <w:r w:rsidRPr="00C21D2A">
        <w:rPr>
          <w:b/>
          <w:sz w:val="28"/>
          <w:szCs w:val="28"/>
        </w:rPr>
        <w:t>»</w:t>
      </w:r>
    </w:p>
    <w:p w:rsidR="00300F07" w:rsidRDefault="00300F07" w:rsidP="0055180B">
      <w:pPr>
        <w:ind w:right="4535"/>
        <w:rPr>
          <w:sz w:val="28"/>
          <w:szCs w:val="28"/>
        </w:rPr>
      </w:pPr>
    </w:p>
    <w:p w:rsidR="00D1496D" w:rsidRDefault="008B5BE4" w:rsidP="005D365E">
      <w:pPr>
        <w:tabs>
          <w:tab w:val="left" w:pos="0"/>
        </w:tabs>
        <w:spacing w:line="280" w:lineRule="exact"/>
        <w:ind w:right="-6" w:firstLine="709"/>
        <w:jc w:val="both"/>
        <w:rPr>
          <w:sz w:val="28"/>
          <w:szCs w:val="28"/>
        </w:rPr>
      </w:pPr>
      <w:proofErr w:type="gramStart"/>
      <w:r w:rsidRPr="008B5BE4">
        <w:rPr>
          <w:sz w:val="28"/>
          <w:szCs w:val="28"/>
        </w:rPr>
        <w:t>Руководствуясь статьей 179 Бюджетного кодекса Российской Федерации</w:t>
      </w:r>
      <w:r>
        <w:rPr>
          <w:sz w:val="28"/>
          <w:szCs w:val="28"/>
        </w:rPr>
        <w:t>,</w:t>
      </w:r>
      <w:r w:rsidR="00D1496D">
        <w:rPr>
          <w:sz w:val="28"/>
          <w:szCs w:val="28"/>
        </w:rPr>
        <w:t xml:space="preserve"> Федеральным законом от 24.07.2007 №209-ФЗ «О развитии малого и среднего предпринимательства в Российской Федерации», Федеральным законом от 06.10.2003 №131-ФЗ «Об общих принципах организации местного самоуправления в Российской Федерации», </w:t>
      </w:r>
      <w:r w:rsidRPr="008B5BE4">
        <w:rPr>
          <w:sz w:val="28"/>
          <w:szCs w:val="28"/>
        </w:rPr>
        <w:t xml:space="preserve">Решением Совета депутатов Никольского сельского поселения Гагаринского района Смоленской области </w:t>
      </w:r>
      <w:r w:rsidR="005D365E" w:rsidRPr="00792C61">
        <w:rPr>
          <w:sz w:val="28"/>
          <w:szCs w:val="28"/>
        </w:rPr>
        <w:t>от 21.12.2022 № 35 «О бюджете муниципального образования Никольское сельское поселение Гагаринского района Смоленской области на</w:t>
      </w:r>
      <w:proofErr w:type="gramEnd"/>
      <w:r w:rsidR="005D365E" w:rsidRPr="00792C61">
        <w:rPr>
          <w:sz w:val="28"/>
          <w:szCs w:val="28"/>
        </w:rPr>
        <w:t xml:space="preserve"> 2023 год и на плановый</w:t>
      </w:r>
      <w:r w:rsidR="005D365E" w:rsidRPr="0002120B">
        <w:rPr>
          <w:color w:val="000000"/>
          <w:sz w:val="28"/>
          <w:szCs w:val="28"/>
        </w:rPr>
        <w:t xml:space="preserve"> период 202</w:t>
      </w:r>
      <w:r w:rsidR="005D365E">
        <w:rPr>
          <w:color w:val="000000"/>
          <w:sz w:val="28"/>
          <w:szCs w:val="28"/>
        </w:rPr>
        <w:t>4</w:t>
      </w:r>
      <w:r w:rsidR="005D365E" w:rsidRPr="0002120B">
        <w:rPr>
          <w:color w:val="000000"/>
          <w:sz w:val="28"/>
          <w:szCs w:val="28"/>
        </w:rPr>
        <w:t xml:space="preserve"> и 202</w:t>
      </w:r>
      <w:r w:rsidR="005D365E">
        <w:rPr>
          <w:color w:val="000000"/>
          <w:sz w:val="28"/>
          <w:szCs w:val="28"/>
        </w:rPr>
        <w:t>5</w:t>
      </w:r>
      <w:r w:rsidR="005D365E" w:rsidRPr="0002120B">
        <w:rPr>
          <w:color w:val="000000"/>
          <w:sz w:val="28"/>
          <w:szCs w:val="28"/>
        </w:rPr>
        <w:t xml:space="preserve"> годов»</w:t>
      </w:r>
      <w:r w:rsidRPr="008B5BE4">
        <w:rPr>
          <w:sz w:val="28"/>
          <w:szCs w:val="28"/>
        </w:rPr>
        <w:t>, в соответствии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8B5BE4" w:rsidRDefault="008B5BE4" w:rsidP="005D365E">
      <w:pPr>
        <w:tabs>
          <w:tab w:val="left" w:pos="0"/>
        </w:tabs>
        <w:spacing w:line="280" w:lineRule="exact"/>
        <w:ind w:right="-6" w:firstLine="709"/>
        <w:jc w:val="both"/>
        <w:rPr>
          <w:sz w:val="28"/>
          <w:szCs w:val="28"/>
        </w:rPr>
      </w:pPr>
    </w:p>
    <w:p w:rsidR="00CA10FD" w:rsidRPr="0055180B" w:rsidRDefault="00CA10FD" w:rsidP="005D365E">
      <w:pPr>
        <w:spacing w:line="280" w:lineRule="exact"/>
        <w:jc w:val="both"/>
        <w:rPr>
          <w:b/>
          <w:sz w:val="28"/>
          <w:szCs w:val="28"/>
        </w:rPr>
      </w:pPr>
      <w:r w:rsidRPr="0055180B">
        <w:rPr>
          <w:b/>
          <w:sz w:val="28"/>
          <w:szCs w:val="28"/>
        </w:rPr>
        <w:t>ПОСТАНОВЛЯЕТ:</w:t>
      </w:r>
    </w:p>
    <w:p w:rsidR="00CA10FD" w:rsidRDefault="0055180B" w:rsidP="005D365E">
      <w:pPr>
        <w:tabs>
          <w:tab w:val="left" w:pos="567"/>
          <w:tab w:val="left" w:pos="9214"/>
        </w:tabs>
        <w:spacing w:line="280" w:lineRule="exact"/>
        <w:ind w:right="-2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ab/>
      </w:r>
      <w:r w:rsidR="008B5BE4">
        <w:rPr>
          <w:color w:val="000000"/>
          <w:sz w:val="28"/>
          <w:szCs w:val="28"/>
        </w:rPr>
        <w:t>1.</w:t>
      </w:r>
      <w:r w:rsidR="002B5E71">
        <w:rPr>
          <w:color w:val="000000"/>
          <w:sz w:val="28"/>
          <w:szCs w:val="28"/>
        </w:rPr>
        <w:t xml:space="preserve"> </w:t>
      </w:r>
      <w:r w:rsidR="00CA10FD">
        <w:rPr>
          <w:color w:val="000000"/>
          <w:sz w:val="28"/>
          <w:szCs w:val="28"/>
        </w:rPr>
        <w:t>Утвердить муниципальную программу «</w:t>
      </w:r>
      <w:r w:rsidR="00CA10FD">
        <w:rPr>
          <w:sz w:val="28"/>
          <w:szCs w:val="28"/>
        </w:rPr>
        <w:t>Развитие малого</w:t>
      </w:r>
      <w:r w:rsidR="00A7502A">
        <w:rPr>
          <w:sz w:val="28"/>
          <w:szCs w:val="28"/>
        </w:rPr>
        <w:t xml:space="preserve"> и среднего</w:t>
      </w:r>
      <w:r w:rsidR="00CA10FD">
        <w:rPr>
          <w:sz w:val="28"/>
          <w:szCs w:val="28"/>
        </w:rPr>
        <w:t xml:space="preserve"> предпринимательства на территории муниципального образования Никольского сельского поселение Гагаринского района Смоленской области</w:t>
      </w:r>
      <w:r w:rsidR="00CB28D1">
        <w:rPr>
          <w:sz w:val="28"/>
          <w:szCs w:val="28"/>
        </w:rPr>
        <w:t>»</w:t>
      </w:r>
      <w:r w:rsidR="00CA10FD">
        <w:rPr>
          <w:sz w:val="28"/>
          <w:szCs w:val="28"/>
        </w:rPr>
        <w:t xml:space="preserve"> на 202</w:t>
      </w:r>
      <w:r w:rsidR="005D365E">
        <w:rPr>
          <w:sz w:val="28"/>
          <w:szCs w:val="28"/>
        </w:rPr>
        <w:t>3</w:t>
      </w:r>
      <w:r w:rsidR="00CA10FD">
        <w:rPr>
          <w:sz w:val="28"/>
          <w:szCs w:val="28"/>
        </w:rPr>
        <w:t>– 202</w:t>
      </w:r>
      <w:r w:rsidR="005D365E">
        <w:rPr>
          <w:sz w:val="28"/>
          <w:szCs w:val="28"/>
        </w:rPr>
        <w:t>5</w:t>
      </w:r>
      <w:r w:rsidR="00CA10FD">
        <w:rPr>
          <w:sz w:val="28"/>
          <w:szCs w:val="28"/>
        </w:rPr>
        <w:t xml:space="preserve"> годы»</w:t>
      </w:r>
    </w:p>
    <w:p w:rsidR="008B5BE4" w:rsidRPr="008B5BE4" w:rsidRDefault="008B5BE4" w:rsidP="005D365E">
      <w:pPr>
        <w:autoSpaceDE/>
        <w:autoSpaceDN/>
        <w:spacing w:line="280" w:lineRule="exact"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2.</w:t>
      </w:r>
      <w:r w:rsidR="002B5E71">
        <w:rPr>
          <w:sz w:val="28"/>
          <w:szCs w:val="28"/>
          <w:lang w:eastAsia="en-US"/>
        </w:rPr>
        <w:t xml:space="preserve"> </w:t>
      </w:r>
      <w:r w:rsidRPr="008B5BE4">
        <w:rPr>
          <w:sz w:val="28"/>
          <w:szCs w:val="28"/>
          <w:lang w:eastAsia="en-US"/>
        </w:rPr>
        <w:t>Настоящее постановление вступает в силу со дня его подписания и распространяет своё действие на правоотношения, возникшие с 01.01.202</w:t>
      </w:r>
      <w:r w:rsidR="005D365E">
        <w:rPr>
          <w:sz w:val="28"/>
          <w:szCs w:val="28"/>
          <w:lang w:eastAsia="en-US"/>
        </w:rPr>
        <w:t>3</w:t>
      </w:r>
      <w:r w:rsidRPr="008B5BE4">
        <w:rPr>
          <w:sz w:val="28"/>
          <w:szCs w:val="28"/>
          <w:lang w:eastAsia="en-US"/>
        </w:rPr>
        <w:t xml:space="preserve"> года.</w:t>
      </w:r>
    </w:p>
    <w:p w:rsidR="00A837B8" w:rsidRDefault="008B5BE4" w:rsidP="005D365E">
      <w:pPr>
        <w:autoSpaceDE/>
        <w:autoSpaceDN/>
        <w:spacing w:line="280" w:lineRule="exact"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3.</w:t>
      </w:r>
      <w:r w:rsidR="00A837B8" w:rsidRPr="00A837B8">
        <w:t xml:space="preserve"> </w:t>
      </w:r>
      <w:r w:rsidR="00A837B8" w:rsidRPr="00A837B8">
        <w:rPr>
          <w:sz w:val="28"/>
          <w:szCs w:val="28"/>
          <w:lang w:eastAsia="en-US"/>
        </w:rPr>
        <w:t>Признать утратившими силу</w:t>
      </w:r>
      <w:r w:rsidR="00A837B8">
        <w:rPr>
          <w:sz w:val="28"/>
          <w:szCs w:val="28"/>
          <w:lang w:eastAsia="en-US"/>
        </w:rPr>
        <w:t>:</w:t>
      </w:r>
    </w:p>
    <w:p w:rsidR="008B5BE4" w:rsidRDefault="00A837B8" w:rsidP="005D365E">
      <w:pPr>
        <w:autoSpaceDE/>
        <w:autoSpaceDN/>
        <w:spacing w:line="280" w:lineRule="exact"/>
        <w:ind w:firstLine="54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- п</w:t>
      </w:r>
      <w:r w:rsidR="008B5BE4" w:rsidRPr="008B5BE4">
        <w:rPr>
          <w:sz w:val="28"/>
          <w:szCs w:val="28"/>
          <w:lang w:eastAsia="en-US"/>
        </w:rPr>
        <w:t xml:space="preserve">остановление от </w:t>
      </w:r>
      <w:r w:rsidR="005D365E">
        <w:rPr>
          <w:sz w:val="28"/>
          <w:szCs w:val="28"/>
          <w:lang w:eastAsia="en-US"/>
        </w:rPr>
        <w:t>17.02.2022</w:t>
      </w:r>
      <w:r w:rsidR="008B5BE4" w:rsidRPr="008B5BE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 №</w:t>
      </w:r>
      <w:r w:rsidR="005D365E">
        <w:rPr>
          <w:sz w:val="28"/>
          <w:szCs w:val="28"/>
          <w:lang w:eastAsia="en-US"/>
        </w:rPr>
        <w:t xml:space="preserve">24 </w:t>
      </w:r>
      <w:r>
        <w:rPr>
          <w:sz w:val="28"/>
          <w:szCs w:val="28"/>
          <w:lang w:eastAsia="en-US"/>
        </w:rPr>
        <w:t xml:space="preserve"> «Об утверждении муниципальной </w:t>
      </w:r>
      <w:r w:rsidRPr="00A837B8">
        <w:rPr>
          <w:sz w:val="28"/>
          <w:szCs w:val="28"/>
          <w:lang w:eastAsia="en-US"/>
        </w:rPr>
        <w:t>программы «Развитие малого и среднего предпринимательства на территории муниципального образования Никольского сельского поселения Гагаринского района Смоленской области</w:t>
      </w:r>
      <w:r w:rsidR="00DD7118">
        <w:rPr>
          <w:sz w:val="28"/>
          <w:szCs w:val="28"/>
          <w:lang w:eastAsia="en-US"/>
        </w:rPr>
        <w:t>»</w:t>
      </w:r>
      <w:r w:rsidRPr="00A837B8">
        <w:rPr>
          <w:sz w:val="28"/>
          <w:szCs w:val="28"/>
          <w:lang w:eastAsia="en-US"/>
        </w:rPr>
        <w:t xml:space="preserve"> на 202</w:t>
      </w:r>
      <w:r w:rsidR="005D365E">
        <w:rPr>
          <w:sz w:val="28"/>
          <w:szCs w:val="28"/>
          <w:lang w:eastAsia="en-US"/>
        </w:rPr>
        <w:t>2</w:t>
      </w:r>
      <w:r w:rsidRPr="00A837B8">
        <w:rPr>
          <w:sz w:val="28"/>
          <w:szCs w:val="28"/>
          <w:lang w:eastAsia="en-US"/>
        </w:rPr>
        <w:t xml:space="preserve"> – 202</w:t>
      </w:r>
      <w:r w:rsidR="005D365E">
        <w:rPr>
          <w:sz w:val="28"/>
          <w:szCs w:val="28"/>
          <w:lang w:eastAsia="en-US"/>
        </w:rPr>
        <w:t>4</w:t>
      </w:r>
      <w:r w:rsidRPr="00A837B8">
        <w:rPr>
          <w:sz w:val="28"/>
          <w:szCs w:val="28"/>
          <w:lang w:eastAsia="en-US"/>
        </w:rPr>
        <w:t xml:space="preserve"> годы»</w:t>
      </w:r>
      <w:r>
        <w:rPr>
          <w:sz w:val="28"/>
          <w:szCs w:val="28"/>
          <w:lang w:eastAsia="en-US"/>
        </w:rPr>
        <w:t>;</w:t>
      </w:r>
    </w:p>
    <w:p w:rsidR="008B5BE4" w:rsidRPr="008B5BE4" w:rsidRDefault="008B5BE4" w:rsidP="005D365E">
      <w:pPr>
        <w:autoSpaceDE/>
        <w:autoSpaceDN/>
        <w:spacing w:line="280" w:lineRule="exact"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4.</w:t>
      </w:r>
      <w:r w:rsidR="002B5E71">
        <w:rPr>
          <w:sz w:val="28"/>
          <w:szCs w:val="28"/>
          <w:lang w:eastAsia="en-US"/>
        </w:rPr>
        <w:t xml:space="preserve"> </w:t>
      </w:r>
      <w:r w:rsidRPr="008B5BE4">
        <w:rPr>
          <w:sz w:val="28"/>
          <w:szCs w:val="28"/>
          <w:lang w:eastAsia="en-US"/>
        </w:rPr>
        <w:t>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8B5BE4" w:rsidRPr="008B5BE4" w:rsidRDefault="008B5BE4" w:rsidP="005D365E">
      <w:pPr>
        <w:autoSpaceDE/>
        <w:autoSpaceDN/>
        <w:spacing w:line="280" w:lineRule="exact"/>
        <w:ind w:firstLine="540"/>
        <w:jc w:val="both"/>
        <w:rPr>
          <w:sz w:val="28"/>
          <w:szCs w:val="28"/>
          <w:lang w:eastAsia="en-US"/>
        </w:rPr>
      </w:pPr>
      <w:r w:rsidRPr="008B5BE4">
        <w:rPr>
          <w:sz w:val="28"/>
          <w:szCs w:val="28"/>
          <w:lang w:eastAsia="en-US"/>
        </w:rPr>
        <w:t>5.</w:t>
      </w:r>
      <w:r w:rsidR="002B5E71">
        <w:rPr>
          <w:sz w:val="28"/>
          <w:szCs w:val="28"/>
          <w:lang w:eastAsia="en-US"/>
        </w:rPr>
        <w:t xml:space="preserve"> </w:t>
      </w:r>
      <w:r w:rsidRPr="008B5BE4">
        <w:rPr>
          <w:sz w:val="28"/>
          <w:szCs w:val="28"/>
          <w:lang w:eastAsia="en-US"/>
        </w:rPr>
        <w:t>Контроль над ходом реализации Программы оставляю за собой.</w:t>
      </w:r>
    </w:p>
    <w:p w:rsidR="00247F08" w:rsidRDefault="00247F08" w:rsidP="005D365E">
      <w:pPr>
        <w:spacing w:line="280" w:lineRule="exact"/>
        <w:ind w:right="-185"/>
        <w:rPr>
          <w:sz w:val="24"/>
          <w:szCs w:val="24"/>
        </w:rPr>
      </w:pPr>
    </w:p>
    <w:p w:rsidR="009C57DF" w:rsidRDefault="009C57DF" w:rsidP="005D365E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Глава муниципального образования</w:t>
      </w:r>
    </w:p>
    <w:p w:rsidR="009C57DF" w:rsidRDefault="00107DEE" w:rsidP="005D365E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>Никольского сельского поселения</w:t>
      </w:r>
      <w:r w:rsidR="009C57DF">
        <w:rPr>
          <w:sz w:val="28"/>
          <w:szCs w:val="28"/>
        </w:rPr>
        <w:t xml:space="preserve"> </w:t>
      </w:r>
    </w:p>
    <w:p w:rsidR="00BD1904" w:rsidRDefault="009C57DF" w:rsidP="005D365E">
      <w:pPr>
        <w:spacing w:line="280" w:lineRule="exact"/>
        <w:rPr>
          <w:sz w:val="28"/>
          <w:szCs w:val="28"/>
        </w:rPr>
      </w:pPr>
      <w:r>
        <w:rPr>
          <w:sz w:val="28"/>
          <w:szCs w:val="28"/>
        </w:rPr>
        <w:t xml:space="preserve">Гагаринского района Смоленской области                 </w:t>
      </w:r>
      <w:r w:rsidR="008B5BE4">
        <w:rPr>
          <w:sz w:val="28"/>
          <w:szCs w:val="28"/>
        </w:rPr>
        <w:t xml:space="preserve">             О.А. Воробьёва</w:t>
      </w:r>
    </w:p>
    <w:p w:rsidR="00BD1904" w:rsidRDefault="00BD1904" w:rsidP="00BD1904">
      <w:pPr>
        <w:ind w:left="7788"/>
        <w:rPr>
          <w:sz w:val="28"/>
          <w:szCs w:val="28"/>
        </w:rPr>
      </w:pPr>
      <w:r>
        <w:rPr>
          <w:sz w:val="24"/>
          <w:szCs w:val="24"/>
        </w:rPr>
        <w:lastRenderedPageBreak/>
        <w:t xml:space="preserve">     Утверждена</w:t>
      </w:r>
    </w:p>
    <w:p w:rsidR="00BD1904" w:rsidRDefault="00BD1904" w:rsidP="00BD190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постановлением Администрации                                                                                    Никольского сельского поселения                                                                                  Гагаринского района Смоленской области </w:t>
      </w:r>
    </w:p>
    <w:p w:rsidR="00BD1904" w:rsidRDefault="00BD1904" w:rsidP="00BD1904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от </w:t>
      </w:r>
      <w:r w:rsidR="005D365E">
        <w:rPr>
          <w:sz w:val="24"/>
          <w:szCs w:val="24"/>
        </w:rPr>
        <w:t>01</w:t>
      </w:r>
      <w:r>
        <w:rPr>
          <w:sz w:val="24"/>
          <w:szCs w:val="24"/>
        </w:rPr>
        <w:t xml:space="preserve"> февраля 202</w:t>
      </w:r>
      <w:r w:rsidR="005D365E">
        <w:rPr>
          <w:sz w:val="24"/>
          <w:szCs w:val="24"/>
        </w:rPr>
        <w:t>3 года №6</w:t>
      </w:r>
    </w:p>
    <w:p w:rsidR="00BD1904" w:rsidRDefault="00BD1904" w:rsidP="00BD1904">
      <w:pPr>
        <w:jc w:val="right"/>
        <w:rPr>
          <w:sz w:val="24"/>
          <w:szCs w:val="24"/>
        </w:rPr>
      </w:pPr>
    </w:p>
    <w:p w:rsidR="00BD1904" w:rsidRDefault="00BD1904" w:rsidP="00BD1904">
      <w:pPr>
        <w:pStyle w:val="ConsPlusTitle"/>
        <w:widowControl/>
      </w:pPr>
      <w:r>
        <w:t xml:space="preserve"> </w:t>
      </w: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</w:pPr>
    </w:p>
    <w:p w:rsidR="00BD1904" w:rsidRDefault="00BD1904" w:rsidP="00BD1904">
      <w:pPr>
        <w:pStyle w:val="ConsPlusTitle"/>
        <w:widowControl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МУНИЦИПАЛЬНАЯ ПРОГРАММА </w:t>
      </w:r>
    </w:p>
    <w:p w:rsidR="00BD1904" w:rsidRDefault="00BD1904" w:rsidP="00BD190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BD1904" w:rsidRDefault="00BD1904" w:rsidP="00BD190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«РАЗВИТИЕ МАЛОГО И СРЕДНЕГО ПРЕДПРИНИМАТЕЛЬСТВА НА ТЕРРИТОРИИ МУНИЦИПАЛЬНОГО ОБРАЗОВАНИЯ НИКОЛЬСКОГО СЕЛЬСКОГО ПОСЕЛЕНИЯ ГАГАРИНСКОГО РАЙОНА СМОЛЕНСКОЙ ОБЛАСТИ»</w:t>
      </w:r>
    </w:p>
    <w:p w:rsidR="00BD1904" w:rsidRDefault="00BD1904" w:rsidP="00BD1904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НА 202</w:t>
      </w:r>
      <w:r w:rsidR="005D365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- 202</w:t>
      </w:r>
      <w:r w:rsidR="005D365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</w:t>
      </w: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</w:pPr>
    </w:p>
    <w:p w:rsidR="00BD1904" w:rsidRDefault="00BD1904" w:rsidP="00BD1904">
      <w:pPr>
        <w:pStyle w:val="ConsPlusNormal"/>
        <w:widowControl/>
        <w:ind w:firstLine="0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д. Никольское</w:t>
      </w:r>
      <w:r w:rsidR="005D365E">
        <w:rPr>
          <w:rFonts w:ascii="Times New Roman" w:hAnsi="Times New Roman" w:cs="Times New Roman"/>
          <w:b/>
          <w:sz w:val="28"/>
          <w:szCs w:val="28"/>
        </w:rPr>
        <w:t>,</w:t>
      </w:r>
      <w:r>
        <w:rPr>
          <w:rFonts w:ascii="Times New Roman" w:hAnsi="Times New Roman" w:cs="Times New Roman"/>
          <w:b/>
          <w:sz w:val="28"/>
          <w:szCs w:val="28"/>
        </w:rPr>
        <w:t xml:space="preserve"> 202</w:t>
      </w:r>
      <w:r w:rsidR="005D365E">
        <w:rPr>
          <w:rFonts w:ascii="Times New Roman" w:hAnsi="Times New Roman" w:cs="Times New Roman"/>
          <w:b/>
          <w:sz w:val="28"/>
          <w:szCs w:val="28"/>
        </w:rPr>
        <w:t>3 год</w:t>
      </w:r>
    </w:p>
    <w:p w:rsidR="00BD1904" w:rsidRDefault="00BD1904" w:rsidP="00BD1904">
      <w:pPr>
        <w:pStyle w:val="ConsPlusNormal"/>
        <w:widowControl/>
        <w:ind w:firstLine="0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BD1904">
      <w:pPr>
        <w:pStyle w:val="ConsPlusNormal"/>
        <w:widowControl/>
        <w:ind w:left="2124" w:firstLine="708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ПАСПОРТ ПРОГРАММЫ</w:t>
      </w:r>
    </w:p>
    <w:tbl>
      <w:tblPr>
        <w:tblStyle w:val="a5"/>
        <w:tblW w:w="0" w:type="auto"/>
        <w:tblInd w:w="-34" w:type="dxa"/>
        <w:tblLook w:val="04A0" w:firstRow="1" w:lastRow="0" w:firstColumn="1" w:lastColumn="0" w:noHBand="0" w:noVBand="1"/>
      </w:tblPr>
      <w:tblGrid>
        <w:gridCol w:w="3051"/>
        <w:gridCol w:w="6553"/>
      </w:tblGrid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Наименование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 w:rsidP="005D365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Муниципальная  программа «Развитие малого и среднего предпринимательства на территории муниципального образования Никольского сельского поселения Гагаринского района Смоленской области» на 202</w:t>
            </w:r>
            <w:r w:rsidR="005D365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- 202</w:t>
            </w:r>
            <w:r w:rsidR="005D365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Основания для разработки Программы   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 w:rsidP="005D365E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Федеральный закон от </w:t>
            </w:r>
            <w:smartTag w:uri="urn:schemas-microsoft-com:office:smarttags" w:element="date">
              <w:smartTagPr>
                <w:attr w:name="Year" w:val="2007"/>
                <w:attr w:name="Day" w:val="24"/>
                <w:attr w:name="Month" w:val="07"/>
                <w:attr w:name="ls" w:val="trans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24.07.2007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№ 209-ФЗ «О развитии малого и среднего предпринимательства в Российской Федерации», областной закон от </w:t>
            </w:r>
            <w:smartTag w:uri="urn:schemas-microsoft-com:office:smarttags" w:element="date">
              <w:smartTagPr>
                <w:attr w:name="Year" w:val="2008"/>
                <w:attr w:name="Day" w:val="28"/>
                <w:attr w:name="Month" w:val="11"/>
                <w:attr w:name="ls" w:val="trans"/>
              </w:smartTagPr>
              <w:r>
                <w:rPr>
                  <w:rFonts w:ascii="Times New Roman" w:hAnsi="Times New Roman" w:cs="Times New Roman"/>
                  <w:sz w:val="28"/>
                  <w:szCs w:val="28"/>
                  <w:lang w:eastAsia="en-US"/>
                </w:rPr>
                <w:t>28 ноября 2008</w:t>
              </w:r>
            </w:smartTag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№ 153-з «О развитии малого и среднего предпринима</w:t>
            </w:r>
            <w:r w:rsidR="005D365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тельства в Смоленской области» 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Заказчик и разработчик</w:t>
            </w:r>
          </w:p>
          <w:p w:rsidR="00BD1904" w:rsidRDefault="00BD1904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Программы 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Администрация Никольского сельского поселения Гагаринского района Смоленской области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Цели и задачи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Цель Программы - повышение роли малого  предпринимательства в экономике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Никольского сельского поселения Гагаринского района Смоленской области.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Основные задачи Программы: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- повышение уровня информированности субъектов  малого предпринимательства о проводимых мерах государственной поддержки и мерах реализации государственной политики в области развития малого предпринимательства;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оказание содействия субъектам малого предпринимательства в продвижении производимых ими товаров (работ, услуг) путем их участия в конкурсах, выставках, форумах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-оказание имущественной поддержки субъектам малого предпринимательства осуществляется органом местного самоуправления в виде передачи во владение и (или) пользование муниципального имущества, в том числе зданий, строений, сооружений, нежилых помещений, оборудования, транспортных средств (далее-имущество) на возмездной основе, безвозмездной основе или на льготных условиях в соответствии с настоящей муниципальной программой развития малого предпринимательства в рамках Федерального закона от 26.07.2006г. №135-ФЗ «О защите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конкуренции»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Целевые показатели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jc w:val="both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 увеличение численности работающих на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малых предприятиях, осуществляющих деятельность на территории муниципального образования Никольского сельского поселения Гагаринского района Смоленской области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- увеличение в общем числе малых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предприятий, осуществляющих деятельность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на территории муниципального образования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Никольского сельского поселения Гагаринского района Смоленской области, доли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малых предприятий, осуществляющих свою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деятельность в сельскохозяйственных, перерабатывающих и обрабатывающих производствах,  строительстве и сфере услуг;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    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- увеличение доли налоговых поступлений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от субъектов малого предпринимательства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в бюджет Никольского сельского поселения Гагаринского района Смоленской области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lastRenderedPageBreak/>
              <w:t>Сроки и этапы реализации 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 w:rsidP="005D365E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202</w:t>
            </w:r>
            <w:r w:rsidR="005D365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– 202</w:t>
            </w:r>
            <w:r w:rsidR="005D365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годы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Объем и источники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 xml:space="preserve">финансирования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Программы</w:t>
            </w: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общий объем финансирования Программы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br/>
              <w:t>составляет 6,000 тыс. рублей, в том числе: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-средства бюджета муниципального образования   Никольское сельское поселение Гагаринского района Смоленской области: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</w:t>
            </w:r>
            <w:r w:rsidR="005D365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году – 2,000 тыс. рублей;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</w:t>
            </w:r>
            <w:r w:rsidR="005D365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году – 2,000 тыс. рублей;</w:t>
            </w:r>
          </w:p>
          <w:p w:rsidR="00BD1904" w:rsidRDefault="00BD1904" w:rsidP="005D365E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в 202</w:t>
            </w:r>
            <w:r w:rsidR="005D365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году – 2,000 тыс. рублей.</w:t>
            </w:r>
            <w:r>
              <w:rPr>
                <w:rFonts w:ascii="Times New Roman" w:hAnsi="Times New Roman" w:cs="Times New Roman"/>
                <w:color w:val="FF0000"/>
                <w:sz w:val="28"/>
                <w:szCs w:val="28"/>
                <w:lang w:eastAsia="en-US"/>
              </w:rPr>
              <w:t xml:space="preserve">  </w:t>
            </w:r>
          </w:p>
        </w:tc>
      </w:tr>
      <w:tr w:rsidR="00BD1904" w:rsidTr="00BD1904">
        <w:tc>
          <w:tcPr>
            <w:tcW w:w="3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Default="00BD1904" w:rsidP="005D365E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Требования к организациям, образующим инфраструктуру поддержки субъектов малого и среднего предпринимательства</w:t>
            </w:r>
          </w:p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</w:p>
        </w:tc>
        <w:tc>
          <w:tcPr>
            <w:tcW w:w="6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-организация должна быть зарегистрирована на территории Смоленской области;</w:t>
            </w:r>
          </w:p>
          <w:p w:rsidR="00BD1904" w:rsidRDefault="00BD1904">
            <w:pPr>
              <w:pStyle w:val="ConsPlu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-уставом организации должна быть предусмотрена деятельность по поддержке и развитию предпринимательства;</w:t>
            </w:r>
          </w:p>
          <w:p w:rsidR="00BD1904" w:rsidRDefault="00BD1904">
            <w:pPr>
              <w:pStyle w:val="ConsPlusNormal"/>
              <w:widowControl/>
              <w:ind w:firstLine="0"/>
              <w:outlineLvl w:val="1"/>
              <w:rPr>
                <w:rFonts w:ascii="Times New Roman" w:hAnsi="Times New Roman" w:cs="Times New Roman"/>
                <w:b/>
                <w:sz w:val="32"/>
                <w:szCs w:val="32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-не должна находиться в состоянии ликвидации, реорганизации, приостановления деятельности, любой из стадии банкротства.</w:t>
            </w:r>
          </w:p>
        </w:tc>
      </w:tr>
    </w:tbl>
    <w:p w:rsidR="00BD1904" w:rsidRDefault="00BD1904" w:rsidP="00BD1904">
      <w:pPr>
        <w:pStyle w:val="ConsPlusNormal"/>
        <w:widowControl/>
        <w:ind w:firstLine="0"/>
        <w:outlineLvl w:val="1"/>
        <w:rPr>
          <w:rFonts w:ascii="Times New Roman" w:hAnsi="Times New Roman" w:cs="Times New Roman"/>
          <w:sz w:val="28"/>
          <w:szCs w:val="28"/>
        </w:rPr>
      </w:pPr>
    </w:p>
    <w:p w:rsidR="00BD1904" w:rsidRDefault="00BD1904" w:rsidP="004F7A56">
      <w:pPr>
        <w:pStyle w:val="a3"/>
        <w:widowControl w:val="0"/>
        <w:numPr>
          <w:ilvl w:val="0"/>
          <w:numId w:val="3"/>
        </w:numPr>
        <w:autoSpaceDE w:val="0"/>
        <w:autoSpaceDN w:val="0"/>
        <w:adjustRightInd w:val="0"/>
        <w:spacing w:before="0" w:beforeAutospacing="0" w:after="0" w:afterAutospacing="0" w:line="28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проблемы</w:t>
      </w:r>
    </w:p>
    <w:p w:rsidR="00BD1904" w:rsidRDefault="00BD1904" w:rsidP="004F7A56">
      <w:pPr>
        <w:pStyle w:val="a3"/>
        <w:widowControl w:val="0"/>
        <w:autoSpaceDE w:val="0"/>
        <w:autoSpaceDN w:val="0"/>
        <w:adjustRightInd w:val="0"/>
        <w:spacing w:before="0" w:beforeAutospacing="0" w:after="0" w:afterAutospacing="0" w:line="280" w:lineRule="exact"/>
        <w:ind w:left="2490"/>
        <w:contextualSpacing/>
        <w:rPr>
          <w:b/>
          <w:sz w:val="28"/>
          <w:szCs w:val="28"/>
        </w:rPr>
      </w:pP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Необходимость разработки Программы обусловлена возрастающей ролью субъектов малого и среднего предпринимательства в насыщении потребительского рынка товарами и услугами, в сохранении и создании новых рабочих мест, в пополнении бюджетов всех уровней налоговыми платежами.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На 01.01.202</w:t>
      </w:r>
      <w:r w:rsidR="004F7A56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в основных отраслях экономики муниципального образования Никольского сельского поселения Гагаринского района  Смоленской области  работает </w:t>
      </w:r>
      <w:r w:rsidR="004F7A56">
        <w:rPr>
          <w:sz w:val="28"/>
          <w:szCs w:val="28"/>
        </w:rPr>
        <w:t>3</w:t>
      </w:r>
      <w:r>
        <w:rPr>
          <w:sz w:val="28"/>
          <w:szCs w:val="28"/>
        </w:rPr>
        <w:t xml:space="preserve"> малых предприятий.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Малые предприятия в основном  занимаются  сельским хозяйством, торговлей, разведением и реализацией кроликов, обработкой древесины и добычей песочно-гравийной смеси.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01.01.202</w:t>
      </w:r>
      <w:r w:rsidR="004F7A56">
        <w:rPr>
          <w:sz w:val="28"/>
          <w:szCs w:val="28"/>
        </w:rPr>
        <w:t>3</w:t>
      </w:r>
      <w:r>
        <w:rPr>
          <w:sz w:val="28"/>
          <w:szCs w:val="28"/>
        </w:rPr>
        <w:t xml:space="preserve"> года на территории сельского поселения число зарегистрированных индивидуальных предпринимателей составляет </w:t>
      </w:r>
      <w:r w:rsidR="004F7A56">
        <w:rPr>
          <w:sz w:val="28"/>
          <w:szCs w:val="28"/>
        </w:rPr>
        <w:t>183</w:t>
      </w:r>
      <w:r>
        <w:rPr>
          <w:sz w:val="28"/>
          <w:szCs w:val="28"/>
        </w:rPr>
        <w:t xml:space="preserve"> человек</w:t>
      </w:r>
      <w:r w:rsidR="004F7A56">
        <w:rPr>
          <w:sz w:val="28"/>
          <w:szCs w:val="28"/>
        </w:rPr>
        <w:t>а</w:t>
      </w:r>
      <w:r>
        <w:rPr>
          <w:sz w:val="28"/>
          <w:szCs w:val="28"/>
        </w:rPr>
        <w:t>.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На территории сельского поселения определены следующие приоритетные направления развития малого и среднего предпринимательства на 202</w:t>
      </w:r>
      <w:r w:rsidR="004F7A56">
        <w:rPr>
          <w:sz w:val="28"/>
          <w:szCs w:val="28"/>
        </w:rPr>
        <w:t>3</w:t>
      </w:r>
      <w:r>
        <w:rPr>
          <w:sz w:val="28"/>
          <w:szCs w:val="28"/>
        </w:rPr>
        <w:t>-202</w:t>
      </w:r>
      <w:r w:rsidR="004F7A56">
        <w:rPr>
          <w:sz w:val="28"/>
          <w:szCs w:val="28"/>
        </w:rPr>
        <w:t>5</w:t>
      </w:r>
      <w:r>
        <w:rPr>
          <w:sz w:val="28"/>
          <w:szCs w:val="28"/>
        </w:rPr>
        <w:t xml:space="preserve"> годы: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деревообрабатывающие производства;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сельскохозяйственные производства;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промышленные производства;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сфера услуг.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Основными проблемами, препятствующими дальнейшему развитию малого и среднего предпринимательства в сельском поселении являются</w:t>
      </w:r>
      <w:proofErr w:type="gramEnd"/>
      <w:r>
        <w:rPr>
          <w:sz w:val="28"/>
          <w:szCs w:val="28"/>
        </w:rPr>
        <w:t>: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-несовершенство и разнонаправленность (неподчинение единому комплексу задач) нормативно-правового регулирования отношений в сфере малого и среднего предпринимательства;</w:t>
      </w:r>
    </w:p>
    <w:p w:rsidR="00BD1904" w:rsidRDefault="00BD1904" w:rsidP="004F7A56">
      <w:pPr>
        <w:spacing w:line="280" w:lineRule="exact"/>
        <w:ind w:firstLine="48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-недостаточное для динамичного и прогнозируемого развития реального сектора экономики инвестиционное обеспечение малого предпринимательства, включая недоступность  долгосрочных кредитных и иных ресурсов.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Исходя из вышеназванных проблем, определены меры по развитию и поддержке малого и среднего предпринимательства, которые отражены в перечне мероприятий Программы.</w:t>
      </w:r>
    </w:p>
    <w:p w:rsidR="00BD1904" w:rsidRDefault="00BD1904" w:rsidP="004F7A56">
      <w:pPr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Оказание имущественной поддержки субъектам малого и среднего предпринимательства осуществляется органом местного самоуправления в виде передачи во владение и (или) пользование муниципального имущества, в том числе зданий, строений, сооружений, нежилых помещений, оборудования, транспортных средств (далее - имущество) на возмездной основе, безвозмездной основе или на льготных условиях в соответствии с настоящей муниципальной программой развития субъектов малого и среднего предпринимательства: в рамках Федерального закона</w:t>
      </w:r>
      <w:proofErr w:type="gramEnd"/>
      <w:r>
        <w:rPr>
          <w:sz w:val="28"/>
          <w:szCs w:val="28"/>
        </w:rPr>
        <w:t xml:space="preserve"> от 26.07.2006 № 135-ФЗ «О защите конкуренции».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D1904" w:rsidRDefault="00BD1904" w:rsidP="004F7A56">
      <w:pPr>
        <w:pStyle w:val="ConsPlusNormal"/>
        <w:widowControl/>
        <w:numPr>
          <w:ilvl w:val="0"/>
          <w:numId w:val="3"/>
        </w:numPr>
        <w:spacing w:line="280" w:lineRule="exact"/>
        <w:contextualSpacing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и задачи Программы, сроки реализации Программы</w:t>
      </w:r>
    </w:p>
    <w:p w:rsidR="00BD1904" w:rsidRDefault="00BD1904" w:rsidP="004F7A56">
      <w:pPr>
        <w:pStyle w:val="ConsPlusNormal"/>
        <w:widowControl/>
        <w:spacing w:line="280" w:lineRule="exact"/>
        <w:ind w:left="2490" w:firstLine="0"/>
        <w:contextualSpacing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Целью Программы является повышение роли малого предпринимательства в экономике  сельского поселения. 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достижения поставленной цели необходимо решить следующие задачи: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информационной и организационной поддержки субъектам малого предпринимательства;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предоставление имущественной поддержки субъектам малого предпринимательства;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инфраструктуры развития и поддержки малого предпринимательства;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вовлечение в предпринимательскую деятельность социально незащищенных слоев населения;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поддержка развития малого предпринимательства в муниципальном образовании Никольского сельского поселения Гагаринского района Смоленской области.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Оказание содействия субъектам малого предпринимательства в продвижении производимых ими товаров (работ, услуг) путем их участия  в конкурсах, выставках, форумах, привлечение СМП к участию в выполнении заказов на поставку товаров, выполнение работ и оказание услуг для муниципальных нужд путем: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-популяризации и пропаганды идей малого предпринимательства, формирование среди населения положительного имиджа предпринимательства;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 участия в выставочно-ярмарочной деятельности субъектов малого предпринимательства.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организации участия субъектов малого предпринимательства в региональных конкурсах.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Оказание имущественной поддержки субъектам малого предпринимательства осуществляется органам местного самоуправления в виде передачи во владение и (или) пользование муниципального имущества, в том числе зданий, строений, сооружений, нежилых помещений, оборудования, транспортных средств (далее-имущество) на возмездной </w:t>
      </w:r>
      <w:r>
        <w:rPr>
          <w:rFonts w:ascii="Times New Roman" w:hAnsi="Times New Roman" w:cs="Times New Roman"/>
          <w:sz w:val="28"/>
          <w:szCs w:val="28"/>
        </w:rPr>
        <w:lastRenderedPageBreak/>
        <w:t>основе, безвозмездной основе или на льготных условиях в соответствии с настоящей муниципальной программой развития субъектов малого предпринимательства в рамках Федерального закона от 26.07.2006 №135-ФЗ «О защите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конкуренции»: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оказания муниципальной преференции в виде предоставления органами местного самоуправления имущества в аренду, безвозмездное пользование без проведения торгов.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муниципальной преференции в виде дачи согласия органами местного самоуправления не передачу имущества в субаренду без проведения торгов.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муниципальной преференции в виде уменьшения арендной платы за пользование имуществом.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проведения для субъектов малого предпринимательства конкурсов, аукционов по предоставлению в аренду, безвозмездное пользование имущества.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Программы - 202</w:t>
      </w:r>
      <w:r w:rsidR="004F7A5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– 202</w:t>
      </w:r>
      <w:r w:rsidR="004F7A5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годы.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4F7A56">
      <w:pPr>
        <w:pStyle w:val="ConsPlusNormal"/>
        <w:widowControl/>
        <w:numPr>
          <w:ilvl w:val="0"/>
          <w:numId w:val="3"/>
        </w:numPr>
        <w:spacing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Ресурсное обеспечение Программы</w:t>
      </w:r>
    </w:p>
    <w:p w:rsidR="00BD1904" w:rsidRDefault="00BD1904" w:rsidP="004F7A56">
      <w:pPr>
        <w:pStyle w:val="ConsPlusNormal"/>
        <w:widowControl/>
        <w:spacing w:line="280" w:lineRule="exact"/>
        <w:ind w:left="2490" w:firstLine="0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Мероприятия Программы реализуются за счет местного бюджета.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Общий объем финансирования Программы составляет 6,000 тыс. рублей, том числе по годам: 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4F7A56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году – 2,000 тыс. рублей;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4F7A56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году – 2,000 тыс. рублей;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4F7A5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году – 2,000 тыс. рублей.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Объемы финансирования мероприятий Программы подлежат ежегодному уточнению с учетом норм решения о бюджете Никольского сельского поселения Гагаринского района Смоленской области на соответствующий финансовый год, предусматривающих средства на реализацию Программы.</w:t>
      </w:r>
    </w:p>
    <w:p w:rsidR="00BD1904" w:rsidRDefault="00BD1904" w:rsidP="004F7A56">
      <w:pPr>
        <w:pStyle w:val="ConsPlusNormal"/>
        <w:widowControl/>
        <w:spacing w:line="280" w:lineRule="exact"/>
        <w:ind w:firstLine="0"/>
        <w:contextualSpacing/>
        <w:outlineLvl w:val="1"/>
        <w:rPr>
          <w:rFonts w:ascii="Times New Roman" w:hAnsi="Times New Roman" w:cs="Times New Roman"/>
          <w:sz w:val="28"/>
          <w:szCs w:val="28"/>
        </w:rPr>
      </w:pPr>
    </w:p>
    <w:p w:rsidR="00BD1904" w:rsidRDefault="00BD1904" w:rsidP="004F7A56">
      <w:pPr>
        <w:pStyle w:val="ConsPlusNormal"/>
        <w:widowControl/>
        <w:numPr>
          <w:ilvl w:val="0"/>
          <w:numId w:val="3"/>
        </w:numPr>
        <w:spacing w:line="280" w:lineRule="exact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Механизм реализации Программы</w:t>
      </w:r>
    </w:p>
    <w:p w:rsidR="00BD1904" w:rsidRDefault="00BD1904" w:rsidP="004F7A56">
      <w:pPr>
        <w:pStyle w:val="ConsPlusNormal"/>
        <w:widowControl/>
        <w:spacing w:line="280" w:lineRule="exact"/>
        <w:ind w:left="2490" w:firstLine="0"/>
        <w:contextualSpacing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Заказчик Программы обеспечивает ее реализацию посредством применения оптимальных методов управления процессом реализации Программы исходя из ее содержания.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и условия реализации мероприятий Программы определяются нормативными правовыми актами Администрации Никольского сельского поселения Гагаринского района Смоленской области в соответствии с федеральным законодательством и законами Смоленской области.</w:t>
      </w:r>
    </w:p>
    <w:p w:rsidR="00BD1904" w:rsidRDefault="00BD1904" w:rsidP="004F7A56">
      <w:pPr>
        <w:spacing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преференция предоставляется субъектам малого предпринимательства под любой вид деятельности, не запрещенный законом, за исключением субъектов, определенных п. 3 ст.14 Федерального закона от 24.07.2007 № 209-ФЗ «О развитии малого и среднего предпринимательства в Российской Федерации».</w:t>
      </w:r>
    </w:p>
    <w:p w:rsidR="00BD1904" w:rsidRDefault="00BD1904" w:rsidP="004F7A56">
      <w:pPr>
        <w:pStyle w:val="ConsPlusNormal"/>
        <w:spacing w:line="280" w:lineRule="exact"/>
        <w:ind w:firstLine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Основными принципами имущественной поддержки являются: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заявительный порядок обращения субъектами малого предпринимательства   за  оказанием имущественной поддержки;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оказание имущественной поддержки с соблюдением требований, установленных Федеральным законом от 26.07.2006 №135-ФЗ «О защите конкуренции»;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открытость процедуры оказания имущественной поддержки.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Заявления субъектов малого предпринимательства об оказании имущественной поддержки подаются в Администрацию Никольского сельское поселение Гагаринского района Смоленской области и рассматриваются в течение одного месяца с момента их поступления. Каждый субъект малого и среднего предпринимательства должен быть </w:t>
      </w:r>
      <w:r>
        <w:rPr>
          <w:rFonts w:ascii="Times New Roman" w:hAnsi="Times New Roman" w:cs="Times New Roman"/>
          <w:sz w:val="28"/>
          <w:szCs w:val="28"/>
        </w:rPr>
        <w:lastRenderedPageBreak/>
        <w:t>проинформирован о решении, принятом по такому заявлению, в течение пяти дней со дня его принятия.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заявлению прилагаются документы, подтверждающие соответствие заявителя условиям, установленным ст.4 Федерального закона от 24.07.2007 №209-ФЗ «О развитии малого и среднего предпринимательства в Российской Федерации». </w:t>
      </w:r>
      <w:proofErr w:type="gramStart"/>
      <w:r>
        <w:rPr>
          <w:rFonts w:ascii="Times New Roman" w:hAnsi="Times New Roman" w:cs="Times New Roman"/>
          <w:sz w:val="28"/>
          <w:szCs w:val="28"/>
        </w:rPr>
        <w:t>Не допускается требовать у субъектов малого и среднего предпринимательства представления документов, которые находятся в распоряжении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за исключением случаев, если такие документы включены в определенный Федеральным законом от 27.07.2010 года № 210-ФЗ «Об организации предоставления государственных и муниципальных услуг» перечень документов.</w:t>
      </w:r>
      <w:proofErr w:type="gramEnd"/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рассмотрения заявлений принимается одно из следующих решений: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заключении договора аренды, безвозмездного пользования имуществом без проведения торгов в случаях, предусмотренных ст.17.1 Федерального закона от 26.07.2006 №135-ФЗ «О защите конкуренции»;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даче согласия  на передачу имущества в субаренду лицу, которому права владения и (или) пользования  имуществом предоставлены на основании договора; 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оказании муниципальной преференции в виде уменьшение арендной платы в рамках Федерального закона от 26.07.2006 №135 –ФЗ «О защите конкуренции»;</w:t>
      </w:r>
    </w:p>
    <w:p w:rsidR="00BD1904" w:rsidRDefault="00BD1904" w:rsidP="004F7A56">
      <w:pPr>
        <w:spacing w:line="280" w:lineRule="exact"/>
        <w:ind w:firstLine="54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 проведении конкурсов, аукционов на право заключения договоров, предусматривающих переход прав владения и (или) пользования имуществом;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об отказе в предоставлении имущественной поддержки.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Имущественная поддержка предоставляется с соблюдением следующих условий: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переданное субъектам малого предпринимательства муниципальное имущество должно использоваться по целевому назначению;</w:t>
      </w:r>
    </w:p>
    <w:p w:rsidR="00BD1904" w:rsidRDefault="00BD1904" w:rsidP="004F7A56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не допускается переуступка прав пользования на переданное субъектам малого предпринимательства имущество, передача прав пользования им в залог и внесение прав пользования таким имуществом в уставной капитал любых других субъектов хозяйственной деятельности;</w:t>
      </w:r>
    </w:p>
    <w:p w:rsidR="00BD1904" w:rsidRDefault="00BD1904" w:rsidP="0042517C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имущественная поддержка не может оказываться в отношении субъектов малого предпринимательства, указанных в ч.3 ст.14 Федерального закона от 24.07.2007 №209-ФЗ «О развитии малого и среднего предпринимательства в Российской Федерации»;</w:t>
      </w:r>
    </w:p>
    <w:p w:rsidR="00BD1904" w:rsidRDefault="00BD1904" w:rsidP="0042517C">
      <w:pPr>
        <w:pStyle w:val="a3"/>
        <w:spacing w:before="0" w:beforeAutospacing="0" w:after="0" w:afterAutospacing="0"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не имели задолженности по ранее предоставленному в аренду муниципальному имуществу.</w:t>
      </w:r>
    </w:p>
    <w:p w:rsidR="00BD1904" w:rsidRDefault="00BD1904" w:rsidP="0042517C">
      <w:pPr>
        <w:pStyle w:val="ConsPlusNormal"/>
        <w:spacing w:line="280" w:lineRule="exact"/>
        <w:ind w:firstLine="60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Имущественная поддержка предоставляется на основании постановления Администрации Никольского сельское поселение Гагаринского района Смоленской области с учетом решения, принятого на заседании комиссии по приватизации и аренде муниципального имущества и земельных участков, исключительно в целях установленных ст.19 Федерального закона от 26.07.2010 №135 «О защите конкуренции».</w:t>
      </w:r>
    </w:p>
    <w:p w:rsidR="00BD1904" w:rsidRDefault="00BD1904" w:rsidP="0042517C">
      <w:pPr>
        <w:pStyle w:val="a3"/>
        <w:spacing w:before="0" w:beforeAutospacing="0" w:after="0" w:afterAutospacing="0"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оказании поддержки должно быть отказано в случае, если:</w:t>
      </w:r>
    </w:p>
    <w:p w:rsidR="00BD1904" w:rsidRDefault="00BD1904" w:rsidP="0042517C">
      <w:pPr>
        <w:pStyle w:val="a3"/>
        <w:spacing w:before="0" w:beforeAutospacing="0" w:after="0" w:afterAutospacing="0"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-не представлены документы, определенные настоящей Программой, или представлены недостоверные сведения и документы;</w:t>
      </w:r>
    </w:p>
    <w:p w:rsidR="00BD1904" w:rsidRDefault="00BD1904" w:rsidP="004F7A56">
      <w:pPr>
        <w:pStyle w:val="a3"/>
        <w:spacing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-не выполнены условия оказания имущественной поддержки;</w:t>
      </w:r>
    </w:p>
    <w:p w:rsidR="00BD1904" w:rsidRDefault="00BD1904" w:rsidP="004F7A56">
      <w:pPr>
        <w:pStyle w:val="a3"/>
        <w:spacing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-ранее в отношении субъекта малого предпринимательства было принято решение об оказании аналогичной поддержки и сроки ее оказания не истекли;</w:t>
      </w:r>
    </w:p>
    <w:p w:rsidR="00BD1904" w:rsidRDefault="00BD1904" w:rsidP="004F7A56">
      <w:pPr>
        <w:pStyle w:val="a3"/>
        <w:spacing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-с момента признания субъекта малого предпринимательства, допустившим нарушение порядка и условий оказания имущественной </w:t>
      </w:r>
      <w:r>
        <w:rPr>
          <w:sz w:val="28"/>
          <w:szCs w:val="28"/>
        </w:rPr>
        <w:lastRenderedPageBreak/>
        <w:t>поддержки, в том числе не обеспечившим целевого использования муниципального имущества, прошло менее чем три года.</w:t>
      </w:r>
    </w:p>
    <w:p w:rsidR="00BD1904" w:rsidRDefault="00BD1904" w:rsidP="004F7A56">
      <w:pPr>
        <w:pStyle w:val="a3"/>
        <w:spacing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Муниципальная преференция  предоставляется субъектам малого предпринимательства, которые соответствуют следующим критериями: </w:t>
      </w:r>
    </w:p>
    <w:p w:rsidR="00BD1904" w:rsidRDefault="00BD1904" w:rsidP="004F7A56">
      <w:pPr>
        <w:pStyle w:val="a3"/>
        <w:spacing w:line="280" w:lineRule="exact"/>
        <w:ind w:firstLine="53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не находятся в стадии реорганизации, ликвидации или банкротства в соответствии с законодательством Российской Федерации;</w:t>
      </w:r>
    </w:p>
    <w:p w:rsidR="00BD1904" w:rsidRDefault="00BD1904" w:rsidP="004F7A56">
      <w:pPr>
        <w:pStyle w:val="a3"/>
        <w:spacing w:line="280" w:lineRule="exact"/>
        <w:ind w:firstLine="539"/>
        <w:contextualSpacing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>- зарегистрированы и осуществляют свою деятельность на территории Гагаринского района.</w:t>
      </w:r>
      <w:proofErr w:type="gramEnd"/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5. Ожидаемые социально-экономические результаты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реализации Программы, количественные и качественные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показатели эффективности ее реализации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ходе реализации Программы в Никольском сельском поселении Гагаринского района Смоленской области ожидается достижение следующих социально-экономических результатов: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численности работающих на малых предприятиях, осуществляющих деятельность на территории Смоленской области.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увеличение доли налоговых поступлений в бюджет Никольского сельского поселения Гагаринского района Смоленской области от уплаты субъектами малого предпринимательства налогов.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Организация управления реализацией Программы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ходом ее выполнения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904" w:rsidRDefault="00BD1904" w:rsidP="004F7A56">
      <w:pPr>
        <w:pStyle w:val="ConsPlusNormal"/>
        <w:widowControl/>
        <w:spacing w:line="280" w:lineRule="exac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 процессом реализации Программы осуществляет заказчик Программы.</w:t>
      </w:r>
    </w:p>
    <w:p w:rsidR="00BD1904" w:rsidRDefault="00BD1904" w:rsidP="004F7A56">
      <w:pPr>
        <w:pStyle w:val="ConsPlusNormal"/>
        <w:widowControl/>
        <w:spacing w:line="28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ходом выполнения Программы осуществляют Администрация Никольского сельского поселения Гагаринского района Смоленской области, иные государственные органы в соответствии с их компетенцией, определенной федеральным и областным законодательством.</w:t>
      </w:r>
    </w:p>
    <w:p w:rsidR="00BD1904" w:rsidRDefault="00BD1904" w:rsidP="004F7A56">
      <w:pPr>
        <w:spacing w:line="280" w:lineRule="exact"/>
        <w:contextualSpacing/>
        <w:rPr>
          <w:rFonts w:ascii="Arial" w:hAnsi="Arial" w:cs="Arial"/>
        </w:rPr>
      </w:pPr>
    </w:p>
    <w:p w:rsidR="00BD1904" w:rsidRDefault="00BD1904" w:rsidP="004F7A56">
      <w:pPr>
        <w:spacing w:line="28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Требования к организациям, образующим инфраструктуру поддержки субъектов малого и среднего предпринимательства</w:t>
      </w:r>
    </w:p>
    <w:p w:rsidR="00BD1904" w:rsidRDefault="00BD1904" w:rsidP="004F7A56">
      <w:pPr>
        <w:spacing w:line="280" w:lineRule="exact"/>
        <w:contextualSpacing/>
        <w:jc w:val="center"/>
        <w:rPr>
          <w:b/>
          <w:sz w:val="28"/>
          <w:szCs w:val="28"/>
        </w:rPr>
      </w:pPr>
    </w:p>
    <w:p w:rsidR="00BD1904" w:rsidRDefault="00BD1904" w:rsidP="004F7A56">
      <w:pPr>
        <w:pStyle w:val="a3"/>
        <w:spacing w:before="0" w:beforeAutospacing="0" w:after="0" w:afterAutospacing="0" w:line="280" w:lineRule="exact"/>
        <w:contextualSpacing/>
        <w:rPr>
          <w:sz w:val="28"/>
          <w:szCs w:val="28"/>
        </w:rPr>
      </w:pPr>
      <w:r>
        <w:rPr>
          <w:sz w:val="28"/>
          <w:szCs w:val="28"/>
        </w:rPr>
        <w:t>- организация должна быть зарегистрирована на территории Смоленской области;</w:t>
      </w:r>
    </w:p>
    <w:p w:rsidR="00BD1904" w:rsidRDefault="00BD1904" w:rsidP="004F7A56">
      <w:pPr>
        <w:pStyle w:val="a3"/>
        <w:spacing w:line="280" w:lineRule="exact"/>
        <w:contextualSpacing/>
        <w:rPr>
          <w:sz w:val="28"/>
          <w:szCs w:val="28"/>
        </w:rPr>
      </w:pPr>
      <w:r>
        <w:rPr>
          <w:sz w:val="28"/>
          <w:szCs w:val="28"/>
        </w:rPr>
        <w:t>- уставом организации должна быть предусмотрена деятельность по поддержке и развитию предпринимательства;</w:t>
      </w:r>
    </w:p>
    <w:p w:rsidR="00BD1904" w:rsidRDefault="00BD1904" w:rsidP="004F7A56">
      <w:pPr>
        <w:pStyle w:val="a3"/>
        <w:spacing w:line="280" w:lineRule="exact"/>
        <w:contextualSpacing/>
        <w:rPr>
          <w:sz w:val="28"/>
          <w:szCs w:val="28"/>
        </w:rPr>
      </w:pPr>
      <w:r>
        <w:rPr>
          <w:sz w:val="28"/>
          <w:szCs w:val="28"/>
        </w:rPr>
        <w:t>- не должна находиться в состоянии ликвидации, реорганизации, приостановления деятельности, любой из стадий банкротства.</w:t>
      </w:r>
    </w:p>
    <w:p w:rsidR="00BD1904" w:rsidRDefault="00BD1904" w:rsidP="004F7A56">
      <w:pPr>
        <w:pStyle w:val="a3"/>
        <w:spacing w:line="280" w:lineRule="exact"/>
        <w:contextualSpacing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8. Перечень мероприятий Программы</w:t>
      </w:r>
    </w:p>
    <w:tbl>
      <w:tblPr>
        <w:tblStyle w:val="a5"/>
        <w:tblW w:w="10200" w:type="dxa"/>
        <w:tblInd w:w="-372" w:type="dxa"/>
        <w:tblLook w:val="01E0" w:firstRow="1" w:lastRow="1" w:firstColumn="1" w:lastColumn="1" w:noHBand="0" w:noVBand="0"/>
      </w:tblPr>
      <w:tblGrid>
        <w:gridCol w:w="794"/>
        <w:gridCol w:w="20"/>
        <w:gridCol w:w="4058"/>
        <w:gridCol w:w="776"/>
        <w:gridCol w:w="72"/>
        <w:gridCol w:w="711"/>
        <w:gridCol w:w="714"/>
        <w:gridCol w:w="62"/>
        <w:gridCol w:w="2993"/>
      </w:tblGrid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№№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proofErr w:type="gramStart"/>
            <w:r w:rsidRPr="0042517C">
              <w:rPr>
                <w:sz w:val="22"/>
                <w:szCs w:val="22"/>
                <w:lang w:eastAsia="en-US"/>
              </w:rPr>
              <w:t>п</w:t>
            </w:r>
            <w:proofErr w:type="gramEnd"/>
            <w:r w:rsidRPr="0042517C">
              <w:rPr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 объем финансирования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(тыс</w:t>
            </w:r>
            <w:proofErr w:type="gramStart"/>
            <w:r w:rsidRPr="0042517C">
              <w:rPr>
                <w:sz w:val="22"/>
                <w:szCs w:val="22"/>
                <w:lang w:eastAsia="en-US"/>
              </w:rPr>
              <w:t>.р</w:t>
            </w:r>
            <w:proofErr w:type="gramEnd"/>
            <w:r w:rsidRPr="0042517C">
              <w:rPr>
                <w:sz w:val="22"/>
                <w:szCs w:val="22"/>
                <w:lang w:eastAsia="en-US"/>
              </w:rPr>
              <w:t>уб.)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Исполнитель </w:t>
            </w:r>
          </w:p>
        </w:tc>
      </w:tr>
      <w:tr w:rsidR="00BD1904" w:rsidRPr="0042517C" w:rsidTr="00BD1904">
        <w:tc>
          <w:tcPr>
            <w:tcW w:w="81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202</w:t>
            </w:r>
            <w:r w:rsidR="004F7A56" w:rsidRPr="0042517C">
              <w:rPr>
                <w:sz w:val="22"/>
                <w:szCs w:val="22"/>
                <w:lang w:eastAsia="en-US"/>
              </w:rPr>
              <w:t>3</w:t>
            </w:r>
            <w:r w:rsidRPr="0042517C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202</w:t>
            </w:r>
            <w:r w:rsidR="004F7A56" w:rsidRPr="0042517C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202</w:t>
            </w:r>
            <w:r w:rsidR="004F7A56" w:rsidRPr="0042517C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29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</w:p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4</w:t>
            </w:r>
          </w:p>
        </w:tc>
      </w:tr>
      <w:tr w:rsidR="00BD1904" w:rsidRPr="0042517C" w:rsidTr="00BD1904">
        <w:tc>
          <w:tcPr>
            <w:tcW w:w="0" w:type="auto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904" w:rsidRPr="0042517C" w:rsidRDefault="00BD1904" w:rsidP="004F7A56">
            <w:pPr>
              <w:widowControl/>
              <w:autoSpaceDE/>
              <w:autoSpaceDN/>
              <w:adjustRightInd/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904" w:rsidRPr="0042517C" w:rsidRDefault="00BD1904" w:rsidP="004F7A56">
            <w:pPr>
              <w:widowControl/>
              <w:autoSpaceDE/>
              <w:autoSpaceDN/>
              <w:adjustRightInd/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</w:p>
        </w:tc>
        <w:tc>
          <w:tcPr>
            <w:tcW w:w="2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D1904" w:rsidRPr="0042517C" w:rsidRDefault="00BD1904" w:rsidP="004F7A56">
            <w:pPr>
              <w:widowControl/>
              <w:autoSpaceDE/>
              <w:autoSpaceDN/>
              <w:adjustRightInd/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b/>
                <w:sz w:val="22"/>
                <w:szCs w:val="22"/>
                <w:lang w:eastAsia="en-US"/>
              </w:rPr>
            </w:pPr>
            <w:r w:rsidRPr="0042517C">
              <w:rPr>
                <w:b/>
                <w:sz w:val="22"/>
                <w:szCs w:val="22"/>
                <w:lang w:eastAsia="en-US"/>
              </w:rPr>
              <w:t>1. Поддержка субъектов малого и среднего предпринимательства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1.1.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Поддержка инновационной деятельности субъектов малого предпринимательства на территории муниципального образования Никольского сельского поселения Гагаринского района в виде оказания содействия в участии субъектов малого предпринимательства в форумах,  </w:t>
            </w:r>
            <w:r w:rsidRPr="0042517C">
              <w:rPr>
                <w:sz w:val="22"/>
                <w:szCs w:val="22"/>
                <w:lang w:eastAsia="en-US"/>
              </w:rPr>
              <w:lastRenderedPageBreak/>
              <w:t xml:space="preserve">конкурсах, ярмарках инвестиционных проектов с целью привлечения инвесторов. 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lastRenderedPageBreak/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Департамент экономического развития и торговли Смоленской области, юридические лица на конкурсной основе, отдел экономического развития и потребительского рынка Администрации МО </w:t>
            </w:r>
            <w:r w:rsidRPr="0042517C">
              <w:rPr>
                <w:sz w:val="22"/>
                <w:szCs w:val="22"/>
                <w:lang w:eastAsia="en-US"/>
              </w:rPr>
              <w:lastRenderedPageBreak/>
              <w:t>«Гагаринский район»; Администрация  сельского поселения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lastRenderedPageBreak/>
              <w:t>1.2.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 Оказание муниципальной преференции в виде предоставления имущества в аренду, безвозмездное пользование без проведения торгов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1.3.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Повышение квалификации предпринимателей малого и среднего бизнеса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938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b/>
                <w:sz w:val="22"/>
                <w:szCs w:val="22"/>
                <w:lang w:eastAsia="en-US"/>
              </w:rPr>
            </w:pPr>
            <w:r w:rsidRPr="0042517C">
              <w:rPr>
                <w:b/>
                <w:sz w:val="22"/>
                <w:szCs w:val="22"/>
                <w:lang w:eastAsia="en-US"/>
              </w:rPr>
              <w:t>2. Информационная и организационная поддержка малого и среднего предпринимательства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2.1.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Информационное обеспечение субъектов малого предпринимательства на территории муниципального образования Никольского сельского поселения Гагаринского района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 Администрация Никольского сельского поселения 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2.2.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Проведение «круглых» столов, семинаров, конкурсов с участием представителей субъектов малого предпринимательства и органов муниципальной власти Никольского сельского поселения Гагаринского района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 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Индивидуальные предприниматели сельского поселения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2.3.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2517C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Участие в ежегодных районных и  областных конкурсах среди субъектов малого и среднего предпринимательства: «Лучший предприниматель года»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 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Индивидуальные предприниматели сельского поселения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2.4.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Проведение мониторинга деятельности субъектов малого  предпринимательства на территории сельского поселения в целях разработки предложений по совершенствованию нормативной правовой базы в сфере малого и среднего предпринимательства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Гагаринского района Смоленской области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2.6.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Разработка предложений по совершенствованию нормативных правовых актов, регулирующих отношения в сфере малого и среднего предпринимательства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Гагаринского района Смоленской области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2.7.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Ведение реестра субъектов малого и среднего  предпринимательства, получивших имущественную поддержку в соответствии с Программой 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Гагаринского района Смоленской области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2.8.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Организация содействия в вовлечении в предпринимательскую деятельность социально незащищенных слоев населения, в том числе инвалидов, женщин, молодежи, уволенных в запас (отставку) военнослужащих, безработных, беженцев и вынужденных переселенцев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</w:t>
            </w:r>
          </w:p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Гагаринского района Смоленской области</w:t>
            </w:r>
          </w:p>
        </w:tc>
      </w:tr>
      <w:tr w:rsidR="00BD1904" w:rsidRPr="0042517C" w:rsidTr="00BD1904"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b/>
                <w:sz w:val="22"/>
                <w:szCs w:val="22"/>
                <w:lang w:eastAsia="en-US"/>
              </w:rPr>
            </w:pPr>
            <w:r w:rsidRPr="0042517C">
              <w:rPr>
                <w:b/>
                <w:sz w:val="22"/>
                <w:szCs w:val="22"/>
                <w:lang w:eastAsia="en-US"/>
              </w:rPr>
              <w:lastRenderedPageBreak/>
              <w:t xml:space="preserve">     3</w:t>
            </w:r>
          </w:p>
        </w:tc>
        <w:tc>
          <w:tcPr>
            <w:tcW w:w="940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b/>
                <w:sz w:val="22"/>
                <w:szCs w:val="22"/>
                <w:lang w:eastAsia="en-US"/>
              </w:rPr>
              <w:t>Поддержка физических лиц, применяющих специальный налоговый режим «Налог на профессиональный доход»</w:t>
            </w:r>
          </w:p>
        </w:tc>
      </w:tr>
      <w:tr w:rsidR="00BD1904" w:rsidRPr="0042517C" w:rsidTr="00BD1904">
        <w:trPr>
          <w:trHeight w:val="55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3.1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b/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Информационное обеспечение физических лиц, применяющих специальный налоговый режим «Налог на профессиональный доход» на территории муниципального образования Никольского сельского поселения Гагаринского района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rPr>
                <w:b/>
                <w:sz w:val="22"/>
                <w:szCs w:val="22"/>
                <w:lang w:eastAsia="en-US"/>
              </w:rPr>
            </w:pPr>
          </w:p>
        </w:tc>
      </w:tr>
      <w:tr w:rsidR="00BD1904" w:rsidRPr="0042517C" w:rsidTr="00BD1904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3.2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Проведение «круглых» столов, семинаров, конкурсов с участием физических лиц, применяющих специальный налоговый режим «Налог на профессиональный доход» и органов муниципальной власти Никольского сельского поселения Гагаринского района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Физические лица, применяющие специальный налоговый режим «Налог на профессиональный доход»</w:t>
            </w:r>
          </w:p>
        </w:tc>
      </w:tr>
      <w:tr w:rsidR="00BD1904" w:rsidRPr="0042517C" w:rsidTr="00BD1904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3.3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Проведение мониторинга деятельности физических лиц, применяющих специальный налоговый режим «Налог на профессиональный доход» на территории сельского поселения в целях разработки предложений по совершенствованию нормативной правовой базы в сфере </w:t>
            </w:r>
            <w:proofErr w:type="spellStart"/>
            <w:r w:rsidRPr="0042517C">
              <w:rPr>
                <w:sz w:val="22"/>
                <w:szCs w:val="22"/>
                <w:lang w:eastAsia="en-US"/>
              </w:rPr>
              <w:t>самозанятых</w:t>
            </w:r>
            <w:proofErr w:type="spellEnd"/>
            <w:r w:rsidRPr="0042517C">
              <w:rPr>
                <w:sz w:val="22"/>
                <w:szCs w:val="22"/>
                <w:lang w:eastAsia="en-US"/>
              </w:rPr>
              <w:t xml:space="preserve"> граждан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</w:p>
        </w:tc>
      </w:tr>
      <w:tr w:rsidR="00BD1904" w:rsidRPr="0042517C" w:rsidTr="00BD1904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3.4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Разработка предложений по совершенствованию нормативных правовых актов, регулирующих отношения в сфере </w:t>
            </w:r>
            <w:proofErr w:type="spellStart"/>
            <w:r w:rsidRPr="0042517C">
              <w:rPr>
                <w:sz w:val="22"/>
                <w:szCs w:val="22"/>
                <w:lang w:eastAsia="en-US"/>
              </w:rPr>
              <w:t>самозанятых</w:t>
            </w:r>
            <w:proofErr w:type="spellEnd"/>
            <w:r w:rsidRPr="0042517C">
              <w:rPr>
                <w:sz w:val="22"/>
                <w:szCs w:val="22"/>
                <w:lang w:eastAsia="en-US"/>
              </w:rPr>
              <w:t xml:space="preserve"> граждан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Физические лица</w:t>
            </w:r>
          </w:p>
        </w:tc>
      </w:tr>
      <w:tr w:rsidR="00BD1904" w:rsidRPr="0042517C" w:rsidTr="00BD1904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3.5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Организация содействия в вовлечении в </w:t>
            </w:r>
            <w:proofErr w:type="spellStart"/>
            <w:r w:rsidRPr="0042517C">
              <w:rPr>
                <w:sz w:val="22"/>
                <w:szCs w:val="22"/>
                <w:lang w:eastAsia="en-US"/>
              </w:rPr>
              <w:t>самозанятых</w:t>
            </w:r>
            <w:proofErr w:type="spellEnd"/>
            <w:r w:rsidRPr="0042517C">
              <w:rPr>
                <w:sz w:val="22"/>
                <w:szCs w:val="22"/>
                <w:lang w:eastAsia="en-US"/>
              </w:rPr>
              <w:t xml:space="preserve"> граждан социально незащищенных слоев населения, в том числе инвалидов, женщин, молодежи, уволенных в запас (отставку) военнослужащих, безработных, беженцев и вынужденных переселенцев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</w:p>
        </w:tc>
      </w:tr>
      <w:tr w:rsidR="00BD1904" w:rsidRPr="0042517C" w:rsidTr="0042517C">
        <w:trPr>
          <w:trHeight w:val="52"/>
        </w:trPr>
        <w:tc>
          <w:tcPr>
            <w:tcW w:w="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3.6</w:t>
            </w:r>
          </w:p>
        </w:tc>
        <w:tc>
          <w:tcPr>
            <w:tcW w:w="40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2517C">
            <w:pPr>
              <w:pStyle w:val="1"/>
              <w:spacing w:before="0" w:line="280" w:lineRule="exact"/>
              <w:contextualSpacing/>
              <w:outlineLvl w:val="0"/>
              <w:rPr>
                <w:rFonts w:ascii="Times New Roman" w:hAnsi="Times New Roman" w:cs="Times New Roman"/>
                <w:b w:val="0"/>
                <w:caps/>
                <w:color w:val="auto"/>
                <w:sz w:val="22"/>
                <w:szCs w:val="22"/>
                <w:lang w:eastAsia="en-US"/>
              </w:rPr>
            </w:pPr>
            <w:r w:rsidRPr="0042517C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eastAsia="en-US"/>
              </w:rPr>
              <w:t>Оказание консультационной помощи физическим лицам, применяющим специальный налоговый режим «Налог на профессиональный доход» по вопросам организации торговли и бытового обслуживания,</w:t>
            </w:r>
            <w:r w:rsidRPr="0042517C">
              <w:rPr>
                <w:rFonts w:ascii="Times New Roman" w:hAnsi="Times New Roman" w:cs="Times New Roman"/>
                <w:b w:val="0"/>
                <w:cap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42517C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eastAsia="en-US"/>
              </w:rPr>
              <w:t>предоставления в аренду муниципального имущества,</w:t>
            </w:r>
            <w:r w:rsidRPr="0042517C">
              <w:rPr>
                <w:rFonts w:ascii="Times New Roman" w:hAnsi="Times New Roman" w:cs="Times New Roman"/>
                <w:b w:val="0"/>
                <w:caps/>
                <w:color w:val="auto"/>
                <w:sz w:val="22"/>
                <w:szCs w:val="22"/>
                <w:lang w:eastAsia="en-US"/>
              </w:rPr>
              <w:t xml:space="preserve"> </w:t>
            </w:r>
            <w:r w:rsidRPr="0042517C">
              <w:rPr>
                <w:rFonts w:ascii="Times New Roman" w:hAnsi="Times New Roman" w:cs="Times New Roman"/>
                <w:b w:val="0"/>
                <w:color w:val="auto"/>
                <w:sz w:val="22"/>
                <w:szCs w:val="22"/>
                <w:lang w:eastAsia="en-US"/>
              </w:rPr>
              <w:t>предоставления в аренду земельных участков</w:t>
            </w: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center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0,000</w:t>
            </w:r>
          </w:p>
        </w:tc>
        <w:tc>
          <w:tcPr>
            <w:tcW w:w="30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Администрация Никольского сельского поселения Гагаринского района</w:t>
            </w:r>
          </w:p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</w:p>
        </w:tc>
      </w:tr>
      <w:tr w:rsidR="00BD1904" w:rsidRPr="0042517C" w:rsidTr="00BD1904">
        <w:tc>
          <w:tcPr>
            <w:tcW w:w="1020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b/>
                <w:sz w:val="22"/>
                <w:szCs w:val="22"/>
                <w:lang w:eastAsia="en-US"/>
              </w:rPr>
            </w:pPr>
            <w:r w:rsidRPr="0042517C">
              <w:rPr>
                <w:b/>
                <w:sz w:val="22"/>
                <w:szCs w:val="22"/>
                <w:lang w:eastAsia="en-US"/>
              </w:rPr>
              <w:t>Всего денежных средств бюджета</w:t>
            </w:r>
          </w:p>
        </w:tc>
      </w:tr>
      <w:tr w:rsidR="00BD1904" w:rsidRPr="0042517C" w:rsidTr="00BD1904"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4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1904" w:rsidRPr="0042517C" w:rsidRDefault="00BD1904" w:rsidP="004F7A56">
            <w:pPr>
              <w:spacing w:line="280" w:lineRule="exact"/>
              <w:contextualSpacing/>
              <w:rPr>
                <w:sz w:val="22"/>
                <w:szCs w:val="22"/>
                <w:lang w:eastAsia="en-US"/>
              </w:rPr>
            </w:pPr>
            <w:r w:rsidRPr="0042517C">
              <w:rPr>
                <w:sz w:val="22"/>
                <w:szCs w:val="22"/>
                <w:lang w:eastAsia="en-US"/>
              </w:rPr>
              <w:t>202</w:t>
            </w:r>
            <w:r w:rsidR="004F7A56" w:rsidRPr="0042517C">
              <w:rPr>
                <w:sz w:val="22"/>
                <w:szCs w:val="22"/>
                <w:lang w:eastAsia="en-US"/>
              </w:rPr>
              <w:t>3</w:t>
            </w:r>
            <w:r w:rsidRPr="0042517C">
              <w:rPr>
                <w:sz w:val="22"/>
                <w:szCs w:val="22"/>
                <w:lang w:eastAsia="en-US"/>
              </w:rPr>
              <w:t xml:space="preserve"> год -  2,000 тыс. рублей             202</w:t>
            </w:r>
            <w:r w:rsidR="004F7A56" w:rsidRPr="0042517C">
              <w:rPr>
                <w:sz w:val="22"/>
                <w:szCs w:val="22"/>
                <w:lang w:eastAsia="en-US"/>
              </w:rPr>
              <w:t>4</w:t>
            </w:r>
            <w:r w:rsidRPr="0042517C">
              <w:rPr>
                <w:sz w:val="22"/>
                <w:szCs w:val="22"/>
                <w:lang w:eastAsia="en-US"/>
              </w:rPr>
              <w:t xml:space="preserve"> год -  2,000 тыс. рублей               202</w:t>
            </w:r>
            <w:r w:rsidR="004F7A56" w:rsidRPr="0042517C">
              <w:rPr>
                <w:sz w:val="22"/>
                <w:szCs w:val="22"/>
                <w:lang w:eastAsia="en-US"/>
              </w:rPr>
              <w:t>5</w:t>
            </w:r>
            <w:r w:rsidRPr="0042517C">
              <w:rPr>
                <w:sz w:val="22"/>
                <w:szCs w:val="22"/>
                <w:lang w:eastAsia="en-US"/>
              </w:rPr>
              <w:t xml:space="preserve"> год -  2,000 тыс. рублей</w:t>
            </w:r>
          </w:p>
        </w:tc>
        <w:tc>
          <w:tcPr>
            <w:tcW w:w="23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1904" w:rsidRPr="0042517C" w:rsidRDefault="00BD1904" w:rsidP="004F7A56">
            <w:pPr>
              <w:spacing w:line="280" w:lineRule="exact"/>
              <w:contextualSpacing/>
              <w:jc w:val="both"/>
              <w:rPr>
                <w:sz w:val="22"/>
                <w:szCs w:val="22"/>
                <w:lang w:eastAsia="en-US"/>
              </w:rPr>
            </w:pPr>
          </w:p>
        </w:tc>
      </w:tr>
    </w:tbl>
    <w:p w:rsidR="00BD1904" w:rsidRDefault="00BD1904" w:rsidP="004F7A56">
      <w:pPr>
        <w:spacing w:line="280" w:lineRule="exact"/>
        <w:ind w:right="-185"/>
        <w:contextualSpacing/>
        <w:rPr>
          <w:sz w:val="24"/>
          <w:szCs w:val="24"/>
        </w:rPr>
      </w:pPr>
    </w:p>
    <w:p w:rsidR="00BD1904" w:rsidRDefault="00BD1904" w:rsidP="004F7A56">
      <w:pPr>
        <w:tabs>
          <w:tab w:val="left" w:pos="900"/>
        </w:tabs>
        <w:spacing w:line="280" w:lineRule="exact"/>
        <w:contextualSpacing/>
        <w:jc w:val="center"/>
        <w:rPr>
          <w:b/>
          <w:sz w:val="28"/>
          <w:szCs w:val="28"/>
        </w:rPr>
      </w:pPr>
    </w:p>
    <w:p w:rsidR="00BD1904" w:rsidRDefault="00BD1904" w:rsidP="004F7A56">
      <w:pPr>
        <w:tabs>
          <w:tab w:val="left" w:pos="900"/>
        </w:tabs>
        <w:spacing w:line="280" w:lineRule="exact"/>
        <w:contextualSpacing/>
        <w:jc w:val="center"/>
        <w:rPr>
          <w:b/>
          <w:sz w:val="28"/>
          <w:szCs w:val="28"/>
        </w:rPr>
      </w:pPr>
    </w:p>
    <w:p w:rsidR="00BD1904" w:rsidRDefault="00BD1904" w:rsidP="004F7A56">
      <w:pPr>
        <w:tabs>
          <w:tab w:val="left" w:pos="900"/>
        </w:tabs>
        <w:spacing w:line="280" w:lineRule="exact"/>
        <w:contextualSpacing/>
        <w:jc w:val="center"/>
        <w:rPr>
          <w:b/>
          <w:sz w:val="28"/>
          <w:szCs w:val="28"/>
        </w:rPr>
      </w:pPr>
    </w:p>
    <w:p w:rsidR="00BD1904" w:rsidRDefault="00BD1904" w:rsidP="004F7A56">
      <w:pPr>
        <w:tabs>
          <w:tab w:val="left" w:pos="900"/>
        </w:tabs>
        <w:spacing w:line="280" w:lineRule="exact"/>
        <w:contextualSpacing/>
        <w:jc w:val="center"/>
        <w:rPr>
          <w:b/>
          <w:sz w:val="28"/>
          <w:szCs w:val="28"/>
        </w:rPr>
      </w:pPr>
    </w:p>
    <w:p w:rsidR="00BD1904" w:rsidRDefault="00BD1904" w:rsidP="004F7A56">
      <w:pPr>
        <w:tabs>
          <w:tab w:val="left" w:pos="900"/>
        </w:tabs>
        <w:spacing w:line="280" w:lineRule="exact"/>
        <w:contextualSpacing/>
        <w:jc w:val="center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9. Требования к организациям, образующим инфраструктуру поддержки субъектов малого и среднего предпринимательства</w:t>
      </w:r>
      <w:r>
        <w:rPr>
          <w:sz w:val="28"/>
          <w:szCs w:val="28"/>
        </w:rPr>
        <w:t xml:space="preserve"> </w:t>
      </w:r>
    </w:p>
    <w:p w:rsidR="00BD1904" w:rsidRDefault="00BD1904" w:rsidP="004F7A56">
      <w:pPr>
        <w:tabs>
          <w:tab w:val="left" w:pos="900"/>
        </w:tabs>
        <w:spacing w:line="280" w:lineRule="exact"/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9.1. </w:t>
      </w:r>
      <w:proofErr w:type="gramStart"/>
      <w:r>
        <w:rPr>
          <w:sz w:val="28"/>
          <w:szCs w:val="28"/>
        </w:rPr>
        <w:t>Инфраструктурой поддержки субъектов малого и среднего предпринимательства является система коммерческих и некоммерческих организаций, которые создаются, осуществляют свою деятельность или привлекаются в качестве поставщиков (исполнителей, подрядчиков) по результатам размещения заказов на поставки товаров, выполнение работ, оказание услуг для государственных или муниципальных нужд при реализации областных и муниципальных программ развития субъектов малого и среднего предпринимательства, обеспечивающих условия для создания субъектов малого и</w:t>
      </w:r>
      <w:proofErr w:type="gramEnd"/>
      <w:r>
        <w:rPr>
          <w:sz w:val="28"/>
          <w:szCs w:val="28"/>
        </w:rPr>
        <w:t xml:space="preserve"> среднего предпринимательства, и оказания им поддержки.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</w:t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9.2. К организациям, образующим инфраструктуру поддержки субъектов малого и среднего предпринимательства  относятся коммерческие и некоммерческие организации, приведенные выше, удовлетворяющие следующим требованиям: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</w:t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организация должна быть зарегистрирована на территории Смоленской области;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уставом организации должна быть предусмотрена деятельность по поддержке и развитию предпринимательства;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-  не должна находиться в состоянии ликвидации, реорганизации, приостановления деятельности, любой из стадий банкротства.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</w:t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9. 3. Ответственным за ведение реестра организаций, образующих инфраструктуру поддержки субъектов малого и среднего предпринимательства муниципального образования Никольского сельского поселения Гагаринского района Смоленской области (далее – Реестр) является  Администрация сельского поселения.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</w:t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9.4. Организации, претендующие на включение в Реестр, подают в Администрацию  заявление, с приложением следующих документов: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 копии свидетельства о государственной регистрации;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- копии устава организации в действующей редакции со всеми внесенными в него изменениями и/или дополнениями;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- справки, подтверждающей отсутствие задолженности по налоговым и иным обязательным платежам в бюджетную систему Российской Федерации;</w:t>
      </w:r>
      <w:r>
        <w:rPr>
          <w:sz w:val="28"/>
          <w:szCs w:val="28"/>
        </w:rPr>
        <w:tab/>
        <w:t xml:space="preserve"> - справки, подтверждающей фактическую деятельность организации по поддержке и развитию малого и среднего предпринимательства, выданной администрацией соответствующего муниципального образования.</w:t>
      </w:r>
      <w:r>
        <w:rPr>
          <w:sz w:val="28"/>
          <w:szCs w:val="28"/>
        </w:rPr>
        <w:tab/>
        <w:t xml:space="preserve">                                         </w:t>
      </w:r>
      <w:proofErr w:type="gramEnd"/>
    </w:p>
    <w:p w:rsidR="00BD1904" w:rsidRDefault="00BD1904" w:rsidP="004F7A56">
      <w:pPr>
        <w:tabs>
          <w:tab w:val="left" w:pos="3960"/>
        </w:tabs>
        <w:spacing w:line="280" w:lineRule="exact"/>
        <w:contextualSpacing/>
        <w:jc w:val="both"/>
        <w:rPr>
          <w:sz w:val="24"/>
          <w:szCs w:val="24"/>
        </w:rPr>
      </w:pPr>
      <w:r>
        <w:rPr>
          <w:sz w:val="28"/>
          <w:szCs w:val="28"/>
        </w:rPr>
        <w:t xml:space="preserve">          9.5. Ответственный специалист рассматривает принятые заявления организаций, по результатам рассмотрения формирует Реестр. Соответствующие изменения в Реестр вносятся по мере подачи заявлений организациями.</w:t>
      </w:r>
    </w:p>
    <w:p w:rsidR="00BD1904" w:rsidRDefault="00BD1904" w:rsidP="00BD1904">
      <w:pPr>
        <w:tabs>
          <w:tab w:val="left" w:pos="900"/>
        </w:tabs>
        <w:jc w:val="both"/>
        <w:rPr>
          <w:sz w:val="28"/>
          <w:szCs w:val="28"/>
        </w:rPr>
      </w:pPr>
    </w:p>
    <w:p w:rsidR="00BD1904" w:rsidRDefault="00BD1904" w:rsidP="00BD1904">
      <w:pPr>
        <w:rPr>
          <w:sz w:val="28"/>
          <w:szCs w:val="28"/>
        </w:rPr>
      </w:pPr>
      <w:bookmarkStart w:id="0" w:name="_GoBack"/>
      <w:bookmarkEnd w:id="0"/>
    </w:p>
    <w:p w:rsidR="00BD1904" w:rsidRPr="00BD1904" w:rsidRDefault="00BD1904" w:rsidP="00BD1904">
      <w:pPr>
        <w:tabs>
          <w:tab w:val="left" w:pos="1785"/>
        </w:tabs>
        <w:rPr>
          <w:sz w:val="28"/>
          <w:szCs w:val="28"/>
        </w:rPr>
      </w:pPr>
    </w:p>
    <w:sectPr w:rsidR="00BD1904" w:rsidRPr="00BD1904" w:rsidSect="0055180B">
      <w:pgSz w:w="11906" w:h="16838"/>
      <w:pgMar w:top="510" w:right="849" w:bottom="24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Arial Narro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561E13"/>
    <w:multiLevelType w:val="hybridMultilevel"/>
    <w:tmpl w:val="61323550"/>
    <w:lvl w:ilvl="0" w:tplc="2BC0C392">
      <w:start w:val="1"/>
      <w:numFmt w:val="decimal"/>
      <w:lvlText w:val="%1."/>
      <w:lvlJc w:val="left"/>
      <w:pPr>
        <w:ind w:left="249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B8F153D"/>
    <w:multiLevelType w:val="hybridMultilevel"/>
    <w:tmpl w:val="95CAF940"/>
    <w:lvl w:ilvl="0" w:tplc="4A923D28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0" w:hanging="360"/>
      </w:pPr>
    </w:lvl>
    <w:lvl w:ilvl="2" w:tplc="0419001B" w:tentative="1">
      <w:start w:val="1"/>
      <w:numFmt w:val="lowerRoman"/>
      <w:lvlText w:val="%3."/>
      <w:lvlJc w:val="right"/>
      <w:pPr>
        <w:ind w:left="5340" w:hanging="180"/>
      </w:pPr>
    </w:lvl>
    <w:lvl w:ilvl="3" w:tplc="0419000F" w:tentative="1">
      <w:start w:val="1"/>
      <w:numFmt w:val="decimal"/>
      <w:lvlText w:val="%4."/>
      <w:lvlJc w:val="left"/>
      <w:pPr>
        <w:ind w:left="6060" w:hanging="360"/>
      </w:pPr>
    </w:lvl>
    <w:lvl w:ilvl="4" w:tplc="04190019" w:tentative="1">
      <w:start w:val="1"/>
      <w:numFmt w:val="lowerLetter"/>
      <w:lvlText w:val="%5."/>
      <w:lvlJc w:val="left"/>
      <w:pPr>
        <w:ind w:left="6780" w:hanging="360"/>
      </w:pPr>
    </w:lvl>
    <w:lvl w:ilvl="5" w:tplc="0419001B" w:tentative="1">
      <w:start w:val="1"/>
      <w:numFmt w:val="lowerRoman"/>
      <w:lvlText w:val="%6."/>
      <w:lvlJc w:val="right"/>
      <w:pPr>
        <w:ind w:left="7500" w:hanging="180"/>
      </w:pPr>
    </w:lvl>
    <w:lvl w:ilvl="6" w:tplc="0419000F" w:tentative="1">
      <w:start w:val="1"/>
      <w:numFmt w:val="decimal"/>
      <w:lvlText w:val="%7."/>
      <w:lvlJc w:val="left"/>
      <w:pPr>
        <w:ind w:left="8220" w:hanging="360"/>
      </w:pPr>
    </w:lvl>
    <w:lvl w:ilvl="7" w:tplc="04190019" w:tentative="1">
      <w:start w:val="1"/>
      <w:numFmt w:val="lowerLetter"/>
      <w:lvlText w:val="%8."/>
      <w:lvlJc w:val="left"/>
      <w:pPr>
        <w:ind w:left="8940" w:hanging="360"/>
      </w:pPr>
    </w:lvl>
    <w:lvl w:ilvl="8" w:tplc="0419001B" w:tentative="1">
      <w:start w:val="1"/>
      <w:numFmt w:val="lowerRoman"/>
      <w:lvlText w:val="%9."/>
      <w:lvlJc w:val="right"/>
      <w:pPr>
        <w:ind w:left="9660" w:hanging="180"/>
      </w:pPr>
    </w:lvl>
  </w:abstractNum>
  <w:abstractNum w:abstractNumId="2">
    <w:nsid w:val="60D87F0C"/>
    <w:multiLevelType w:val="hybridMultilevel"/>
    <w:tmpl w:val="A2E010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96D"/>
    <w:rsid w:val="00000473"/>
    <w:rsid w:val="00001209"/>
    <w:rsid w:val="00033627"/>
    <w:rsid w:val="000A5134"/>
    <w:rsid w:val="000C30CC"/>
    <w:rsid w:val="000C50C0"/>
    <w:rsid w:val="000D1BF8"/>
    <w:rsid w:val="000D79BD"/>
    <w:rsid w:val="000E27F5"/>
    <w:rsid w:val="00107DEE"/>
    <w:rsid w:val="00121B2C"/>
    <w:rsid w:val="0018626D"/>
    <w:rsid w:val="001E0ADE"/>
    <w:rsid w:val="001F1F1B"/>
    <w:rsid w:val="002055D1"/>
    <w:rsid w:val="0022509D"/>
    <w:rsid w:val="00247F08"/>
    <w:rsid w:val="00265822"/>
    <w:rsid w:val="00280EA1"/>
    <w:rsid w:val="00293064"/>
    <w:rsid w:val="002B5E71"/>
    <w:rsid w:val="002E1C7E"/>
    <w:rsid w:val="00300F07"/>
    <w:rsid w:val="003C3350"/>
    <w:rsid w:val="004036BD"/>
    <w:rsid w:val="0042517C"/>
    <w:rsid w:val="0047156C"/>
    <w:rsid w:val="00480104"/>
    <w:rsid w:val="00491528"/>
    <w:rsid w:val="004B4729"/>
    <w:rsid w:val="004B68A6"/>
    <w:rsid w:val="004C7859"/>
    <w:rsid w:val="004F6727"/>
    <w:rsid w:val="004F7A56"/>
    <w:rsid w:val="00500E31"/>
    <w:rsid w:val="0055180B"/>
    <w:rsid w:val="00585A46"/>
    <w:rsid w:val="005D365E"/>
    <w:rsid w:val="005E2DEE"/>
    <w:rsid w:val="005F3874"/>
    <w:rsid w:val="00634E37"/>
    <w:rsid w:val="0065582E"/>
    <w:rsid w:val="006649C2"/>
    <w:rsid w:val="006764C9"/>
    <w:rsid w:val="006A52CF"/>
    <w:rsid w:val="006C27F1"/>
    <w:rsid w:val="00733541"/>
    <w:rsid w:val="00785FCA"/>
    <w:rsid w:val="00791A56"/>
    <w:rsid w:val="007C7628"/>
    <w:rsid w:val="008225A2"/>
    <w:rsid w:val="00851B20"/>
    <w:rsid w:val="00874F8E"/>
    <w:rsid w:val="00892D33"/>
    <w:rsid w:val="008B5BE4"/>
    <w:rsid w:val="008F7EEF"/>
    <w:rsid w:val="00944B57"/>
    <w:rsid w:val="00963244"/>
    <w:rsid w:val="009C57DF"/>
    <w:rsid w:val="00A22D30"/>
    <w:rsid w:val="00A7502A"/>
    <w:rsid w:val="00A837B8"/>
    <w:rsid w:val="00A97784"/>
    <w:rsid w:val="00AF359B"/>
    <w:rsid w:val="00AF5E66"/>
    <w:rsid w:val="00B06E29"/>
    <w:rsid w:val="00B3059C"/>
    <w:rsid w:val="00B3591E"/>
    <w:rsid w:val="00B476A9"/>
    <w:rsid w:val="00BD1904"/>
    <w:rsid w:val="00BD583C"/>
    <w:rsid w:val="00C21D2A"/>
    <w:rsid w:val="00C953EA"/>
    <w:rsid w:val="00CA10FD"/>
    <w:rsid w:val="00CB28D1"/>
    <w:rsid w:val="00CC71E1"/>
    <w:rsid w:val="00D10A01"/>
    <w:rsid w:val="00D1496D"/>
    <w:rsid w:val="00D5259E"/>
    <w:rsid w:val="00D62C34"/>
    <w:rsid w:val="00D9378C"/>
    <w:rsid w:val="00DC02AA"/>
    <w:rsid w:val="00DD3F24"/>
    <w:rsid w:val="00DD7118"/>
    <w:rsid w:val="00DF50A2"/>
    <w:rsid w:val="00E322A3"/>
    <w:rsid w:val="00E505D4"/>
    <w:rsid w:val="00E95E16"/>
    <w:rsid w:val="00EA50D8"/>
    <w:rsid w:val="00EC7D11"/>
    <w:rsid w:val="00F10EE4"/>
    <w:rsid w:val="00F52CB4"/>
    <w:rsid w:val="00F76642"/>
    <w:rsid w:val="00FB0978"/>
    <w:rsid w:val="00FC6B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9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19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C57D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1496D"/>
    <w:pPr>
      <w:widowControl w:val="0"/>
      <w:autoSpaceDE w:val="0"/>
      <w:autoSpaceDN w:val="0"/>
      <w:adjustRightInd w:val="0"/>
      <w:spacing w:after="0" w:line="360" w:lineRule="atLeast"/>
      <w:ind w:right="19772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uiPriority w:val="34"/>
    <w:qFormat/>
    <w:rsid w:val="006764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9C57DF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ConsPlusNonformat">
    <w:name w:val="ConsPlusNonformat"/>
    <w:uiPriority w:val="99"/>
    <w:rsid w:val="009C57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aliases w:val="Обычный (Web) Знак"/>
    <w:basedOn w:val="a"/>
    <w:uiPriority w:val="34"/>
    <w:unhideWhenUsed/>
    <w:qFormat/>
    <w:rsid w:val="009C57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qFormat/>
    <w:rsid w:val="009C57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basedOn w:val="a"/>
    <w:uiPriority w:val="99"/>
    <w:semiHidden/>
    <w:rsid w:val="009C57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97784"/>
    <w:pPr>
      <w:ind w:left="720"/>
      <w:contextualSpacing/>
    </w:pPr>
  </w:style>
  <w:style w:type="table" w:styleId="a5">
    <w:name w:val="Table Grid"/>
    <w:basedOn w:val="a1"/>
    <w:rsid w:val="000A5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"/>
    <w:basedOn w:val="a"/>
    <w:rsid w:val="00491528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7">
    <w:name w:val="Balloon Text"/>
    <w:basedOn w:val="a"/>
    <w:link w:val="a8"/>
    <w:uiPriority w:val="99"/>
    <w:semiHidden/>
    <w:unhideWhenUsed/>
    <w:rsid w:val="008B5B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BE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19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34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496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D190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9C57DF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D1496D"/>
    <w:pPr>
      <w:widowControl w:val="0"/>
      <w:autoSpaceDE w:val="0"/>
      <w:autoSpaceDN w:val="0"/>
      <w:adjustRightInd w:val="0"/>
      <w:spacing w:after="0" w:line="360" w:lineRule="atLeast"/>
      <w:ind w:right="19772"/>
      <w:jc w:val="both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Normal">
    <w:name w:val="ConsPlusNormal"/>
    <w:uiPriority w:val="34"/>
    <w:qFormat/>
    <w:rsid w:val="006764C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9C57DF"/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customStyle="1" w:styleId="ConsPlusNonformat">
    <w:name w:val="ConsPlusNonformat"/>
    <w:uiPriority w:val="99"/>
    <w:rsid w:val="009C57D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aliases w:val="Обычный (Web) Знак"/>
    <w:basedOn w:val="a"/>
    <w:uiPriority w:val="34"/>
    <w:unhideWhenUsed/>
    <w:qFormat/>
    <w:rsid w:val="009C57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onsPlusTitle">
    <w:name w:val="ConsPlusTitle"/>
    <w:uiPriority w:val="99"/>
    <w:qFormat/>
    <w:rsid w:val="009C57D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rmal">
    <w:name w:val="consnormal"/>
    <w:basedOn w:val="a"/>
    <w:uiPriority w:val="99"/>
    <w:semiHidden/>
    <w:rsid w:val="009C57DF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List Paragraph"/>
    <w:basedOn w:val="a"/>
    <w:uiPriority w:val="34"/>
    <w:qFormat/>
    <w:rsid w:val="00A97784"/>
    <w:pPr>
      <w:ind w:left="720"/>
      <w:contextualSpacing/>
    </w:pPr>
  </w:style>
  <w:style w:type="table" w:styleId="a5">
    <w:name w:val="Table Grid"/>
    <w:basedOn w:val="a1"/>
    <w:rsid w:val="000A51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6">
    <w:name w:val="Знак"/>
    <w:basedOn w:val="a"/>
    <w:rsid w:val="00491528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styleId="a7">
    <w:name w:val="Balloon Text"/>
    <w:basedOn w:val="a"/>
    <w:link w:val="a8"/>
    <w:uiPriority w:val="99"/>
    <w:semiHidden/>
    <w:unhideWhenUsed/>
    <w:rsid w:val="008B5BE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B5BE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D190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613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7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1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8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0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38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4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71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35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AEFDE5-057E-44E2-82D1-ACCF0DA178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3888</Words>
  <Characters>22163</Characters>
  <Application>Microsoft Office Word</Application>
  <DocSecurity>0</DocSecurity>
  <Lines>184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2023-02-02T09:23:00Z</cp:lastPrinted>
  <dcterms:created xsi:type="dcterms:W3CDTF">2023-02-02T09:25:00Z</dcterms:created>
  <dcterms:modified xsi:type="dcterms:W3CDTF">2023-02-02T09:25:00Z</dcterms:modified>
</cp:coreProperties>
</file>