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143" w:rsidRPr="00B90412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2807335</wp:posOffset>
            </wp:positionH>
            <wp:positionV relativeFrom="paragraph">
              <wp:posOffset>-593725</wp:posOffset>
            </wp:positionV>
            <wp:extent cx="557530" cy="98425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98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 НИКОЛЬСКОГО СЕЛЬСКОГО ПОСЕЛЕНИЯ</w:t>
      </w:r>
    </w:p>
    <w:p w:rsidR="006D4143" w:rsidRPr="006D4143" w:rsidRDefault="006D4143" w:rsidP="006D4143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F32DDA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03.04</w:t>
      </w:r>
      <w:r w:rsidR="00031F0E">
        <w:rPr>
          <w:rFonts w:ascii="Times New Roman" w:eastAsia="Times New Roman" w:hAnsi="Times New Roman" w:cs="Times New Roman"/>
          <w:sz w:val="28"/>
          <w:szCs w:val="28"/>
        </w:rPr>
        <w:t>. 2018</w:t>
      </w:r>
      <w:r w:rsidR="00B90412">
        <w:rPr>
          <w:rFonts w:ascii="Times New Roman" w:eastAsia="Times New Roman" w:hAnsi="Times New Roman" w:cs="Times New Roman"/>
          <w:sz w:val="28"/>
          <w:szCs w:val="28"/>
        </w:rPr>
        <w:t xml:space="preserve"> г. № 13</w:t>
      </w:r>
    </w:p>
    <w:p w:rsidR="006D4143" w:rsidRPr="006D4143" w:rsidRDefault="006D4143" w:rsidP="007D1DB6">
      <w:pPr>
        <w:widowControl w:val="0"/>
        <w:tabs>
          <w:tab w:val="left" w:pos="720"/>
        </w:tabs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1DB6" w:rsidRDefault="007D1DB6" w:rsidP="007D1DB6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</w:p>
    <w:p w:rsidR="007D1DB6" w:rsidRDefault="007D1DB6" w:rsidP="007D1DB6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6D4143"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4143"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031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12.11.2012 г. № 41</w:t>
      </w:r>
      <w:r w:rsidR="00A16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031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A16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18.02.2016 г. № 15</w:t>
      </w:r>
      <w:r w:rsidR="00031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,28.03.2018 г.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31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13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1B50BE" w:rsidRDefault="007D1DB6" w:rsidP="001B50BE">
      <w:pPr>
        <w:widowControl w:val="0"/>
        <w:tabs>
          <w:tab w:val="left" w:pos="4111"/>
          <w:tab w:val="left" w:pos="4678"/>
          <w:tab w:val="left" w:pos="4820"/>
        </w:tabs>
        <w:autoSpaceDE w:val="0"/>
        <w:autoSpaceDN w:val="0"/>
        <w:adjustRightInd w:val="0"/>
        <w:spacing w:after="0" w:line="240" w:lineRule="auto"/>
        <w:ind w:right="368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</w:t>
      </w:r>
      <w:r w:rsidR="006D4143"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Регламента Адми</w:t>
      </w:r>
      <w:r w:rsidR="001B50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нистрации Никольского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D4143"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</w:p>
    <w:p w:rsidR="006D4143" w:rsidRPr="006D4143" w:rsidRDefault="006D4143" w:rsidP="001B50BE">
      <w:pPr>
        <w:widowControl w:val="0"/>
        <w:tabs>
          <w:tab w:val="left" w:pos="4111"/>
          <w:tab w:val="left" w:pos="4678"/>
          <w:tab w:val="left" w:pos="4820"/>
        </w:tabs>
        <w:autoSpaceDE w:val="0"/>
        <w:autoSpaceDN w:val="0"/>
        <w:adjustRightInd w:val="0"/>
        <w:spacing w:after="0" w:line="240" w:lineRule="auto"/>
        <w:ind w:right="425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Гагаринского района Смоленской области»</w:t>
      </w: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протестом на п.7«Порядок работы с обращениями граждан» Гагаринской межрайонной прокуратуры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05.03.2018 года № 01-10-18</w:t>
      </w:r>
    </w:p>
    <w:p w:rsidR="006D4143" w:rsidRPr="006D4143" w:rsidRDefault="006D4143" w:rsidP="00AF27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</w:t>
      </w:r>
      <w:r w:rsid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твии с Федеральными законами 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B83A0D">
        <w:rPr>
          <w:rFonts w:ascii="Times New Roman" w:eastAsia="Times New Roman" w:hAnsi="Times New Roman" w:cs="Times New Roman"/>
          <w:sz w:val="28"/>
          <w:szCs w:val="28"/>
          <w:lang w:eastAsia="ru-RU"/>
        </w:rPr>
        <w:t>27.11.2017 № 355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«О внесении</w:t>
      </w:r>
      <w:r w:rsidR="00B83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 закон  « 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рассмотрения обращений </w:t>
      </w:r>
      <w:r w:rsidR="00AF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B83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  </w:t>
      </w:r>
      <w:r w:rsid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№59-ФЗ </w:t>
      </w:r>
      <w:r w:rsidR="000A0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 4 статья 10</w:t>
      </w:r>
      <w:r w:rsidR="00AF27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A0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 № 131-ФЗ «Об общих принципах организации местного самоуправления в Российской Федерации», Администрация Никольского сельского поселения Гагарин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района Смоленской области.</w:t>
      </w: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143" w:rsidRPr="00B90412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729" w:rsidRDefault="005B30A2" w:rsidP="00AF2729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1. Внести изменения в</w:t>
      </w:r>
      <w:r w:rsidR="007D1DB6" w:rsidRPr="007D1D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1DB6" w:rsidRPr="006D4143">
        <w:rPr>
          <w:rFonts w:ascii="Times New Roman" w:eastAsia="Times New Roman" w:hAnsi="Times New Roman" w:cs="Times New Roman"/>
          <w:sz w:val="28"/>
          <w:szCs w:val="28"/>
        </w:rPr>
        <w:t>Регламент Администрации Никольского сельского поселения Гагаринского района Смоленской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D4143" w:rsidRPr="006D4143">
        <w:rPr>
          <w:rFonts w:ascii="Times New Roman" w:eastAsia="Times New Roman" w:hAnsi="Times New Roman" w:cs="Times New Roman"/>
          <w:sz w:val="28"/>
          <w:szCs w:val="28"/>
        </w:rPr>
        <w:t xml:space="preserve"> п.7 «Порядок работы с обращениями граждан»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936A6" w:rsidRDefault="00AF2729" w:rsidP="00AF2729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D4143" w:rsidRPr="006D4143">
        <w:rPr>
          <w:rFonts w:ascii="Times New Roman" w:eastAsia="Times New Roman" w:hAnsi="Times New Roman" w:cs="Times New Roman"/>
          <w:sz w:val="28"/>
          <w:szCs w:val="28"/>
        </w:rPr>
        <w:t xml:space="preserve">обавить п.п. </w:t>
      </w:r>
      <w:r w:rsidR="00B90412" w:rsidRPr="001501CD">
        <w:rPr>
          <w:rFonts w:ascii="Times New Roman" w:eastAsia="Times New Roman" w:hAnsi="Times New Roman" w:cs="Times New Roman"/>
          <w:bCs/>
          <w:sz w:val="28"/>
          <w:szCs w:val="28"/>
        </w:rPr>
        <w:t>7.10.</w:t>
      </w:r>
      <w:r w:rsidR="00B90412" w:rsidRPr="0015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6A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proofErr w:type="gramStart"/>
      <w:r w:rsidR="0039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39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936A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письменные обращения в госорганы  будет даваться только в письменном виде, а на электронные – в электронном.</w:t>
      </w:r>
      <w:proofErr w:type="gramEnd"/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Уточнено, что  к электронным, обращениям в госорганы можно  прилагать документы только в электронной форме. Кроме того установлено, что на поступившее обращение</w:t>
      </w:r>
      <w:proofErr w:type="gramStart"/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содержащее предложение, заявление или жалобу ,которые затрагивают интересы неопределенного круга лиц , в частности на обращение, в котором обжалуется судебное решение, вынесенное в отношении неопределенного круга лиц, ответ в том числе с разъяснением порядка обжалования судебного решения, может быть размещен с соблюдений требований части 2 статьи 6 настоящего Федерального закона на официальном сайте соответствующего госоргана </w:t>
      </w:r>
      <w:proofErr w:type="gramStart"/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информационно-телек</w:t>
      </w:r>
      <w:r w:rsidR="0039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оммуникационной сети Интернет» </w:t>
      </w:r>
    </w:p>
    <w:p w:rsidR="00B90412" w:rsidRPr="006D4143" w:rsidRDefault="003936A6" w:rsidP="00AF2729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п.п. 7.11.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:«</w:t>
      </w:r>
      <w:proofErr w:type="gramEnd"/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текст письменного обращения не позволяет определить суть предложения, заявления или жалобы, ответ на обращение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дается,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компетенцией, о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в течение семи дней  со дня регистрации обращения сообщается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гражданину, направившему обращение»</w:t>
      </w:r>
    </w:p>
    <w:p w:rsidR="005B30A2" w:rsidRPr="005B30A2" w:rsidRDefault="005B30A2" w:rsidP="005B30A2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5B30A2" w:rsidRPr="005B30A2" w:rsidRDefault="005B30A2" w:rsidP="005B30A2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3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5B30A2" w:rsidRDefault="005B30A2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5B30A2" w:rsidRPr="006D4143" w:rsidRDefault="005B30A2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4143" w:rsidRPr="006D4143" w:rsidRDefault="006D4143" w:rsidP="006D414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4143" w:rsidRPr="006D4143" w:rsidRDefault="00B90412" w:rsidP="006D4143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Глава муниципального образования</w:t>
      </w:r>
    </w:p>
    <w:p w:rsidR="006D4143" w:rsidRPr="006D4143" w:rsidRDefault="00B90412" w:rsidP="006D4143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Никольского сельского поселения</w:t>
      </w:r>
    </w:p>
    <w:p w:rsidR="006D4143" w:rsidRPr="006D4143" w:rsidRDefault="006D4143" w:rsidP="006D4143">
      <w:p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Гагаринского района </w:t>
      </w:r>
    </w:p>
    <w:p w:rsidR="006D4143" w:rsidRPr="006D4143" w:rsidRDefault="006D4143" w:rsidP="006D414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Arial"/>
          <w:sz w:val="28"/>
          <w:szCs w:val="28"/>
          <w:lang w:eastAsia="ru-RU"/>
        </w:rPr>
        <w:t>Смоленской области</w:t>
      </w:r>
      <w:r w:rsidRPr="006D4143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Pr="006D4143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ab/>
      </w:r>
      <w:r w:rsidR="00B90412">
        <w:rPr>
          <w:rFonts w:ascii="Times New Roman" w:eastAsia="Times New Roman" w:hAnsi="Times New Roman" w:cs="Arial"/>
          <w:sz w:val="28"/>
          <w:szCs w:val="28"/>
          <w:lang w:eastAsia="ru-RU"/>
        </w:rPr>
        <w:t>Говрашков Е.Н.</w:t>
      </w:r>
    </w:p>
    <w:p w:rsidR="006D4143" w:rsidRPr="006D4143" w:rsidRDefault="006D4143" w:rsidP="006D4143">
      <w:pPr>
        <w:widowControl w:val="0"/>
        <w:shd w:val="clear" w:color="auto" w:fill="FFFFFF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Default="006D4143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0412" w:rsidRDefault="00B90412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6C1" w:rsidRDefault="00A166C1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2DDA" w:rsidRDefault="00F32DDA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2DDA" w:rsidRPr="006D4143" w:rsidRDefault="00F32DDA" w:rsidP="00B90412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D4143" w:rsidRPr="006D4143" w:rsidRDefault="006D4143" w:rsidP="00B90412">
      <w:pPr>
        <w:widowControl w:val="0"/>
        <w:adjustRightInd w:val="0"/>
        <w:spacing w:after="0" w:line="360" w:lineRule="atLeast"/>
        <w:ind w:left="5655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 Никольского сельского поселения Гагаринского района Смоленской области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от «12» ноября 2012г. № 41</w:t>
      </w:r>
    </w:p>
    <w:p w:rsidR="0022508D" w:rsidRDefault="006E08FB" w:rsidP="005B30A2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/</w:t>
      </w:r>
      <w:r w:rsidR="005B30A2" w:rsidRP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изменено</w:t>
      </w:r>
      <w:r w:rsidR="00B85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остановлением</w:t>
      </w:r>
    </w:p>
    <w:p w:rsidR="006D4143" w:rsidRPr="006D4143" w:rsidRDefault="00F32DDA" w:rsidP="005B30A2">
      <w:pPr>
        <w:widowControl w:val="0"/>
        <w:adjustRightInd w:val="0"/>
        <w:spacing w:after="0" w:line="360" w:lineRule="atLeast"/>
        <w:ind w:left="56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18.02.2016 г. № 15  ,03.04</w:t>
      </w:r>
      <w:r w:rsidR="005B3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.2018 г. № 13</w:t>
      </w:r>
      <w:r w:rsidR="006D4143" w:rsidRPr="006D4143">
        <w:rPr>
          <w:rFonts w:ascii="Times New Roman" w:eastAsia="Times New Roman" w:hAnsi="Times New Roman" w:cs="Times New Roman"/>
          <w:sz w:val="28"/>
          <w:szCs w:val="28"/>
        </w:rPr>
        <w:t>/</w:t>
      </w:r>
    </w:p>
    <w:p w:rsid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6C1" w:rsidRDefault="00A166C1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6C1" w:rsidRDefault="00A166C1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6C1" w:rsidRPr="006D4143" w:rsidRDefault="00A166C1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РЕГЛАМЕНТ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Никольского сельского поселения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tabs>
          <w:tab w:val="left" w:pos="1018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Настоящий Регламент Администрации Никольского сельского поселения Гагаринского района Смоленской области (далее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настоящий Регламент) устанавливает правила организации деятельности Администрации Никольского сельского поселения (далее – Администрация) по реализации ею своих полномочий.</w:t>
      </w:r>
    </w:p>
    <w:p w:rsidR="006D4143" w:rsidRPr="006D4143" w:rsidRDefault="006D4143" w:rsidP="006D4143">
      <w:pPr>
        <w:widowControl w:val="0"/>
        <w:tabs>
          <w:tab w:val="left" w:pos="808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Администрация самостоятельно решает вопросы, относящиеся к ее полномочиям как исполнительно-распорядительного органа муниципального образования Никольское сельское поселение Гагаринского района смоленской области в соответствии с Конституцией Российской Федерации, федеральным и областным законодательством, Уставом Никольского сельского поселения Гагаринского района Смоленской области (далее – Устав), иными муниципальными правовыми актами и настоящим Регламентом.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Администрация обладает правами юридического лица, имеет самостоятельный баланс, лицевой счет, смету доходов и расходов, гербовую печать и бланки со своим наименованием.</w:t>
      </w:r>
    </w:p>
    <w:p w:rsidR="006D4143" w:rsidRPr="006D4143" w:rsidRDefault="006D4143" w:rsidP="006D4143">
      <w:pPr>
        <w:widowControl w:val="0"/>
        <w:tabs>
          <w:tab w:val="left" w:pos="624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Руководство деятельностью Администрации осуществляет Глава муниципального образования Никольское сельское поселение Гагаринского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района Смоленской области (далее – Глава муниципального образования) в соответствии с Уставом.</w:t>
      </w:r>
    </w:p>
    <w:p w:rsidR="006D4143" w:rsidRPr="006D4143" w:rsidRDefault="006D4143" w:rsidP="006D4143">
      <w:pPr>
        <w:widowControl w:val="0"/>
        <w:tabs>
          <w:tab w:val="left" w:pos="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 определяет основные направления деятельности Администрации, организует, координирует и контролирует ее работу.</w:t>
      </w: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Структура Администрации утверждается Советом депутатов Никольского</w:t>
      </w: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(далее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Совет депутатов) по представлению Главы муниципального образования.</w:t>
      </w: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tabs>
          <w:tab w:val="left" w:pos="0"/>
          <w:tab w:val="left" w:pos="6379"/>
          <w:tab w:val="left" w:pos="6960"/>
        </w:tabs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tabs>
          <w:tab w:val="left" w:pos="624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Штатное расписание Администрации утверждается распоряжением Администрации.</w:t>
      </w:r>
    </w:p>
    <w:p w:rsidR="006D4143" w:rsidRPr="006D4143" w:rsidRDefault="006D4143" w:rsidP="006D4143">
      <w:pPr>
        <w:widowControl w:val="0"/>
        <w:tabs>
          <w:tab w:val="left" w:pos="624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деятельности Администрации осуществляется за счет средств местного бюджета.</w:t>
      </w:r>
    </w:p>
    <w:p w:rsidR="006D4143" w:rsidRPr="006D4143" w:rsidRDefault="006D4143" w:rsidP="006D4143">
      <w:pPr>
        <w:widowControl w:val="0"/>
        <w:tabs>
          <w:tab w:val="left" w:pos="624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1.9.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Права и обязанности работников Администрации регулируются должностными инструкциями, которые утверждаются распоряжением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1.10.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Основными формами деятельности Администрации являются ежемесячные совещания, оперативные совещания, заседания комиссий, создаваемых Администрацией, семинары, на которых рассматриваются основные пути решения вопросов местного значения, состояние выполнения программ социально-экономического развития и планов работы Администрации, принимаются решения по оперативным вопросам.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Arial" w:hAnsi="Times New Roman" w:cs="Arial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1.11.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Arial" w:hAnsi="Times New Roman" w:cs="Arial"/>
          <w:sz w:val="28"/>
          <w:szCs w:val="28"/>
        </w:rPr>
        <w:t>Администрация при осуществлении своей деятельности взаимодействует с территориальными органами федеральных органов исполнительной власти, органами государственной власти Смоленской области, органами местного самоуправления иных муниципальных образований Смоленской области, организациями, гражданами.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Планирование и организация деятельности Администрации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Администрация осуществляет свою деятельность в соответствии с утверждаемыми перспективными и текущими планами мероприятий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Перспективный план мероприятий Администрации составляется на календарный год и утверждается Главой муниципального образования  не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чем за 10 рабочих дней до начала планируемого года.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Текущий план мероприятий Администрации составляется на месяц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 формируется на основе перспективного плана мероприятий Администрации, утверждается Главой муниципального образования, как правило, не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чем за 5 рабочих дней до начала планируемого месяца. </w:t>
      </w:r>
    </w:p>
    <w:p w:rsidR="006D4143" w:rsidRPr="006D4143" w:rsidRDefault="006D4143" w:rsidP="006D4143">
      <w:pPr>
        <w:widowControl w:val="0"/>
        <w:tabs>
          <w:tab w:val="left" w:pos="3110"/>
          <w:tab w:val="left" w:pos="1005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При подготовке проектов планов мероприятий Администрации учитываются предложения Совета депутатов, руководителей муниципальных предприятий и учреждений, органов территориального общественного самоуправления и общественных объединений, расположенных и действующих на территории Никольского сельского поселения, а также граждан, проживающих в Никольском сельском поселении.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должны содержать мотивировку необходимости включения конкретных мероприятий в проект плана мероприятий Администрации, общую характеристику и основные положения предлагаемого к рассмотрению вопроса, нормативную правовую базу, связанную с рассматриваемым вопросом, указание на возможные сроки их рассмотрения, а также содержать предложения о лицах, ответственных за подготовку вопроса. </w:t>
      </w:r>
    </w:p>
    <w:p w:rsidR="006D4143" w:rsidRPr="006D4143" w:rsidRDefault="006D4143" w:rsidP="006D4143">
      <w:pPr>
        <w:widowControl w:val="0"/>
        <w:tabs>
          <w:tab w:val="left" w:pos="540"/>
          <w:tab w:val="left" w:pos="72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2.5. Проекты планов мероприятий Администрации готовит инспектор и представляет Главе муниципального образования на утверждение в сроки, установленные в пунктах 2.3 и 2.4 настоящего Регламента.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Общее руководство по составлению проектов планов мероприятий  Администрации и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их выполнением осуществляет Глава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Перенос сроков рассмотрения или исключение из планов мероприятий Администрации запланированных вопросов производится только с согласия Главы муниципального образования, а в его отсутствие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лица, его замещающего, в срок, как правило, не менее 3 рабочих дней до даты рассмотрения указанных вопросов.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2.8.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Утвержденные Главой муниципального образования планы мероприятий Администрации вывешиваются в местах обнародования муниципальных правовых актов (в здании Администрации, в здании библиотеки) для информирования населения.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подготовки и проведения совещаний, семинаров, заседаний комиссий, создаваемых Администрацией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3.1. В Администрации проводятся: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ежемесячные совещания у Главы муниципального образования;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еженедельные совещания у Главы муниципального образования;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оперативные совещания;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семинары;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- заседания комиссий, создаваемых Администрацией.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Внеочередные совещания проводятся по мере необходимости по решению Главы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3.2. Подготовка совещаний и семинаров предусматривает следующие этапы:</w:t>
      </w:r>
    </w:p>
    <w:p w:rsidR="006D4143" w:rsidRPr="006D4143" w:rsidRDefault="006D4143" w:rsidP="006D4143">
      <w:pPr>
        <w:widowControl w:val="0"/>
        <w:adjustRightInd w:val="0"/>
        <w:spacing w:before="52"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определение тематики;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формирование повестки дня;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определение целей и задач совещания (семинара);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определение состава участников совещания (семинара);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определение места проведения совещания (семинара) и подготовка помещения.</w:t>
      </w:r>
    </w:p>
    <w:p w:rsidR="006D4143" w:rsidRPr="006D4143" w:rsidRDefault="006D4143" w:rsidP="006D4143">
      <w:pPr>
        <w:widowControl w:val="0"/>
        <w:tabs>
          <w:tab w:val="left" w:pos="720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3.3. Организационную подготовку совещаний и семинаров, обеспечение явки приглашенных участников осуществляет работник Администрации по поручению Главы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3.4. По результатам совещаний работник Администрации по поручению Главы муниципального образования оформляет протокол совещания в течение 5 дней с указанием формулировки поручения, исполнителей и срока исполнения поручения.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3.5. Копии или выписки из протоколов совещаний рассылаются по списку, утвержденному Главой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3.6. Семинары, заседания комиссий, создаваемых Администрацией, проводятся в соответствии с планами мероприятий Администрации или по мере необходимости.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3.7. Заседания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комиссий, создаваемых Администрацией оформляются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протоколом.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3.8. Протоколы совещаний, заседаний комиссий, создаваемых Администрацией, подписываются председательствующим на совещании, заседании, а также работником Администрации, оформившим протокол.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подготовки, принятия и регистрации постановлений и распоряжений Администрации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 в пределах своих полномочий издает постановления и распоряжения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Правовые акты, имеющие нормативный характер, издаются в форме постановлений Администрации (далее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постановление).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Правовые акты по вопросам текущей деятельности Администрации, кадровым и другим вопросам, не носящим нормативного характера, издаются в форме распоряжений Администрации (далее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распоряжение).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Нормативными являются правовые акты, изданные Главой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муниципального образования в пределах своей компетенции и направленные на установление, изменение или отмену правовых норм. Правовыми нормами являются общеобязательные предписания постоянного или временного характера, рассчитанные на многократное применение и неопределенный круг лиц.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Проекты постановлений и распоряжений вносятся на рассмотрение Главы муниципального образования с пояснительной запиской, содержащей краткое изложение существа акта, необходимое обоснование и аналитические материалы с прогнозом ожидаемых социально-экономических, финансовых или иных последствий их реализации и подписанной автором проекта.</w:t>
      </w:r>
    </w:p>
    <w:p w:rsidR="006D4143" w:rsidRPr="006D4143" w:rsidRDefault="006D4143" w:rsidP="006D4143">
      <w:pPr>
        <w:widowControl w:val="0"/>
        <w:tabs>
          <w:tab w:val="left" w:pos="3920"/>
          <w:tab w:val="left" w:pos="1016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Pr="006D4143">
        <w:rPr>
          <w:rFonts w:ascii="Arial" w:eastAsia="Times New Roman" w:hAnsi="Arial" w:cs="Arial"/>
          <w:sz w:val="28"/>
          <w:szCs w:val="28"/>
          <w:lang w:eastAsia="ru-RU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оформление постановлений и распоряжений осуществляется в соответствии с настоящим Регламентом и Инстру</w:t>
      </w:r>
      <w:bookmarkStart w:id="0" w:name="__DdeLink__208_2058937719"/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кцией по делопроизводству в Никольском сельском поселении, утвержденной </w:t>
      </w:r>
      <w:proofErr w:type="spellStart"/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Постановленим</w:t>
      </w:r>
      <w:proofErr w:type="spellEnd"/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14.06.2011г. №28 </w:t>
      </w:r>
      <w:bookmarkEnd w:id="0"/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1501C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Инструкция по делопроизводству) и требованиями юридической техники</w:t>
      </w:r>
      <w:r w:rsidRPr="006D4143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6D4143" w:rsidRPr="006D4143" w:rsidRDefault="006D4143" w:rsidP="006D4143">
      <w:pPr>
        <w:widowControl w:val="0"/>
        <w:tabs>
          <w:tab w:val="left" w:pos="720"/>
        </w:tabs>
        <w:adjustRightInd w:val="0"/>
        <w:spacing w:after="0" w:line="200" w:lineRule="atLeast"/>
        <w:ind w:left="2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6D4143">
        <w:rPr>
          <w:rFonts w:ascii="Times New Roman" w:eastAsia="Times New Roman" w:hAnsi="Times New Roman" w:cs="Times New Roman"/>
          <w:sz w:val="28"/>
          <w:szCs w:val="28"/>
        </w:rPr>
        <w:t>Антикоррупционная</w:t>
      </w:r>
      <w:proofErr w:type="spell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экспертиза проектов постановлений и распоряжений проводится в соответствии с Порядком проведения </w:t>
      </w:r>
      <w:proofErr w:type="spellStart"/>
      <w:r w:rsidRPr="006D4143">
        <w:rPr>
          <w:rFonts w:ascii="Times New Roman" w:eastAsia="Times New Roman" w:hAnsi="Times New Roman" w:cs="Times New Roman"/>
          <w:sz w:val="28"/>
          <w:szCs w:val="28"/>
        </w:rPr>
        <w:t>антикоррупционной</w:t>
      </w:r>
      <w:proofErr w:type="spell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и проектов муниципальных нормативных правовых актов, утвержденным постановлением Администрации Никольского сельского поселения Гагаринского района Смоленской области от 02.11.2011 года № 41б.</w:t>
      </w:r>
    </w:p>
    <w:p w:rsidR="006D4143" w:rsidRPr="006D4143" w:rsidRDefault="006D4143" w:rsidP="006D4143">
      <w:pPr>
        <w:widowControl w:val="0"/>
        <w:tabs>
          <w:tab w:val="left" w:pos="720"/>
        </w:tabs>
        <w:adjustRightInd w:val="0"/>
        <w:spacing w:after="0" w:line="200" w:lineRule="atLeast"/>
        <w:ind w:left="28" w:firstLine="709"/>
        <w:jc w:val="both"/>
        <w:rPr>
          <w:rFonts w:ascii="Times New Roman" w:eastAsia="Arial" w:hAnsi="Times New Roman" w:cs="Arial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В случае отсутствия Главы муниципального образования постановления и распоряжения подписывает лицо, его замещающее.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4.6. Заверенные копии постановлений и распоряжений в обязательном порядке направляются: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в прокуратуру района в течение 3-5 дней с момента подписания;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заинтересованным органам и организациям, права и обязанности которых затрагиваются в принятом правовом акте.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Принятые постановления или распоряжения заносятся в книгу регистрации с присвоением  порядкового номера, даты регистрации и указанием полного наименования муниципального правового акта.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4.8.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Подлинники постановлений или распоряжений со всеми необходимыми документами подшиваются в дело и хранятся в соответствии с номенклатурой дел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  <w:proofErr w:type="gramStart"/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подготовки проектов решений Совета депутатов </w:t>
      </w:r>
      <w:r w:rsidRPr="006D4143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</w:t>
      </w:r>
      <w:proofErr w:type="gramEnd"/>
      <w:r w:rsidRPr="006D4143">
        <w:rPr>
          <w:rFonts w:ascii="Times New Roman" w:eastAsia="Times New Roman" w:hAnsi="Times New Roman" w:cs="Times New Roman"/>
          <w:b/>
          <w:sz w:val="28"/>
          <w:szCs w:val="28"/>
        </w:rPr>
        <w:t xml:space="preserve"> Никольское сельское поселение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5.1.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Общее руководство деятельностью Администрации по разработке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и подготовке проектов решений Совета депутатов осуществляет Глава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Непосредственную подготовку проектов решений Совета депутатов осуществляют работники Администрации в соответствии с распределением обязанностей.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5.2.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При подготовке проекта решения Совета депутатов исполнитель осуществляет: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полное и четкое изложение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текста проекта решения Совета депутатов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его согласование с заинтересованными органами, организациями и должностными лицами;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доработку проекта решения Совета депутатов в соответствии с внесенными замечаниями;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представление Главе муниципального образования согласованного проекта решения Совета депутатов с пояснительной запиской, финансово-экономическим обоснованием (при необходимости) и иными документами, определенными Регламентом Совета депутатов, а также списком лиц, которые должны быть приглашены на рассмотрение данного вопроса на заседании Совета депутатов.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5.3.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 представляет Совету депутатов проект решения Совета депутатов на бумажном носителе и электронном носителе (дискете) с перечнем прилагаемых документов в срок, установленный регламентом Совета депутатов.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6.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Организация работы с документами и контроль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за их исполнением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6.1. Документы, поступившие в Администрацию, регистрируются в журнале «Входящая корреспонденция» работником Администрации, ответственным за ведение делопроизводства, и в тот же день направляются на рассмотрение Главе муниципального образования, а в его отсутствие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лицу, его замещающему.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В соответствии с резолюцией Главы муниципального образования документы направляются для исполнения или ознакомления исполнителям.</w:t>
      </w:r>
    </w:p>
    <w:p w:rsidR="006D4143" w:rsidRPr="006D4143" w:rsidRDefault="006D4143" w:rsidP="006D4143">
      <w:pPr>
        <w:widowControl w:val="0"/>
        <w:adjustRightInd w:val="0"/>
        <w:spacing w:before="17"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Резолюция Главы муниципального образования должна содержать ясное и четкое указание об исполнении документа, конкретные поручения, фамилии исполнителей и сроки исполнения, а при необходимости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указание «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контроль»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документа.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Если в резолюции указано несколько исполнителей, документ направляется тому, кто указан первым </w:t>
      </w:r>
      <w:r w:rsidR="001501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ответственному исполнителю. За ответственным исполнителем остается право созыва исполнителей или получения от них необходимой информации. Соисполнители должны по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требованию ответственного исполнителя представить все необходимые материалы. Они в равной степени несут ответственность за своевременное и качественное исполнение поручений Главы муниципального образования.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При отсутствии в резолюции указания конкретного срока исполнения документа, исполнение должно быть осуществлено в течение одного месяца со дня его регистрации в журнале «Входящая корреспонденция».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документов, поступающих в Администрацию, осуществляется в целях обеспечения своевременного и качественного исполнения указанных в них поручений.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Основанием для постановки документа на контроль является резолюция Главы муниципального образования о постановке на контроль.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документов осуществляет Глава муниципального образования. Текущий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документов осуществляет работник Администрации, ответственный за ведение делопроизводства.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По документам, для исполнения которых требуется подготовка проектов постановлений и распоряжений, делается отметка о контроле.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Все контролируемые документы регистрируются работником Администрации, ответственным за ведение делопроизводства. На каждый документ заводятся контрольные карточки.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Работник Администрации, ответственный за ведение делопроизводства:</w:t>
      </w:r>
    </w:p>
    <w:p w:rsidR="006D4143" w:rsidRPr="006D4143" w:rsidRDefault="006D4143" w:rsidP="006D4143">
      <w:pPr>
        <w:widowControl w:val="0"/>
        <w:adjustRightInd w:val="0"/>
        <w:spacing w:after="0" w:line="334" w:lineRule="exac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- осуществляет общий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контролируемых документов;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осуществляет учет контролируемых документов;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по поручениям Главы муниципального образования, а также по своей инициативе осуществляет проверку фактического выполнения контролируемых документов;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- анализирует, обобщает полученные сведения о ходе исполнения документов, исполнительской дисциплине и в целях информирования и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оперативных мер представляет Главе муниципального образования сведения об исполнении контролируемых документов;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координирует порядок снятия документов с контроля или продление сроков их исполнения.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Об итогах исполнения документа исполнитель (ответственный исполнитель) докладывает Главе муниципального образования в устной или письменной форме.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Документ считается исполненным, когда решены все поставленные в нем вопросы.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6.7. Исходящие документы, подписанные Главой муниципального образования или лицом, его замещающим, регистрируются работником Администрации, ответственным за ведение делопроизводства, в журнале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«Исходящая корреспонденция» и рассылаются адресатам.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Исходящие документы (письма, справки, информации, отчеты и другие виды документов) печатаются в двух экземплярах для направления адресату и в дело.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6.9.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Процесс подготовки документов осуществляется работниками Администрации в соответствии с Инструкцией по делопроизводству</w:t>
      </w:r>
      <w:r w:rsidRPr="006D4143">
        <w:rPr>
          <w:rFonts w:ascii="Times New Roman" w:eastAsia="Times New Roman" w:hAnsi="Times New Roman" w:cs="Times New Roman"/>
          <w:sz w:val="28"/>
          <w:szCs w:val="28"/>
          <w:vertAlign w:val="subscript"/>
        </w:rPr>
        <w:t>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работы с обращениями граждан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Работа с обращениями граждан ведется в соответствии с законодательством Российской Федерации.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Учет и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своевременным разрешением поставленных в письменных и устных обращениях граждан вопросов ведет специалист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Письменные обращения граждан, поступившие в Администрацию, проверяются на повторность обращения, регистрируются в течение 3 дней с момента поступления и передаются Главе муниципального образования для рассмотрения.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Письменное обращение должно соответствовать требованиям, установленным законодательством Российской Федерации.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Обращения граждан рассматриваются в течение 30 дней с момента регистрации обращения.</w:t>
      </w:r>
    </w:p>
    <w:p w:rsidR="006D4143" w:rsidRPr="006D4143" w:rsidRDefault="006D4143" w:rsidP="006D4143">
      <w:pPr>
        <w:widowControl w:val="0"/>
        <w:adjustRightInd w:val="0"/>
        <w:spacing w:before="21"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В тех случаях, когда для рассмотрения обращения необходимо проведение специальной проверки, срок его рассмотрения может быть продлен Главой муниципального образования, но не более чем на 30 дней.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Текст ответа на письменное обращение должен излагаться кратко, отвечать на все поставленные вопросы и содержать сведения об исполнителе документа. </w:t>
      </w:r>
    </w:p>
    <w:p w:rsidR="006D4143" w:rsidRPr="006D4143" w:rsidRDefault="006D4143" w:rsidP="006D4143">
      <w:pPr>
        <w:widowControl w:val="0"/>
        <w:tabs>
          <w:tab w:val="left" w:pos="8338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Орган местного самоуправления или должностное лицо дает письменный ответ по существу поставленных в обращении вопросов.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</w:t>
      </w:r>
    </w:p>
    <w:p w:rsidR="006D4143" w:rsidRPr="006D4143" w:rsidRDefault="006D4143" w:rsidP="006D4143">
      <w:pPr>
        <w:widowControl w:val="0"/>
        <w:tabs>
          <w:tab w:val="left" w:pos="8338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7.8.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На письменных ответах на обращения граждан проставляется дата и регистрационный номер.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           7.9. Отдельные категории граждан в случаях, предусмотренных законодательством РФ, пользуются правом на личный прием в государственных органах, органах местного самоуправления в первоочередном </w:t>
      </w:r>
      <w:proofErr w:type="spellStart"/>
      <w:r w:rsidRPr="006D4143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>акрепление</w:t>
      </w:r>
      <w:proofErr w:type="spell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за отдельными категориями граждан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>права на личный прием во внеочередном порядке руководителями и уполномоченными лицами органов государственной власти и органов местного самоуправления является мерой социальной поддержки и дополнительной гарантией реализации льготными категориями граждан конституционного права на обращение в государственные органы и органы местного самоуправления за защитой своих прав, свобод и законных интересов.</w:t>
      </w:r>
    </w:p>
    <w:p w:rsidR="006D4143" w:rsidRPr="00F32DDA" w:rsidRDefault="006D4143" w:rsidP="006D4143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0"/>
          <w:szCs w:val="20"/>
        </w:rPr>
      </w:pPr>
      <w:r w:rsidRPr="00F32DDA">
        <w:rPr>
          <w:rFonts w:ascii="Times New Roman" w:eastAsia="Times New Roman" w:hAnsi="Times New Roman" w:cs="Times New Roman"/>
          <w:sz w:val="20"/>
          <w:szCs w:val="20"/>
        </w:rPr>
        <w:t>/ изменено постановлением от 18.02.2016г. №15/</w:t>
      </w:r>
    </w:p>
    <w:p w:rsidR="006D4143" w:rsidRDefault="001501CD" w:rsidP="001501CD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1CD">
        <w:rPr>
          <w:rFonts w:ascii="Times New Roman" w:eastAsia="Times New Roman" w:hAnsi="Times New Roman" w:cs="Times New Roman"/>
          <w:bCs/>
          <w:sz w:val="28"/>
          <w:szCs w:val="28"/>
        </w:rPr>
        <w:t>7.10.</w:t>
      </w:r>
      <w:r w:rsidRPr="00150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письменные обращения в госорганы  будет даваться только в письменном виде, а на электронные – в электронном.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Уточнено, что  к электронным, обращениям в госорганы можно  прилагать документы только в электронной форме. Кроме того установлено, что на поступившее обращение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содержащее предложение, заявление или жалобу ,которые затрагивают интересы неопределенного круга лиц , в частности на обращение, в котором обжалуется судебное решение, вынесенное в отношении неопределенного круга лиц, ответ в том числе с разъяснением порядка обжалования судебного решения, может быть размещен с соблюдений требований части 2 статьи 6 настоящего Федерального закона на официальном сайте соответствующего госоргана в информационно-телекоммуникационной сети «Интернет»</w:t>
      </w:r>
      <w:r w:rsidR="00B90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90412" w:rsidRPr="00F32DDA" w:rsidRDefault="00B90412" w:rsidP="00B90412">
      <w:pPr>
        <w:widowControl w:val="0"/>
        <w:adjustRightInd w:val="0"/>
        <w:spacing w:after="0" w:line="36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F32DDA">
        <w:rPr>
          <w:rFonts w:ascii="Times New Roman" w:eastAsia="Times New Roman" w:hAnsi="Times New Roman" w:cs="Times New Roman"/>
          <w:sz w:val="20"/>
          <w:szCs w:val="20"/>
        </w:rPr>
        <w:t xml:space="preserve">/ изменено постановлением от </w:t>
      </w:r>
      <w:r w:rsidR="00F32DDA" w:rsidRPr="00F32DDA">
        <w:rPr>
          <w:rFonts w:ascii="Times New Roman" w:eastAsia="Times New Roman" w:hAnsi="Times New Roman" w:cs="Times New Roman"/>
          <w:sz w:val="20"/>
          <w:szCs w:val="20"/>
        </w:rPr>
        <w:t xml:space="preserve"> 03.04</w:t>
      </w:r>
      <w:r w:rsidR="00B85C5E" w:rsidRPr="00F32DDA">
        <w:rPr>
          <w:rFonts w:ascii="Times New Roman" w:eastAsia="Times New Roman" w:hAnsi="Times New Roman" w:cs="Times New Roman"/>
          <w:sz w:val="20"/>
          <w:szCs w:val="20"/>
        </w:rPr>
        <w:t>. 2018</w:t>
      </w:r>
      <w:r w:rsidRPr="00F32DDA">
        <w:rPr>
          <w:rFonts w:ascii="Times New Roman" w:eastAsia="Times New Roman" w:hAnsi="Times New Roman" w:cs="Times New Roman"/>
          <w:sz w:val="20"/>
          <w:szCs w:val="20"/>
        </w:rPr>
        <w:t xml:space="preserve"> г. № 13/</w:t>
      </w:r>
    </w:p>
    <w:p w:rsidR="00B90412" w:rsidRPr="006D4143" w:rsidRDefault="00B90412" w:rsidP="00B904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7.11. В случае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</w:t>
      </w:r>
      <w:r w:rsidR="004E69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компетенцией,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в течение семи дней  со дня регистрации обращения сообщается </w:t>
      </w:r>
      <w:r w:rsidR="004E69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гражданину, направившему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обращение»</w:t>
      </w:r>
    </w:p>
    <w:p w:rsidR="00B90412" w:rsidRPr="00F32DDA" w:rsidRDefault="00B90412" w:rsidP="00B90412">
      <w:pPr>
        <w:widowControl w:val="0"/>
        <w:adjustRightInd w:val="0"/>
        <w:spacing w:after="0" w:line="36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F32DDA">
        <w:rPr>
          <w:rFonts w:ascii="Times New Roman" w:eastAsia="Times New Roman" w:hAnsi="Times New Roman" w:cs="Times New Roman"/>
          <w:sz w:val="20"/>
          <w:szCs w:val="20"/>
        </w:rPr>
        <w:t xml:space="preserve">    / изменено постановлением от </w:t>
      </w:r>
      <w:r w:rsidR="00F32DDA" w:rsidRPr="00F32DDA">
        <w:rPr>
          <w:rFonts w:ascii="Times New Roman" w:eastAsia="Times New Roman" w:hAnsi="Times New Roman" w:cs="Times New Roman"/>
          <w:sz w:val="20"/>
          <w:szCs w:val="20"/>
        </w:rPr>
        <w:t xml:space="preserve"> 03.04</w:t>
      </w:r>
      <w:r w:rsidR="00B85C5E" w:rsidRPr="00F32DDA">
        <w:rPr>
          <w:rFonts w:ascii="Times New Roman" w:eastAsia="Times New Roman" w:hAnsi="Times New Roman" w:cs="Times New Roman"/>
          <w:sz w:val="20"/>
          <w:szCs w:val="20"/>
        </w:rPr>
        <w:t>. 2018</w:t>
      </w:r>
      <w:r w:rsidRPr="00F32DDA">
        <w:rPr>
          <w:rFonts w:ascii="Times New Roman" w:eastAsia="Times New Roman" w:hAnsi="Times New Roman" w:cs="Times New Roman"/>
          <w:sz w:val="20"/>
          <w:szCs w:val="20"/>
        </w:rPr>
        <w:t xml:space="preserve"> г. № 13/</w:t>
      </w:r>
    </w:p>
    <w:p w:rsidR="00B90412" w:rsidRPr="001501CD" w:rsidRDefault="00B90412" w:rsidP="001501CD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501CD" w:rsidRDefault="001501CD" w:rsidP="001501CD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01CD" w:rsidRPr="006D4143" w:rsidRDefault="001501CD" w:rsidP="001501CD">
      <w:pPr>
        <w:widowControl w:val="0"/>
        <w:adjustRightInd w:val="0"/>
        <w:spacing w:after="0" w:line="360" w:lineRule="atLeast"/>
        <w:ind w:firstLine="70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8.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приема, увольнения работников Администрации, предоставления им отпуска, командировки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8.1.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Назначение на должность и освобождение от должности работников Администрации осуществляется в порядке и на основании, предусмотренных Трудовым кодексом Российской Федерации, Федеральным законом от 2 марта 2007 года № 25-ФЗ «О муниципальной службе в Российской Федерации», областным законом от 29 ноября 2007 года № 109-з «Об отдельных вопросах муниципальной службы в Смоленской области».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8.2.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Назначение работника на должность и освобождение его от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должности осуществляется Главой муниципального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и оформляются распоряжениями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8.3.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В распоряжении Администрации о назначении работника на должность должны быть указаны: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наименование должности в соответствии со штатным расписанием;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дата назначения;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условия оплаты труда;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другие условия, определяемые законодательством Российской Федерации.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8.4.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При освобождении работника от должности его личное дело сдается на постоянное хранение в архив.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8.5.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Очередность предоставления ежегодных оплачиваемых отпусков работникам Администрации определяется в соответствии с графиком отпусков, утвержденным Главой муниципального образования не позднее, чем за 2 недели до наступления календарного года.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8.6.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Предоставление ежегодного оплачиваемого отпуска и дополнительного оплачиваемого отпуска, их продолжительность регулируются законодательством Российской Федерации.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8.7.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>Работник Администрации может быть командирован по поручению Главы муниципального образования.</w:t>
      </w:r>
    </w:p>
    <w:p w:rsidR="006D4143" w:rsidRPr="006D4143" w:rsidRDefault="006D4143" w:rsidP="006D4143">
      <w:pPr>
        <w:widowControl w:val="0"/>
        <w:tabs>
          <w:tab w:val="left" w:pos="6075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Командирование работника Администрации за пределы муниципального образования</w:t>
      </w:r>
      <w:r w:rsidRPr="006D41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Гагаринского района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осуществляются в соответствии с распоряжением Администрации.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Распорядок работы Администрации 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9.1. Работникам Администрации устанавливается пятидневная рабочая неделя продолжительностью 40 часов с двумя выходными днями (суббота и воскресенье). При этом нормативная продолжительность рабочего дня составляет 8 часов в день, перерыв для отдыха и питания в рабочее время не включается.</w:t>
      </w:r>
    </w:p>
    <w:p w:rsidR="006D4143" w:rsidRPr="006D4143" w:rsidRDefault="006D4143" w:rsidP="006D4143">
      <w:pPr>
        <w:widowControl w:val="0"/>
        <w:tabs>
          <w:tab w:val="left" w:pos="10104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9.2. Режим работы в Администрации устанавливается в следующих пределах:</w:t>
      </w:r>
    </w:p>
    <w:p w:rsidR="006D4143" w:rsidRPr="006D4143" w:rsidRDefault="006D4143" w:rsidP="006D4143">
      <w:pPr>
        <w:widowControl w:val="0"/>
        <w:tabs>
          <w:tab w:val="left" w:pos="10104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начало работы – в 8 часов 00 минут;</w:t>
      </w:r>
    </w:p>
    <w:p w:rsidR="006D4143" w:rsidRPr="006D4143" w:rsidRDefault="006D4143" w:rsidP="006D4143">
      <w:pPr>
        <w:widowControl w:val="0"/>
        <w:tabs>
          <w:tab w:val="left" w:pos="10104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-окончание работы – 17 часов 30 минут;</w:t>
      </w:r>
    </w:p>
    <w:p w:rsidR="006D4143" w:rsidRPr="006D4143" w:rsidRDefault="006D4143" w:rsidP="006D4143">
      <w:pPr>
        <w:widowControl w:val="0"/>
        <w:tabs>
          <w:tab w:val="left" w:pos="10104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- накануне праздничных дней продолжительность работы сокращается на один час;</w:t>
      </w:r>
    </w:p>
    <w:p w:rsidR="006D4143" w:rsidRPr="006D4143" w:rsidRDefault="006D4143" w:rsidP="006D4143">
      <w:pPr>
        <w:widowControl w:val="0"/>
        <w:tabs>
          <w:tab w:val="left" w:pos="2036"/>
        </w:tabs>
        <w:adjustRightInd w:val="0"/>
        <w:spacing w:after="0" w:line="360" w:lineRule="atLeast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Перерыв на обед с 12 часов 30 минут до 14 часов 00 минут.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4143">
        <w:rPr>
          <w:rFonts w:ascii="Times New Roman" w:eastAsia="Times New Roman" w:hAnsi="Times New Roman" w:cs="Times New Roman"/>
          <w:sz w:val="28"/>
          <w:szCs w:val="28"/>
        </w:rPr>
        <w:t>На основании Постановления</w:t>
      </w:r>
      <w:r w:rsidRPr="006D4143">
        <w:rPr>
          <w:rFonts w:ascii="Times New Roman" w:eastAsia="Times New Roman" w:hAnsi="Times New Roman" w:cs="Times New Roman"/>
          <w:sz w:val="28"/>
          <w:szCs w:val="28"/>
          <w:lang w:val="en-US"/>
        </w:rPr>
        <w:t>  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Верховного Совета РСФСР № 298/3-1 от 01.11.1990г. « О неотложных мерах по улучшению положения женщин, </w:t>
      </w:r>
      <w:r w:rsidRPr="006D41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семьи, охраны материнства и детства на селе» согласно п. 1.3. установлена Распоряжением № 68-р от 01.10.2012 г.  36-часовая рабочая неделя. Доплата за сокращенное время производится в соответствии с должностными </w:t>
      </w:r>
      <w:proofErr w:type="gramStart"/>
      <w:r w:rsidRPr="006D4143">
        <w:rPr>
          <w:rFonts w:ascii="Times New Roman" w:eastAsia="Times New Roman" w:hAnsi="Times New Roman" w:cs="Times New Roman"/>
          <w:sz w:val="28"/>
          <w:szCs w:val="28"/>
        </w:rPr>
        <w:t>окладами</w:t>
      </w:r>
      <w:proofErr w:type="gramEnd"/>
      <w:r w:rsidRPr="006D4143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предусмотренными в данной работе (должности) при нормальной продолжительности рабочей недели (40 час) с учётом иных доплат установленных сотрудникам, премиальных выплат, не являющихся единовременными.</w:t>
      </w:r>
    </w:p>
    <w:p w:rsidR="006D4143" w:rsidRPr="006D4143" w:rsidRDefault="006D4143" w:rsidP="006D4143">
      <w:pPr>
        <w:widowControl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01A1" w:rsidRPr="006D4143" w:rsidRDefault="00FD01A1">
      <w:pPr>
        <w:rPr>
          <w:sz w:val="28"/>
          <w:szCs w:val="28"/>
        </w:rPr>
      </w:pPr>
    </w:p>
    <w:sectPr w:rsidR="00FD01A1" w:rsidRPr="006D4143" w:rsidSect="004B6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defaultTabStop w:val="708"/>
  <w:characterSpacingControl w:val="doNotCompress"/>
  <w:compat/>
  <w:rsids>
    <w:rsidRoot w:val="006D4143"/>
    <w:rsid w:val="00031F0E"/>
    <w:rsid w:val="000A0974"/>
    <w:rsid w:val="001120BA"/>
    <w:rsid w:val="001501CD"/>
    <w:rsid w:val="001B50BE"/>
    <w:rsid w:val="0022508D"/>
    <w:rsid w:val="003936A6"/>
    <w:rsid w:val="004B6CBC"/>
    <w:rsid w:val="004E6913"/>
    <w:rsid w:val="005B30A2"/>
    <w:rsid w:val="006908BB"/>
    <w:rsid w:val="006D4143"/>
    <w:rsid w:val="006E08FB"/>
    <w:rsid w:val="006E43EE"/>
    <w:rsid w:val="007A157C"/>
    <w:rsid w:val="007D1DB6"/>
    <w:rsid w:val="007E718F"/>
    <w:rsid w:val="008532A4"/>
    <w:rsid w:val="008775D6"/>
    <w:rsid w:val="00904EF9"/>
    <w:rsid w:val="009417B6"/>
    <w:rsid w:val="009E1AF8"/>
    <w:rsid w:val="00A166C1"/>
    <w:rsid w:val="00A17BDD"/>
    <w:rsid w:val="00AF2729"/>
    <w:rsid w:val="00B83A0D"/>
    <w:rsid w:val="00B85C5E"/>
    <w:rsid w:val="00B87EF4"/>
    <w:rsid w:val="00B90412"/>
    <w:rsid w:val="00D56149"/>
    <w:rsid w:val="00F32DDA"/>
    <w:rsid w:val="00FD01A1"/>
    <w:rsid w:val="00FD1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5B3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3517</Words>
  <Characters>20048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5</cp:revision>
  <cp:lastPrinted>2018-04-03T12:36:00Z</cp:lastPrinted>
  <dcterms:created xsi:type="dcterms:W3CDTF">2018-04-03T12:32:00Z</dcterms:created>
  <dcterms:modified xsi:type="dcterms:W3CDTF">2018-04-03T12:36:00Z</dcterms:modified>
</cp:coreProperties>
</file>