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962" w:rsidRPr="00720962" w:rsidRDefault="00720962" w:rsidP="00720962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0962">
        <w:rPr>
          <w:rFonts w:ascii="Calibri" w:eastAsia="Calibri" w:hAnsi="Calibri" w:cs="Times New Roman"/>
          <w:b/>
          <w:bCs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2614930</wp:posOffset>
            </wp:positionH>
            <wp:positionV relativeFrom="paragraph">
              <wp:posOffset>-377190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20962" w:rsidRPr="00720962" w:rsidRDefault="00720962" w:rsidP="00720962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20962" w:rsidRPr="00720962" w:rsidRDefault="00720962" w:rsidP="0072096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20962" w:rsidRPr="00B43885" w:rsidRDefault="00720962" w:rsidP="00B43885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720962" w:rsidRPr="00720962" w:rsidRDefault="007F1D49" w:rsidP="00B43885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</w:t>
      </w:r>
      <w:r w:rsidR="00720962" w:rsidRPr="007209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НИКОЛЬСКОГО СЕЛЬСКОГО ПОСЕЛЕНИЯ</w:t>
      </w:r>
    </w:p>
    <w:p w:rsidR="00720962" w:rsidRPr="00720962" w:rsidRDefault="00720962" w:rsidP="00B43885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0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ГАГАРИНСКОГО РАЙОНА СМОЛЕНСКОЙ ОБЛАСТИ</w:t>
      </w:r>
    </w:p>
    <w:p w:rsidR="00720962" w:rsidRPr="00B43885" w:rsidRDefault="00720962" w:rsidP="00B43885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20962" w:rsidRPr="00DA0FAD" w:rsidRDefault="00720962" w:rsidP="00B43885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0FAD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720962" w:rsidRPr="00B43885" w:rsidRDefault="00720962" w:rsidP="00B43885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E25A3" w:rsidRDefault="00DA0FAD" w:rsidP="00DA0FA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158B7">
        <w:rPr>
          <w:rFonts w:ascii="Times New Roman" w:eastAsia="Times New Roman" w:hAnsi="Times New Roman" w:cs="Times New Roman"/>
          <w:sz w:val="28"/>
          <w:szCs w:val="28"/>
        </w:rPr>
        <w:t>18 января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F158B7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3E25A3" w:rsidRPr="003E25A3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F158B7">
        <w:rPr>
          <w:rFonts w:ascii="Times New Roman" w:eastAsia="Times New Roman" w:hAnsi="Times New Roman" w:cs="Times New Roman"/>
          <w:sz w:val="28"/>
          <w:szCs w:val="28"/>
        </w:rPr>
        <w:t xml:space="preserve"> 7</w:t>
      </w:r>
    </w:p>
    <w:p w:rsidR="003E25A3" w:rsidRDefault="003E25A3" w:rsidP="00B43885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1650" w:rsidRDefault="00720962" w:rsidP="00B43885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0962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муниципальной</w:t>
      </w:r>
      <w:r w:rsidR="0084165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F1D49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программы </w:t>
      </w:r>
    </w:p>
    <w:p w:rsidR="00841650" w:rsidRDefault="007F1D49" w:rsidP="00B43885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«Обеспечение пожарной</w:t>
      </w:r>
      <w:r w:rsidR="0084165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20962" w:rsidRPr="00720962">
        <w:rPr>
          <w:rFonts w:ascii="Times New Roman" w:eastAsia="Times New Roman" w:hAnsi="Times New Roman" w:cs="Times New Roman"/>
          <w:b/>
          <w:sz w:val="28"/>
          <w:szCs w:val="28"/>
        </w:rPr>
        <w:t>безопаснос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ти на территории </w:t>
      </w:r>
    </w:p>
    <w:p w:rsidR="00841650" w:rsidRDefault="00841650" w:rsidP="00B43885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="007F1D49">
        <w:rPr>
          <w:rFonts w:ascii="Times New Roman" w:eastAsia="Times New Roman" w:hAnsi="Times New Roman" w:cs="Times New Roman"/>
          <w:b/>
          <w:sz w:val="28"/>
          <w:szCs w:val="28"/>
        </w:rPr>
        <w:t>униципального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20962" w:rsidRPr="00720962">
        <w:rPr>
          <w:rFonts w:ascii="Times New Roman" w:eastAsia="Times New Roman" w:hAnsi="Times New Roman" w:cs="Times New Roman"/>
          <w:b/>
          <w:sz w:val="28"/>
          <w:szCs w:val="28"/>
        </w:rPr>
        <w:t xml:space="preserve">образования </w:t>
      </w:r>
      <w:r w:rsidR="007F1D49">
        <w:rPr>
          <w:rFonts w:ascii="Times New Roman" w:eastAsia="Times New Roman" w:hAnsi="Times New Roman" w:cs="Times New Roman"/>
          <w:b/>
          <w:sz w:val="28"/>
          <w:szCs w:val="28"/>
        </w:rPr>
        <w:t xml:space="preserve">Никольского </w:t>
      </w:r>
    </w:p>
    <w:p w:rsidR="00841650" w:rsidRDefault="007F1D49" w:rsidP="00B43885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</w:t>
      </w:r>
      <w:r w:rsidR="0084165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20962" w:rsidRPr="00720962">
        <w:rPr>
          <w:rFonts w:ascii="Times New Roman" w:eastAsia="Times New Roman" w:hAnsi="Times New Roman" w:cs="Times New Roman"/>
          <w:b/>
          <w:sz w:val="28"/>
          <w:szCs w:val="28"/>
        </w:rPr>
        <w:t>Гагаринс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кого района </w:t>
      </w:r>
    </w:p>
    <w:p w:rsidR="00720962" w:rsidRPr="00841650" w:rsidRDefault="007F1D49" w:rsidP="00B43885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Смоленской области»</w:t>
      </w:r>
      <w:r w:rsidR="0084165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20962" w:rsidRPr="00720962">
        <w:rPr>
          <w:rFonts w:ascii="Times New Roman" w:eastAsia="Times New Roman" w:hAnsi="Times New Roman" w:cs="Times New Roman"/>
          <w:b/>
          <w:sz w:val="28"/>
          <w:szCs w:val="28"/>
        </w:rPr>
        <w:t>на 202</w:t>
      </w:r>
      <w:r w:rsidR="00F158B7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720962" w:rsidRPr="00720962">
        <w:rPr>
          <w:rFonts w:ascii="Times New Roman" w:eastAsia="Times New Roman" w:hAnsi="Times New Roman" w:cs="Times New Roman"/>
          <w:b/>
          <w:sz w:val="28"/>
          <w:szCs w:val="28"/>
        </w:rPr>
        <w:t>-202</w:t>
      </w:r>
      <w:r w:rsidR="00F158B7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720962" w:rsidRPr="00720962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  <w:r w:rsidR="002C0E0D">
        <w:rPr>
          <w:rFonts w:ascii="Times New Roman" w:eastAsia="Times New Roman" w:hAnsi="Times New Roman" w:cs="Times New Roman"/>
          <w:b/>
          <w:sz w:val="28"/>
          <w:szCs w:val="28"/>
        </w:rPr>
        <w:t>а</w:t>
      </w:r>
    </w:p>
    <w:p w:rsidR="00720962" w:rsidRPr="00B43885" w:rsidRDefault="00720962" w:rsidP="00B43885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20962" w:rsidRPr="00720962" w:rsidRDefault="00720962" w:rsidP="0084394D">
      <w:pPr>
        <w:keepNext/>
        <w:spacing w:after="0" w:line="280" w:lineRule="exact"/>
        <w:ind w:firstLine="600"/>
        <w:jc w:val="both"/>
        <w:outlineLvl w:val="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2096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Руководствуясь статьей 179 Бюджетного</w:t>
      </w:r>
      <w:r w:rsidR="007F1D4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кодекса Российской Федерации, </w:t>
      </w:r>
      <w:r w:rsidR="00841650" w:rsidRPr="0084165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Федеральным законо</w:t>
      </w:r>
      <w:r w:rsidR="002C0E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м  от 21.12.1994 года № 69-ФЗ « </w:t>
      </w:r>
      <w:r w:rsidR="00841650" w:rsidRPr="0084165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 пожарной безопасности», Федеральным законом от 21.12.1994 года № 68-ФЗ «О защите населения и территорий от чрезвычайных ситуаций природного и техногенного характера»,  Федеральным законом от 6 октября 2003 года №131-ФЗ «Об общих принципах организации местного самоуправления в Российской Федерации»,</w:t>
      </w:r>
      <w:r w:rsidR="0084165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72096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Решением Совета депутатов Никольского сельского поселения Гагаринского района Смоленской области </w:t>
      </w:r>
      <w:r w:rsidR="00F158B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 25.12.2023 № 46</w:t>
      </w:r>
      <w:r w:rsidR="006B6FFE" w:rsidRPr="006B6FF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«О бюджете муниципального образования Никольское сельское поселение Гагаринского р</w:t>
      </w:r>
      <w:r w:rsidR="00F158B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айона Смоленской области на 2024</w:t>
      </w:r>
      <w:r w:rsidR="006B6FFE" w:rsidRPr="006B6FF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год и на плановый период</w:t>
      </w:r>
      <w:r w:rsidR="00F158B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2025 и 2026</w:t>
      </w:r>
      <w:r w:rsidR="006B6FFE" w:rsidRPr="006B6FF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годов»</w:t>
      </w:r>
      <w:r w:rsidR="007F1D4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в соответствии с </w:t>
      </w:r>
      <w:r w:rsidRPr="0072096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Уставом Никольского сельского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поселения Гагаринского района </w:t>
      </w:r>
      <w:r w:rsidRPr="0072096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Смоленской области, Администрация Никольского сельского поселения Гагаринского района Смоленской области</w:t>
      </w:r>
    </w:p>
    <w:p w:rsidR="00720962" w:rsidRPr="00B43885" w:rsidRDefault="00720962" w:rsidP="0084394D">
      <w:pPr>
        <w:widowControl w:val="0"/>
        <w:adjustRightInd w:val="0"/>
        <w:spacing w:after="0" w:line="280" w:lineRule="exac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20962" w:rsidRPr="00720962" w:rsidRDefault="00720962" w:rsidP="0084394D">
      <w:pPr>
        <w:widowControl w:val="0"/>
        <w:adjustRightInd w:val="0"/>
        <w:spacing w:after="0" w:line="280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0962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ПОСТАНОВЛЯЕТ:</w:t>
      </w:r>
    </w:p>
    <w:p w:rsidR="00720962" w:rsidRPr="00720962" w:rsidRDefault="007F1D49" w:rsidP="0084394D">
      <w:pPr>
        <w:widowControl w:val="0"/>
        <w:adjustRightInd w:val="0"/>
        <w:spacing w:after="0" w:line="280" w:lineRule="exac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158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0962" w:rsidRPr="00720962">
        <w:rPr>
          <w:rFonts w:ascii="Times New Roman" w:eastAsia="Times New Roman" w:hAnsi="Times New Roman" w:cs="Times New Roman"/>
          <w:sz w:val="28"/>
          <w:szCs w:val="28"/>
        </w:rPr>
        <w:t>Утвердить муниципальную программу «</w:t>
      </w:r>
      <w:r w:rsidR="00720962">
        <w:rPr>
          <w:rFonts w:ascii="Times New Roman" w:eastAsia="Times New Roman" w:hAnsi="Times New Roman" w:cs="Times New Roman"/>
          <w:sz w:val="28"/>
          <w:szCs w:val="28"/>
        </w:rPr>
        <w:t xml:space="preserve">Обеспечение пожарной </w:t>
      </w:r>
      <w:r w:rsidR="00720962" w:rsidRPr="00720962">
        <w:rPr>
          <w:rFonts w:ascii="Times New Roman" w:eastAsia="Times New Roman" w:hAnsi="Times New Roman" w:cs="Times New Roman"/>
          <w:sz w:val="28"/>
          <w:szCs w:val="28"/>
        </w:rPr>
        <w:t>безопасност</w:t>
      </w:r>
      <w:r w:rsidR="00720962">
        <w:rPr>
          <w:rFonts w:ascii="Times New Roman" w:eastAsia="Times New Roman" w:hAnsi="Times New Roman" w:cs="Times New Roman"/>
          <w:sz w:val="28"/>
          <w:szCs w:val="28"/>
        </w:rPr>
        <w:t xml:space="preserve">и на территории муниципального </w:t>
      </w:r>
      <w:r w:rsidR="00720962" w:rsidRPr="00720962">
        <w:rPr>
          <w:rFonts w:ascii="Times New Roman" w:eastAsia="Times New Roman" w:hAnsi="Times New Roman" w:cs="Times New Roman"/>
          <w:sz w:val="28"/>
          <w:szCs w:val="28"/>
        </w:rPr>
        <w:t>образования Н</w:t>
      </w:r>
      <w:r w:rsidR="00720962">
        <w:rPr>
          <w:rFonts w:ascii="Times New Roman" w:eastAsia="Times New Roman" w:hAnsi="Times New Roman" w:cs="Times New Roman"/>
          <w:sz w:val="28"/>
          <w:szCs w:val="28"/>
        </w:rPr>
        <w:t xml:space="preserve">икольского сельского поселения </w:t>
      </w:r>
      <w:r w:rsidR="00720962" w:rsidRPr="00720962">
        <w:rPr>
          <w:rFonts w:ascii="Times New Roman" w:eastAsia="Times New Roman" w:hAnsi="Times New Roman" w:cs="Times New Roman"/>
          <w:sz w:val="28"/>
          <w:szCs w:val="28"/>
        </w:rPr>
        <w:t>Гагаринского района Смоленской области» на 202</w:t>
      </w:r>
      <w:r w:rsidR="00F158B7">
        <w:rPr>
          <w:rFonts w:ascii="Times New Roman" w:eastAsia="Times New Roman" w:hAnsi="Times New Roman" w:cs="Times New Roman"/>
          <w:sz w:val="28"/>
          <w:szCs w:val="28"/>
        </w:rPr>
        <w:t>4</w:t>
      </w:r>
      <w:r w:rsidR="00720962" w:rsidRPr="00720962">
        <w:rPr>
          <w:rFonts w:ascii="Times New Roman" w:eastAsia="Times New Roman" w:hAnsi="Times New Roman" w:cs="Times New Roman"/>
          <w:sz w:val="28"/>
          <w:szCs w:val="28"/>
        </w:rPr>
        <w:t>-</w:t>
      </w:r>
      <w:r w:rsidR="00F158B7">
        <w:rPr>
          <w:rFonts w:ascii="Times New Roman" w:eastAsia="Times New Roman" w:hAnsi="Times New Roman" w:cs="Times New Roman"/>
          <w:sz w:val="28"/>
          <w:szCs w:val="28"/>
        </w:rPr>
        <w:t>6</w:t>
      </w:r>
      <w:r w:rsidR="00720962" w:rsidRPr="00720962">
        <w:rPr>
          <w:rFonts w:ascii="Times New Roman" w:eastAsia="Times New Roman" w:hAnsi="Times New Roman" w:cs="Times New Roman"/>
          <w:sz w:val="28"/>
          <w:szCs w:val="28"/>
        </w:rPr>
        <w:t xml:space="preserve">оды» (далее – Программа). </w:t>
      </w:r>
    </w:p>
    <w:p w:rsidR="00720962" w:rsidRPr="00720962" w:rsidRDefault="007F1D49" w:rsidP="0084394D">
      <w:pPr>
        <w:widowControl w:val="0"/>
        <w:adjustRightInd w:val="0"/>
        <w:spacing w:after="0" w:line="280" w:lineRule="exac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158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0962" w:rsidRPr="00720962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подписания и распространяет своё действие на правоотношения, возникшие с 01.01.202</w:t>
      </w:r>
      <w:r w:rsidR="00F158B7">
        <w:rPr>
          <w:rFonts w:ascii="Times New Roman" w:eastAsia="Times New Roman" w:hAnsi="Times New Roman" w:cs="Times New Roman"/>
          <w:sz w:val="28"/>
          <w:szCs w:val="28"/>
        </w:rPr>
        <w:t>4</w:t>
      </w:r>
      <w:r w:rsidR="00720962" w:rsidRPr="00720962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AE6E33" w:rsidRPr="00AE6E33" w:rsidRDefault="007F1D49" w:rsidP="0084394D">
      <w:pPr>
        <w:tabs>
          <w:tab w:val="left" w:pos="0"/>
        </w:tabs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AE6E33" w:rsidRPr="00AE6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утратившими силу:</w:t>
      </w:r>
    </w:p>
    <w:p w:rsidR="00AE6E33" w:rsidRPr="00AE6E33" w:rsidRDefault="00AE6E33" w:rsidP="0084394D">
      <w:pPr>
        <w:tabs>
          <w:tab w:val="left" w:pos="0"/>
        </w:tabs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E3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становление от </w:t>
      </w:r>
      <w:r w:rsidR="00F158B7">
        <w:rPr>
          <w:rFonts w:ascii="Times New Roman" w:eastAsia="Times New Roman" w:hAnsi="Times New Roman" w:cs="Times New Roman"/>
          <w:sz w:val="28"/>
          <w:szCs w:val="28"/>
          <w:lang w:eastAsia="ru-RU"/>
        </w:rPr>
        <w:t>01.02.2023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6E3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158B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E6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муниципальной программы «Обеспечение пожарной безопасности на территории муниципального образования Никольского сельского поселения Гагаринского района Смоленской области» на 202</w:t>
      </w:r>
      <w:r w:rsidR="00F158B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E6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202</w:t>
      </w:r>
      <w:r w:rsidR="00F158B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E6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годы»;</w:t>
      </w:r>
    </w:p>
    <w:p w:rsidR="00720962" w:rsidRDefault="007F1D49" w:rsidP="0084394D">
      <w:pPr>
        <w:widowControl w:val="0"/>
        <w:adjustRightInd w:val="0"/>
        <w:spacing w:after="0" w:line="280" w:lineRule="exac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841650" w:rsidRPr="00841650">
        <w:t xml:space="preserve"> </w:t>
      </w:r>
      <w:r w:rsidR="00841650" w:rsidRPr="00841650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подлежит размещению на официальном сайте Администрации Никольского сельского поселения Гагаринского района Смоленской области</w:t>
      </w:r>
      <w:r w:rsidR="00720962" w:rsidRPr="007209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0962" w:rsidRDefault="007F1D49" w:rsidP="0084394D">
      <w:pPr>
        <w:widowControl w:val="0"/>
        <w:adjustRightInd w:val="0"/>
        <w:spacing w:after="0" w:line="280" w:lineRule="exac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="00F158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0962" w:rsidRPr="00720962">
        <w:rPr>
          <w:rFonts w:ascii="Times New Roman" w:eastAsia="Times New Roman" w:hAnsi="Times New Roman" w:cs="Times New Roman"/>
          <w:sz w:val="28"/>
          <w:szCs w:val="28"/>
        </w:rPr>
        <w:t>Контроль над ходом реализации Программы оставляю за собой.</w:t>
      </w:r>
    </w:p>
    <w:p w:rsidR="00B43885" w:rsidRPr="00B43885" w:rsidRDefault="00B43885" w:rsidP="0084394D">
      <w:pPr>
        <w:widowControl w:val="0"/>
        <w:adjustRightInd w:val="0"/>
        <w:spacing w:after="0" w:line="280" w:lineRule="exac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0962" w:rsidRDefault="00720962" w:rsidP="0084394D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962">
        <w:rPr>
          <w:rFonts w:ascii="Times New Roman" w:eastAsia="Times New Roman" w:hAnsi="Times New Roman" w:cs="Times New Roman"/>
          <w:sz w:val="28"/>
          <w:szCs w:val="28"/>
        </w:rPr>
        <w:t>Глава муниципального образования</w:t>
      </w:r>
    </w:p>
    <w:p w:rsidR="00720962" w:rsidRPr="00720962" w:rsidRDefault="00720962" w:rsidP="0084394D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962">
        <w:rPr>
          <w:rFonts w:ascii="Times New Roman" w:eastAsia="Times New Roman" w:hAnsi="Times New Roman" w:cs="Times New Roman"/>
          <w:sz w:val="28"/>
          <w:szCs w:val="28"/>
        </w:rPr>
        <w:t xml:space="preserve">Никольского сельского поселения </w:t>
      </w:r>
      <w:r w:rsidRPr="00720962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B24926" w:rsidRDefault="00B43885" w:rsidP="0084394D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Гагаринского района Смоленской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="00720962" w:rsidRPr="00720962">
        <w:rPr>
          <w:rFonts w:ascii="Times New Roman" w:eastAsia="Times New Roman" w:hAnsi="Times New Roman" w:cs="Times New Roman"/>
          <w:sz w:val="28"/>
          <w:szCs w:val="28"/>
        </w:rPr>
        <w:t>О.А. Воробьёва</w:t>
      </w:r>
    </w:p>
    <w:p w:rsidR="00B24926" w:rsidRPr="00B24926" w:rsidRDefault="00B24926" w:rsidP="00806CD6">
      <w:pPr>
        <w:spacing w:after="0" w:line="240" w:lineRule="auto"/>
        <w:contextualSpacing/>
        <w:jc w:val="right"/>
        <w:rPr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:rsidR="00B24926" w:rsidRPr="00B24926" w:rsidRDefault="00B24926" w:rsidP="00806CD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постановлением Администрации                                                                      Никольского сельского поселения                                                                                  Гагаринского района Смоленской области</w:t>
      </w:r>
    </w:p>
    <w:p w:rsidR="00B24926" w:rsidRPr="00B24926" w:rsidRDefault="00B24926" w:rsidP="00806CD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от </w:t>
      </w:r>
      <w:r w:rsidR="00F158B7">
        <w:rPr>
          <w:rFonts w:ascii="Times New Roman" w:hAnsi="Times New Roman" w:cs="Times New Roman"/>
          <w:sz w:val="28"/>
          <w:szCs w:val="28"/>
        </w:rPr>
        <w:t>18 января 2024</w:t>
      </w:r>
      <w:r w:rsidRPr="00B24926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F158B7">
        <w:rPr>
          <w:rFonts w:ascii="Times New Roman" w:hAnsi="Times New Roman" w:cs="Times New Roman"/>
          <w:sz w:val="28"/>
          <w:szCs w:val="28"/>
        </w:rPr>
        <w:t>7</w:t>
      </w:r>
    </w:p>
    <w:p w:rsidR="00B24926" w:rsidRPr="00B24926" w:rsidRDefault="00B24926" w:rsidP="00B2492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>МУНИЦИПАЛЬНАЯ  ПРОГРАММА</w:t>
      </w: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 xml:space="preserve">«Обеспечение пожарной безопасности на территории                                                                        </w:t>
      </w: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Никольского сельского поселения</w:t>
      </w: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>Гагаринского района Смоленской области»</w:t>
      </w: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>на 202</w:t>
      </w:r>
      <w:r w:rsidR="00F158B7">
        <w:rPr>
          <w:rFonts w:ascii="Times New Roman" w:hAnsi="Times New Roman" w:cs="Times New Roman"/>
          <w:b/>
          <w:sz w:val="28"/>
          <w:szCs w:val="28"/>
        </w:rPr>
        <w:t>4</w:t>
      </w:r>
      <w:r w:rsidRPr="00B24926">
        <w:rPr>
          <w:rFonts w:ascii="Times New Roman" w:hAnsi="Times New Roman" w:cs="Times New Roman"/>
          <w:b/>
          <w:sz w:val="28"/>
          <w:szCs w:val="28"/>
        </w:rPr>
        <w:t>-202</w:t>
      </w:r>
      <w:r w:rsidR="00F158B7">
        <w:rPr>
          <w:rFonts w:ascii="Times New Roman" w:hAnsi="Times New Roman" w:cs="Times New Roman"/>
          <w:b/>
          <w:sz w:val="28"/>
          <w:szCs w:val="28"/>
        </w:rPr>
        <w:t>6</w:t>
      </w:r>
      <w:r w:rsidRPr="00B24926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806CD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д. Никольское</w:t>
      </w:r>
      <w:r w:rsidR="006B6F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58B7">
        <w:rPr>
          <w:rFonts w:ascii="Times New Roman" w:hAnsi="Times New Roman" w:cs="Times New Roman"/>
          <w:b/>
          <w:sz w:val="28"/>
          <w:szCs w:val="28"/>
        </w:rPr>
        <w:t>2024</w:t>
      </w:r>
      <w:r w:rsidR="006B6FF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06CD6" w:rsidRDefault="00806C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>Паспорт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6"/>
        <w:gridCol w:w="5864"/>
      </w:tblGrid>
      <w:tr w:rsidR="00B24926" w:rsidRPr="00B24926" w:rsidTr="00B24926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994A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994A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«Обеспечение пожарной безопасности на территории муниципального образования Никольского сельского поселения Гагаринского района Смоленской области» на 202</w:t>
            </w:r>
            <w:r w:rsidR="00F158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F158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B24926" w:rsidRPr="00B24926" w:rsidTr="00B24926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994A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994A3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22.07.2008 N 123-ФЗ "Технический регламент о требованиях пожарной безопасности", Федеральный закон N 184-ФЗ "О техническом регулировании" (в редакции от 18.07.2009 N 189-ФЗ), Федеральный закон от 6 октября 2003 года N 131-ФЗ "Об общих принципах организации местного самоуправления в Российской Федерации",  Федеральный закон от 21.12.1994 года № 69-ФЗ «О пожарной безопасности», Федеральный Закон от 21.12.1994 года № 68-ФЗ "О защите населения и территорий от чрезвычайных ситуаций природного и техногенного характера" (в действующей редакции), Бюджетный кодекс Российской Федерации, Устав Никольского сельского поселения. </w:t>
            </w:r>
          </w:p>
        </w:tc>
      </w:tr>
      <w:tr w:rsidR="00B24926" w:rsidRPr="00B24926" w:rsidTr="00B24926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994A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Заказчик и разработчик Программы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994A3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Администрация Никольского сельского поселения Гагаринского района Смоленской области (далее – Администрация поселения)</w:t>
            </w:r>
          </w:p>
        </w:tc>
      </w:tr>
      <w:tr w:rsidR="00B24926" w:rsidRPr="00B24926" w:rsidTr="00B24926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994A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994A3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Защита жизни, здоровья, имущества граждан и юридических лиц, государственного и муниципального имущества от пожаров. Повышение уровня пожарной безопасности населенных пунктов и объектов, находящихся на территории</w:t>
            </w:r>
          </w:p>
        </w:tc>
      </w:tr>
      <w:tr w:rsidR="00B24926" w:rsidRPr="00B24926" w:rsidTr="00B24926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994A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994A3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-организация и осуществление профилактики пожаров на территории Никольского сельского поселения Гагаринского района Смоленской области;</w:t>
            </w:r>
          </w:p>
          <w:p w:rsidR="00B24926" w:rsidRPr="00B24926" w:rsidRDefault="00B24926" w:rsidP="00994A3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-проведение мероприятий по повышению уровня пожарной безопасности в населенных пунктах и профилактика пожаров среди населения, а также обучение населения мерам пожарной безопасности;</w:t>
            </w:r>
          </w:p>
          <w:p w:rsidR="00B24926" w:rsidRPr="00B24926" w:rsidRDefault="00B24926" w:rsidP="00994A3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-обеспечение пожарной безопасности на территории Никольского сельского поселения 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Гагаринского района Смоленской области;</w:t>
            </w:r>
          </w:p>
          <w:p w:rsidR="00B24926" w:rsidRPr="00B24926" w:rsidRDefault="00B24926" w:rsidP="00994A3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-сокращение до минимизации возможности возникновения пожаров на территории сельского поселения;</w:t>
            </w:r>
          </w:p>
          <w:p w:rsidR="00B24926" w:rsidRPr="00B24926" w:rsidRDefault="00B24926" w:rsidP="00994A3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-уменьшение материального и финансового ущерба, причиненного пожарами.</w:t>
            </w:r>
          </w:p>
        </w:tc>
      </w:tr>
      <w:tr w:rsidR="00B24926" w:rsidRPr="00B24926" w:rsidTr="00B24926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994A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показатели Программы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994A3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-снижение доли пожаров, произошедших на территории муниципального образования, от общего числа происшествий и чрезвычайных ситуаций на территории муниципального образования по сравнению с показателем 202</w:t>
            </w:r>
            <w:r w:rsidR="006B6FF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года;</w:t>
            </w:r>
          </w:p>
          <w:p w:rsidR="00B24926" w:rsidRPr="00B24926" w:rsidRDefault="00B24926" w:rsidP="00994A3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-снижение доли погибших и травмированных людей на пожарах, произошедших на территории муниципального образования от общего числа погибших и травмированных людей на территории муниципального образования по сравнению с показателем 202</w:t>
            </w:r>
            <w:r w:rsidR="006B6FF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</w:tc>
      </w:tr>
      <w:tr w:rsidR="00B24926" w:rsidRPr="00B24926" w:rsidTr="00B24926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994A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994A3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158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F158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B24926" w:rsidRPr="00B24926" w:rsidTr="00B24926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994A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 Программы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994A3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- Администрация Никольского сельского поселения Гагаринского района Смоленской области;</w:t>
            </w:r>
          </w:p>
          <w:p w:rsidR="00B24926" w:rsidRPr="00B24926" w:rsidRDefault="00B24926" w:rsidP="00994A3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- юридические и физические лица Никольского сельского поселения Гагаринского района Смоленской области.</w:t>
            </w:r>
          </w:p>
        </w:tc>
      </w:tr>
      <w:tr w:rsidR="00B24926" w:rsidRPr="00B24926" w:rsidTr="00B24926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26" w:rsidRPr="00B24926" w:rsidRDefault="00B24926" w:rsidP="00994A3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Программы</w:t>
            </w:r>
          </w:p>
          <w:p w:rsidR="00B24926" w:rsidRPr="00B24926" w:rsidRDefault="00B24926" w:rsidP="00994A3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994A3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составляет </w:t>
            </w:r>
            <w:r w:rsidR="00F158B7">
              <w:rPr>
                <w:rFonts w:ascii="Times New Roman" w:hAnsi="Times New Roman" w:cs="Times New Roman"/>
                <w:b/>
                <w:sz w:val="28"/>
                <w:szCs w:val="28"/>
              </w:rPr>
              <w:t>2472,0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B24926" w:rsidRPr="00B24926" w:rsidRDefault="00B24926" w:rsidP="00994A38">
            <w:pPr>
              <w:spacing w:after="0" w:line="240" w:lineRule="auto"/>
              <w:ind w:firstLine="48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- 202</w:t>
            </w:r>
            <w:r w:rsidR="00F158B7">
              <w:rPr>
                <w:rFonts w:ascii="Times New Roman" w:hAnsi="Times New Roman" w:cs="Times New Roman"/>
                <w:sz w:val="28"/>
                <w:szCs w:val="28"/>
              </w:rPr>
              <w:t>4 год - 824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,0 тысяч рублей,</w:t>
            </w:r>
          </w:p>
          <w:p w:rsidR="00B24926" w:rsidRPr="00B24926" w:rsidRDefault="00F158B7" w:rsidP="00994A38">
            <w:pPr>
              <w:spacing w:after="0" w:line="240" w:lineRule="auto"/>
              <w:ind w:firstLine="48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- 2025 год 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824,0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тысяч рублей,</w:t>
            </w:r>
          </w:p>
          <w:p w:rsidR="00B24926" w:rsidRPr="00B24926" w:rsidRDefault="00F158B7" w:rsidP="00994A38">
            <w:pPr>
              <w:spacing w:after="0" w:line="240" w:lineRule="auto"/>
              <w:ind w:firstLine="48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- 2026 год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824,0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тысяч рублей.</w:t>
            </w:r>
          </w:p>
          <w:p w:rsidR="00B24926" w:rsidRPr="00B24926" w:rsidRDefault="00B24926" w:rsidP="00994A3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Программа финансируется за счет средств бюджета муниципального образования Никольское сельское поселение Гагаринского района  Смоленской области.</w:t>
            </w:r>
          </w:p>
        </w:tc>
      </w:tr>
      <w:tr w:rsidR="00B24926" w:rsidRPr="00B24926" w:rsidTr="00B24926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994A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Органы, осуществляющие контроль над ходом реализации Программы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994A3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-прокуратура Российской Федерации</w:t>
            </w:r>
          </w:p>
          <w:p w:rsidR="00B24926" w:rsidRPr="00B24926" w:rsidRDefault="00B24926" w:rsidP="00994A3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-Государственный пожарный надзор</w:t>
            </w:r>
          </w:p>
          <w:p w:rsidR="00B24926" w:rsidRPr="00B24926" w:rsidRDefault="00B24926" w:rsidP="00994A3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-Совет депутатов Никольского сельского поселения Гагаринского района Смоленской области.</w:t>
            </w:r>
          </w:p>
        </w:tc>
      </w:tr>
    </w:tbl>
    <w:p w:rsid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994A38" w:rsidRDefault="00994A38" w:rsidP="00B24926">
      <w:pPr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994A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lastRenderedPageBreak/>
        <w:t>1. Характеристика проблемы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Современный период развития общества характеризуется все более нарастающими противоречиями между человеком и окружающей его природной средой. Крупные пожары, аварии и катастрофы техногенного и природного характера в последние десятилетия оказали существенное влияние на жизнь и здоровье населения.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Обеспечение необходимого уровня пожарной безопасности и минимизация потерь вследствие пожаров является важным фактором устойчивого социально-экономического развития муниципального образования.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Проводимый комплекс мероприятий позволит стабилизировать обстановку с пожарами и возможными последствиями от них.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Основными направлениями деятельности обеспечения пожарной безопасности являются: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качественное повышение уровня обеспечения пожарной безопасности населения;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повышение эффективности мероприятий по минимизации риска пожаров, угроз жизни и здоровью.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Основными направлениями деятельности, которые могут обеспечить уменьшение рисков пожаров, являются: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обеспечение надлежащего состояния источников противопожарного водоснабжения;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обеспечение беспрепятственного проезда пожарной техники к месту пожара;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- обеспечение мероприятий по устройству минерализованных полос населенных пунктов, расположенных вблизи с лесными массивами; 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организация обучения населения мерам пожарной безопасности;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участие добровольных пожарных в тушении пожаров;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- участие общественности в профилактических мероприятиях по предупреждению пожаров и гибели людей. 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Несмотря на принимаемые профилактические меры по предупреждению пожаров и их последствий со стороны Главного управления МЧС России по Смоленской области, органов местного самоуправления и других заинтересованных организаций, на территории области в 20</w:t>
      </w:r>
      <w:r w:rsidR="00994A38">
        <w:rPr>
          <w:rFonts w:ascii="Times New Roman" w:hAnsi="Times New Roman" w:cs="Times New Roman"/>
          <w:sz w:val="28"/>
          <w:szCs w:val="28"/>
        </w:rPr>
        <w:t>22</w:t>
      </w:r>
      <w:r w:rsidRPr="00B24926">
        <w:rPr>
          <w:rFonts w:ascii="Times New Roman" w:hAnsi="Times New Roman" w:cs="Times New Roman"/>
          <w:sz w:val="28"/>
          <w:szCs w:val="28"/>
        </w:rPr>
        <w:t xml:space="preserve"> году наблюдается негативная тенденция основных показателей оперативной обстановки с пожарами и их последствиями. Участились случаи пожаров в частном жилом секторе, в том числе с гибелью людей. Условиями, способствующими наступлению трагических событий, чаще всего являются: антисоциальный образ жизни погибших, позднее обнаружение пожаров, значительная удаленность подразделения пожарной охраны от места пожара и неосторожное обращение с огнем.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В связи со вступлением в действие Федерального закона от 03.10.2003г. № 131-ФЗ «Об общих принципах организации местного самоуправления в Российской Федерации» и передачи полномочий сельским поселениям (ст.14 Федерального закона) по организации пожарной безопасности в населенных пунктах, постепенным обветшанием жилого фонда и заброшенностью </w:t>
      </w:r>
      <w:r w:rsidRPr="00B24926">
        <w:rPr>
          <w:rFonts w:ascii="Times New Roman" w:hAnsi="Times New Roman" w:cs="Times New Roman"/>
          <w:sz w:val="28"/>
          <w:szCs w:val="28"/>
        </w:rPr>
        <w:lastRenderedPageBreak/>
        <w:t>сельскохозяйственных угодий, остро встал вопрос о необходимости выделения денежных средств из бюджета сельского поселения для решения вопросов пожарной безопасности на территории поселения. Из-за недостаточности собственных средств в бюджете поселени</w:t>
      </w:r>
      <w:r w:rsidR="00F158B7">
        <w:rPr>
          <w:rFonts w:ascii="Times New Roman" w:hAnsi="Times New Roman" w:cs="Times New Roman"/>
          <w:sz w:val="28"/>
          <w:szCs w:val="28"/>
        </w:rPr>
        <w:t xml:space="preserve">я, </w:t>
      </w:r>
      <w:r w:rsidRPr="00B24926">
        <w:rPr>
          <w:rFonts w:ascii="Times New Roman" w:hAnsi="Times New Roman" w:cs="Times New Roman"/>
          <w:sz w:val="28"/>
          <w:szCs w:val="28"/>
        </w:rPr>
        <w:t>возникла необходимость привлечения дополнительных финансовых ресурсов организаций, учреждений и других объектов экономики для поддержания и укрепления сил и средств пожаротушения на территории сельского поселения.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>2. Основные цели и задачи Программы</w:t>
      </w:r>
    </w:p>
    <w:p w:rsidR="00B24926" w:rsidRPr="00B24926" w:rsidRDefault="00B24926" w:rsidP="00994A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ab/>
        <w:t xml:space="preserve">Основными целями и задачами Программы является: </w:t>
      </w:r>
    </w:p>
    <w:p w:rsidR="00B24926" w:rsidRPr="00B24926" w:rsidRDefault="00B24926" w:rsidP="00994A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B24926" w:rsidRPr="00B24926" w:rsidRDefault="00B24926" w:rsidP="00994A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 - создание в целях пожаротушения условий 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территориях;</w:t>
      </w:r>
    </w:p>
    <w:p w:rsidR="00B24926" w:rsidRPr="00B24926" w:rsidRDefault="00B24926" w:rsidP="00994A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 - оснащение территорий общего пользования первичными средствами тушения пожаров и противопожарным инвентарем;</w:t>
      </w:r>
    </w:p>
    <w:p w:rsidR="00B24926" w:rsidRPr="00B24926" w:rsidRDefault="00B24926" w:rsidP="00994A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 - организация и принятие мер по оповещению населения и подразделений Государственной противопожарной службы о пожаре;</w:t>
      </w:r>
    </w:p>
    <w:p w:rsidR="00B24926" w:rsidRPr="00B24926" w:rsidRDefault="00B24926" w:rsidP="00994A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 - 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:rsidR="00B24926" w:rsidRPr="00B24926" w:rsidRDefault="00B24926" w:rsidP="00994A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 - включение мероприятий по обеспечению пожарной безопасности в планы, схемы и программы развития территорий поселений;</w:t>
      </w:r>
    </w:p>
    <w:p w:rsidR="00B24926" w:rsidRPr="00B24926" w:rsidRDefault="00B24926" w:rsidP="00994A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 -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населения;</w:t>
      </w:r>
    </w:p>
    <w:p w:rsidR="00B24926" w:rsidRPr="00B24926" w:rsidRDefault="00B24926" w:rsidP="00994A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 - установление особого противопожарного режима в случае повышения пожарной опасности.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 По предварительным оценкам реализации программных мероприятий должна привести к следующим изменениям: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поступательное снижение общего количества пожаров и гибели людей, в том числе ликвидации на придомовых территориях несанкционированных стоянок автотранспорта, препятствующих проезду и установке пожарной техники, опашка населенных пунктов, близко расположенных к лесным массивам;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- ликвидация пожаров в короткие сроки без наступления тяжких последствий, в том числе ежегодное содержание естественных и искусственных </w:t>
      </w:r>
      <w:proofErr w:type="spellStart"/>
      <w:r w:rsidRPr="00B24926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Pr="00B24926">
        <w:rPr>
          <w:rFonts w:ascii="Times New Roman" w:hAnsi="Times New Roman" w:cs="Times New Roman"/>
          <w:sz w:val="28"/>
          <w:szCs w:val="28"/>
        </w:rPr>
        <w:t>;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снижение числа травмированных и пострадавших людей на пожарах в результате правильных действий при обнаружении пожаров и эвакуаций;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повышение уровня пожарной безопасности и обеспечение оптимального реагирования на угрозы возникновения пожаров со стороны населения;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lastRenderedPageBreak/>
        <w:t>- снижение размеров общего материального ущерба, нанесенного пожарами, в том числе приобретение пожарных помп, указателей к источникам пожарного водоснабжения, стендов, баннеров, методических материалов по предупреждению пожаров, приобретение комплектующих материалов для первичных средств пожаротушения.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Для оценки результатов реализации муниципальной Программы применяются количественные и качественные целевые показатели, характеризующие достижение целей и решение задач 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Целевые показатели, позволяющие оценить ход реализации Программы, изложены в таблице 2.1.</w:t>
      </w:r>
    </w:p>
    <w:p w:rsidR="00B24926" w:rsidRPr="00B24926" w:rsidRDefault="00B24926" w:rsidP="00994A3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 </w:t>
      </w:r>
      <w:r w:rsidRPr="00B24926">
        <w:rPr>
          <w:rFonts w:ascii="Times New Roman" w:hAnsi="Times New Roman" w:cs="Times New Roman"/>
          <w:b/>
          <w:sz w:val="28"/>
          <w:szCs w:val="28"/>
        </w:rPr>
        <w:t>Таблица 2.1</w:t>
      </w:r>
    </w:p>
    <w:tbl>
      <w:tblPr>
        <w:tblW w:w="8955" w:type="dxa"/>
        <w:tblInd w:w="40" w:type="dxa"/>
        <w:tblLook w:val="00A0" w:firstRow="1" w:lastRow="0" w:firstColumn="1" w:lastColumn="0" w:noHBand="0" w:noVBand="0"/>
      </w:tblPr>
      <w:tblGrid>
        <w:gridCol w:w="621"/>
        <w:gridCol w:w="3843"/>
        <w:gridCol w:w="1929"/>
        <w:gridCol w:w="883"/>
        <w:gridCol w:w="866"/>
        <w:gridCol w:w="813"/>
      </w:tblGrid>
      <w:tr w:rsidR="00B24926" w:rsidRPr="00B24926" w:rsidTr="007E14AF">
        <w:trPr>
          <w:trHeight w:val="323"/>
        </w:trPr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№ п/п</w:t>
            </w:r>
          </w:p>
        </w:tc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Целевой показатель</w:t>
            </w:r>
          </w:p>
        </w:tc>
        <w:tc>
          <w:tcPr>
            <w:tcW w:w="1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926" w:rsidRPr="00B24926" w:rsidRDefault="00B24926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 xml:space="preserve">Значение </w:t>
            </w:r>
          </w:p>
          <w:p w:rsidR="00B24926" w:rsidRPr="00B24926" w:rsidRDefault="00B24926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показателей цели</w:t>
            </w:r>
          </w:p>
        </w:tc>
      </w:tr>
      <w:tr w:rsidR="00B24926" w:rsidRPr="00B24926" w:rsidTr="007E14AF">
        <w:trPr>
          <w:trHeight w:val="42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4926" w:rsidRPr="00B24926" w:rsidRDefault="00B24926" w:rsidP="00994A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4926" w:rsidRPr="00B24926" w:rsidRDefault="00B24926" w:rsidP="00994A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4926" w:rsidRPr="00B24926" w:rsidRDefault="00B24926" w:rsidP="00994A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 xml:space="preserve"> 202</w:t>
            </w:r>
            <w:r w:rsidR="00F158B7">
              <w:rPr>
                <w:sz w:val="28"/>
                <w:szCs w:val="28"/>
              </w:rPr>
              <w:t>4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F158B7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202</w:t>
            </w:r>
            <w:r w:rsidR="00F158B7">
              <w:rPr>
                <w:sz w:val="28"/>
                <w:szCs w:val="28"/>
              </w:rPr>
              <w:t>5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202</w:t>
            </w:r>
            <w:r w:rsidR="00F158B7">
              <w:rPr>
                <w:sz w:val="28"/>
                <w:szCs w:val="28"/>
              </w:rPr>
              <w:t>6</w:t>
            </w:r>
          </w:p>
        </w:tc>
      </w:tr>
      <w:tr w:rsidR="00B24926" w:rsidRPr="00B24926" w:rsidTr="007E14AF"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FR5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1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очищенных пожарных водоемов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677B50" w:rsidP="00994A38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ед.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677B50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677B50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677B50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24926" w:rsidRPr="00B24926" w:rsidTr="007E14AF"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FR5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2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количество приобретенного противопожарного оборудования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F158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10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10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10</w:t>
            </w:r>
          </w:p>
        </w:tc>
      </w:tr>
      <w:tr w:rsidR="00B24926" w:rsidRPr="00B24926" w:rsidTr="007E14AF"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FR5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3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опахивание населенных пунктов (создание защитных противопожарных полос)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150 пунктов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50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50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50</w:t>
            </w:r>
          </w:p>
        </w:tc>
      </w:tr>
      <w:tr w:rsidR="00B24926" w:rsidRPr="00B24926" w:rsidTr="007E14AF"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FR5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4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собраний граждан по соблюдению требований пожарной безопасности в жилом секторе с раздачей памяток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18 раз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6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6</w:t>
            </w:r>
          </w:p>
        </w:tc>
      </w:tr>
      <w:tr w:rsidR="00B24926" w:rsidRPr="00B24926" w:rsidTr="007E14AF">
        <w:trPr>
          <w:trHeight w:val="1299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FR5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5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обследование домовладений граждан, относящихся к группам риска с проведением противопожарных инструктажей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994A38" w:rsidP="00994A38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домовладений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6B6FFE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B24926" w:rsidRPr="00B24926">
              <w:rPr>
                <w:sz w:val="28"/>
                <w:szCs w:val="28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6B6FFE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B24926" w:rsidRPr="00B24926">
              <w:rPr>
                <w:sz w:val="28"/>
                <w:szCs w:val="28"/>
              </w:rPr>
              <w:t>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6B6FFE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B24926" w:rsidRPr="00B24926">
              <w:rPr>
                <w:sz w:val="28"/>
                <w:szCs w:val="28"/>
              </w:rPr>
              <w:t>0</w:t>
            </w:r>
          </w:p>
        </w:tc>
      </w:tr>
      <w:tr w:rsidR="00B24926" w:rsidRPr="00B24926" w:rsidTr="007E14AF"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7E14AF" w:rsidP="00994A38">
            <w:pPr>
              <w:pStyle w:val="FR5"/>
              <w:ind w:left="0"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Обслуживание противопожарной сигнализации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18 ед.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6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 w:rsidP="00994A38">
            <w:pPr>
              <w:pStyle w:val="FR5"/>
              <w:ind w:left="0" w:firstLine="0"/>
              <w:contextualSpacing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6</w:t>
            </w:r>
          </w:p>
        </w:tc>
      </w:tr>
    </w:tbl>
    <w:p w:rsidR="00B24926" w:rsidRPr="00B24926" w:rsidRDefault="00B24926" w:rsidP="00994A38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B24926" w:rsidRPr="00B24926" w:rsidRDefault="00B24926" w:rsidP="00994A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 xml:space="preserve">3. Сроки и этапы реализации Программы </w:t>
      </w:r>
    </w:p>
    <w:p w:rsidR="00B24926" w:rsidRPr="00B24926" w:rsidRDefault="00B24926" w:rsidP="00994A3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Сроки и этапы реализации Программы 202</w:t>
      </w:r>
      <w:r w:rsidR="00F158B7">
        <w:rPr>
          <w:rFonts w:ascii="Times New Roman" w:hAnsi="Times New Roman" w:cs="Times New Roman"/>
          <w:sz w:val="28"/>
          <w:szCs w:val="28"/>
        </w:rPr>
        <w:t>4</w:t>
      </w:r>
      <w:r w:rsidRPr="00B24926">
        <w:rPr>
          <w:rFonts w:ascii="Times New Roman" w:hAnsi="Times New Roman" w:cs="Times New Roman"/>
          <w:sz w:val="28"/>
          <w:szCs w:val="28"/>
        </w:rPr>
        <w:t>-202</w:t>
      </w:r>
      <w:r w:rsidR="00F158B7">
        <w:rPr>
          <w:rFonts w:ascii="Times New Roman" w:hAnsi="Times New Roman" w:cs="Times New Roman"/>
          <w:sz w:val="28"/>
          <w:szCs w:val="28"/>
        </w:rPr>
        <w:t>6</w:t>
      </w:r>
      <w:r w:rsidRPr="00B24926">
        <w:rPr>
          <w:rFonts w:ascii="Times New Roman" w:hAnsi="Times New Roman" w:cs="Times New Roman"/>
          <w:sz w:val="28"/>
          <w:szCs w:val="28"/>
        </w:rPr>
        <w:t xml:space="preserve"> годы приведены в таблице</w:t>
      </w:r>
    </w:p>
    <w:p w:rsidR="00B24926" w:rsidRPr="00B24926" w:rsidRDefault="00B24926" w:rsidP="00994A3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3.1  </w:t>
      </w:r>
    </w:p>
    <w:p w:rsidR="00326D08" w:rsidRDefault="00326D08" w:rsidP="00994A38">
      <w:pPr>
        <w:pStyle w:val="ConsPlusNormal"/>
        <w:widowControl/>
        <w:ind w:firstLine="0"/>
        <w:contextualSpacing/>
        <w:jc w:val="right"/>
        <w:outlineLvl w:val="3"/>
        <w:rPr>
          <w:rFonts w:ascii="Times New Roman" w:hAnsi="Times New Roman" w:cs="Times New Roman"/>
          <w:b/>
          <w:sz w:val="28"/>
          <w:szCs w:val="28"/>
        </w:rPr>
      </w:pPr>
    </w:p>
    <w:p w:rsidR="00F158B7" w:rsidRDefault="00F158B7" w:rsidP="00994A38">
      <w:pPr>
        <w:pStyle w:val="ConsPlusNormal"/>
        <w:widowControl/>
        <w:ind w:firstLine="0"/>
        <w:contextualSpacing/>
        <w:jc w:val="right"/>
        <w:outlineLvl w:val="3"/>
        <w:rPr>
          <w:rFonts w:ascii="Times New Roman" w:hAnsi="Times New Roman" w:cs="Times New Roman"/>
          <w:b/>
          <w:sz w:val="28"/>
          <w:szCs w:val="28"/>
        </w:rPr>
      </w:pPr>
    </w:p>
    <w:p w:rsidR="007E14AF" w:rsidRDefault="007E14AF" w:rsidP="00994A38">
      <w:pPr>
        <w:pStyle w:val="ConsPlusNormal"/>
        <w:widowControl/>
        <w:ind w:firstLine="0"/>
        <w:contextualSpacing/>
        <w:jc w:val="right"/>
        <w:outlineLvl w:val="3"/>
        <w:rPr>
          <w:rFonts w:ascii="Times New Roman" w:hAnsi="Times New Roman" w:cs="Times New Roman"/>
          <w:b/>
          <w:sz w:val="28"/>
          <w:szCs w:val="28"/>
        </w:rPr>
      </w:pPr>
    </w:p>
    <w:p w:rsidR="007E14AF" w:rsidRDefault="007E14AF" w:rsidP="00994A38">
      <w:pPr>
        <w:pStyle w:val="ConsPlusNormal"/>
        <w:widowControl/>
        <w:ind w:firstLine="0"/>
        <w:contextualSpacing/>
        <w:jc w:val="right"/>
        <w:outlineLvl w:val="3"/>
        <w:rPr>
          <w:rFonts w:ascii="Times New Roman" w:hAnsi="Times New Roman" w:cs="Times New Roman"/>
          <w:b/>
          <w:sz w:val="28"/>
          <w:szCs w:val="28"/>
        </w:rPr>
      </w:pPr>
    </w:p>
    <w:p w:rsidR="007E14AF" w:rsidRDefault="007E14AF" w:rsidP="00994A38">
      <w:pPr>
        <w:pStyle w:val="ConsPlusNormal"/>
        <w:widowControl/>
        <w:ind w:firstLine="0"/>
        <w:contextualSpacing/>
        <w:jc w:val="right"/>
        <w:outlineLvl w:val="3"/>
        <w:rPr>
          <w:rFonts w:ascii="Times New Roman" w:hAnsi="Times New Roman" w:cs="Times New Roman"/>
          <w:b/>
          <w:sz w:val="28"/>
          <w:szCs w:val="28"/>
        </w:rPr>
      </w:pPr>
    </w:p>
    <w:p w:rsidR="00B24926" w:rsidRPr="00B24926" w:rsidRDefault="00B24926" w:rsidP="00994A38">
      <w:pPr>
        <w:pStyle w:val="ConsPlusNormal"/>
        <w:widowControl/>
        <w:ind w:firstLine="0"/>
        <w:contextualSpacing/>
        <w:jc w:val="right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lastRenderedPageBreak/>
        <w:t>Таблица 3.1</w:t>
      </w:r>
    </w:p>
    <w:tbl>
      <w:tblPr>
        <w:tblW w:w="990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0"/>
        <w:gridCol w:w="7560"/>
      </w:tblGrid>
      <w:tr w:rsidR="00B24926" w:rsidRPr="00B24926" w:rsidTr="00B24926">
        <w:trPr>
          <w:trHeight w:val="36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4926" w:rsidRPr="00B24926" w:rsidRDefault="00B24926" w:rsidP="00994A38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Период </w:t>
            </w:r>
          </w:p>
          <w:p w:rsidR="00B24926" w:rsidRPr="00B24926" w:rsidRDefault="00B24926" w:rsidP="00994A38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реализации, годы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4926" w:rsidRPr="00B24926" w:rsidRDefault="00B24926" w:rsidP="00994A38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Проводимые мероприятия</w:t>
            </w:r>
          </w:p>
        </w:tc>
      </w:tr>
      <w:tr w:rsidR="00B24926" w:rsidRPr="00B24926" w:rsidTr="00B24926">
        <w:trPr>
          <w:trHeight w:val="360"/>
        </w:trPr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 w:rsidP="00994A38">
            <w:pPr>
              <w:pStyle w:val="ConsPlusNormal"/>
              <w:tabs>
                <w:tab w:val="center" w:pos="1100"/>
              </w:tabs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158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- 202</w:t>
            </w:r>
            <w:r w:rsidR="00F158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677B50" w:rsidP="00994A3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Очистка 3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пожарных водоемов </w:t>
            </w:r>
          </w:p>
        </w:tc>
      </w:tr>
      <w:tr w:rsidR="00B24926" w:rsidRPr="00B24926" w:rsidTr="00B24926">
        <w:trPr>
          <w:trHeight w:val="165"/>
        </w:trPr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 w:rsidP="00994A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158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58B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F158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 w:rsidP="00994A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Приобретение 30 ед. противопожарного оборудования</w:t>
            </w:r>
          </w:p>
        </w:tc>
      </w:tr>
      <w:tr w:rsidR="00B24926" w:rsidRPr="00B24926" w:rsidTr="00B24926">
        <w:trPr>
          <w:trHeight w:val="165"/>
        </w:trPr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 w:rsidP="00994A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158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58B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F158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 w:rsidP="00994A38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Опахивание (создание защитных противопожарных полос) 150 населенных пунктов </w:t>
            </w:r>
          </w:p>
        </w:tc>
      </w:tr>
      <w:tr w:rsidR="00B24926" w:rsidRPr="00B24926" w:rsidTr="00B24926">
        <w:trPr>
          <w:trHeight w:val="165"/>
        </w:trPr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 w:rsidP="00994A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158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58B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F158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 w:rsidP="00994A38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Проведение 18 собраний граждан по соблюдению требований пожарной безопасности в жилом секторе с раздачей памяток</w:t>
            </w:r>
          </w:p>
        </w:tc>
      </w:tr>
      <w:tr w:rsidR="00B24926" w:rsidRPr="00B24926" w:rsidTr="00B24926">
        <w:trPr>
          <w:trHeight w:val="165"/>
        </w:trPr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 w:rsidP="00994A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158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58B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F158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 w:rsidP="00994A38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Обследование </w:t>
            </w:r>
            <w:r w:rsidR="00994A3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0 домовладений граждан, относящихся к группам риска с проведением противопожарных инструктажей</w:t>
            </w:r>
          </w:p>
        </w:tc>
      </w:tr>
      <w:tr w:rsidR="00B24926" w:rsidRPr="00B24926" w:rsidTr="00B24926">
        <w:trPr>
          <w:trHeight w:val="165"/>
        </w:trPr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 w:rsidP="00994A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158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- 202</w:t>
            </w:r>
            <w:r w:rsidR="00F158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 w:rsidP="00994A38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Обслуживание 18 объектов противопожарной сигнализации</w:t>
            </w:r>
          </w:p>
        </w:tc>
      </w:tr>
    </w:tbl>
    <w:p w:rsidR="00B24926" w:rsidRPr="00B24926" w:rsidRDefault="00B24926" w:rsidP="00994A38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24926" w:rsidRPr="00B24926" w:rsidRDefault="00B24926" w:rsidP="00994A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>4. Объемы и источники финансирования Программы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Основным источником финансирования являются денежные средства местного бюджета. Общий объем финансирования Программы составляет </w:t>
      </w:r>
      <w:r w:rsidR="00F158B7">
        <w:rPr>
          <w:rFonts w:ascii="Times New Roman" w:hAnsi="Times New Roman" w:cs="Times New Roman"/>
          <w:b/>
          <w:sz w:val="28"/>
          <w:szCs w:val="28"/>
        </w:rPr>
        <w:t>2472,0</w:t>
      </w:r>
      <w:r w:rsidR="00994A38" w:rsidRPr="00B24926">
        <w:rPr>
          <w:rFonts w:ascii="Times New Roman" w:hAnsi="Times New Roman" w:cs="Times New Roman"/>
          <w:sz w:val="28"/>
          <w:szCs w:val="28"/>
        </w:rPr>
        <w:t xml:space="preserve"> </w:t>
      </w:r>
      <w:r w:rsidRPr="00B24926">
        <w:rPr>
          <w:rFonts w:ascii="Times New Roman" w:hAnsi="Times New Roman" w:cs="Times New Roman"/>
          <w:sz w:val="28"/>
          <w:szCs w:val="28"/>
        </w:rPr>
        <w:t xml:space="preserve">тысячи рублей, в том числе по годам: </w:t>
      </w:r>
    </w:p>
    <w:p w:rsidR="00994A38" w:rsidRPr="00B24926" w:rsidRDefault="00994A38" w:rsidP="00994A38">
      <w:pPr>
        <w:spacing w:after="0" w:line="240" w:lineRule="auto"/>
        <w:ind w:firstLine="480"/>
        <w:contextualSpacing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- 202</w:t>
      </w:r>
      <w:r w:rsidR="00F158B7">
        <w:rPr>
          <w:rFonts w:ascii="Times New Roman" w:hAnsi="Times New Roman" w:cs="Times New Roman"/>
          <w:sz w:val="28"/>
          <w:szCs w:val="28"/>
        </w:rPr>
        <w:t>4 год - 824</w:t>
      </w:r>
      <w:r w:rsidRPr="00B24926">
        <w:rPr>
          <w:rFonts w:ascii="Times New Roman" w:hAnsi="Times New Roman" w:cs="Times New Roman"/>
          <w:sz w:val="28"/>
          <w:szCs w:val="28"/>
        </w:rPr>
        <w:t>,0 тысяч рублей,</w:t>
      </w:r>
    </w:p>
    <w:p w:rsidR="00994A38" w:rsidRPr="00B24926" w:rsidRDefault="00F158B7" w:rsidP="00994A38">
      <w:pPr>
        <w:spacing w:after="0" w:line="240" w:lineRule="auto"/>
        <w:ind w:firstLine="48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- 2025 год </w:t>
      </w:r>
      <w:r w:rsidR="00994A38" w:rsidRPr="00B2492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824,0</w:t>
      </w:r>
      <w:r w:rsidR="00994A38" w:rsidRPr="00B24926">
        <w:rPr>
          <w:rFonts w:ascii="Times New Roman" w:hAnsi="Times New Roman" w:cs="Times New Roman"/>
          <w:sz w:val="28"/>
          <w:szCs w:val="28"/>
        </w:rPr>
        <w:t xml:space="preserve"> тысяч рублей,</w:t>
      </w:r>
    </w:p>
    <w:p w:rsidR="00994A38" w:rsidRPr="00B24926" w:rsidRDefault="00F158B7" w:rsidP="00994A38">
      <w:pPr>
        <w:spacing w:after="0" w:line="240" w:lineRule="auto"/>
        <w:ind w:firstLine="48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- 2026 год </w:t>
      </w:r>
      <w:r w:rsidR="00994A38" w:rsidRPr="00B2492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824,0</w:t>
      </w:r>
      <w:r w:rsidR="00994A38" w:rsidRPr="00B24926">
        <w:rPr>
          <w:rFonts w:ascii="Times New Roman" w:hAnsi="Times New Roman" w:cs="Times New Roman"/>
          <w:sz w:val="28"/>
          <w:szCs w:val="28"/>
        </w:rPr>
        <w:t xml:space="preserve"> тысяч рублей.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24926">
        <w:rPr>
          <w:rFonts w:ascii="Times New Roman" w:hAnsi="Times New Roman" w:cs="Times New Roman"/>
          <w:bCs/>
          <w:sz w:val="28"/>
          <w:szCs w:val="28"/>
        </w:rPr>
        <w:t>Финансовые потребности для реализации Программы приведены в таблице 4.2.</w:t>
      </w:r>
    </w:p>
    <w:p w:rsidR="00B24926" w:rsidRPr="00B24926" w:rsidRDefault="00B24926" w:rsidP="00994A38">
      <w:pPr>
        <w:spacing w:after="0" w:line="240" w:lineRule="auto"/>
        <w:ind w:firstLine="48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24926" w:rsidRPr="00B24926" w:rsidRDefault="00B24926" w:rsidP="00994A38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24926">
        <w:rPr>
          <w:rFonts w:ascii="Times New Roman" w:hAnsi="Times New Roman" w:cs="Times New Roman"/>
          <w:bCs/>
          <w:sz w:val="28"/>
          <w:szCs w:val="28"/>
        </w:rPr>
        <w:t>Финансовые потребности для реализации программы</w:t>
      </w:r>
    </w:p>
    <w:p w:rsidR="00B24926" w:rsidRPr="00B24926" w:rsidRDefault="00B24926" w:rsidP="00994A38">
      <w:pPr>
        <w:pStyle w:val="ConsPlusNormal"/>
        <w:widowControl/>
        <w:ind w:firstLine="0"/>
        <w:contextualSpacing/>
        <w:jc w:val="right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>Таблица 4.2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2530"/>
        <w:gridCol w:w="1440"/>
        <w:gridCol w:w="1425"/>
        <w:gridCol w:w="1274"/>
        <w:gridCol w:w="1274"/>
        <w:gridCol w:w="1275"/>
      </w:tblGrid>
      <w:tr w:rsidR="00B24926" w:rsidRPr="00B24926" w:rsidTr="007E14AF"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24926" w:rsidRPr="00B24926" w:rsidRDefault="00B24926" w:rsidP="00326D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B24926" w:rsidRPr="00B24926" w:rsidRDefault="00B24926" w:rsidP="00326D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26" w:rsidRPr="00B24926" w:rsidRDefault="00B24926" w:rsidP="00326D0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  <w:p w:rsidR="00B24926" w:rsidRPr="00B24926" w:rsidRDefault="00B24926" w:rsidP="00326D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ВСЕГО,</w:t>
            </w:r>
          </w:p>
          <w:p w:rsidR="00B24926" w:rsidRPr="00B24926" w:rsidRDefault="00B24926" w:rsidP="00326D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  <w:tc>
          <w:tcPr>
            <w:tcW w:w="3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в том числе по годам, тыс. руб.</w:t>
            </w:r>
          </w:p>
        </w:tc>
      </w:tr>
      <w:tr w:rsidR="00B24926" w:rsidRPr="00B24926" w:rsidTr="007E14AF"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94A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94A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94A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24926" w:rsidRPr="00B24926" w:rsidTr="007E14AF">
        <w:trPr>
          <w:trHeight w:val="412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24926" w:rsidRPr="00B24926" w:rsidTr="007E14AF">
        <w:trPr>
          <w:trHeight w:val="818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Очистка пожарных водоемов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677B50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ед.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677B50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E3C0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677B50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677B50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677B50" w:rsidP="00677B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B24926" w:rsidRPr="00B24926" w:rsidTr="007E14A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E3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Приобретение</w:t>
            </w:r>
            <w:r w:rsidR="003E3C02">
              <w:rPr>
                <w:rFonts w:ascii="Times New Roman" w:hAnsi="Times New Roman" w:cs="Times New Roman"/>
                <w:sz w:val="28"/>
                <w:szCs w:val="28"/>
              </w:rPr>
              <w:t xml:space="preserve"> огнетушителей и прочего</w:t>
            </w:r>
            <w:r w:rsidR="007E14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 противопожарного </w:t>
            </w:r>
            <w:r w:rsidR="003E3C02">
              <w:rPr>
                <w:rFonts w:ascii="Times New Roman" w:hAnsi="Times New Roman" w:cs="Times New Roman"/>
                <w:sz w:val="28"/>
                <w:szCs w:val="28"/>
              </w:rPr>
              <w:t>инвентаря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30 ед.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3E3C02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3E3C02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3E3C02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3E3C02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24926" w:rsidRPr="00B24926" w:rsidTr="007E14A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Опахивание (создание защитных противопожарных полос)  населенных 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пунктов,</w:t>
            </w:r>
          </w:p>
          <w:p w:rsidR="00B24926" w:rsidRPr="00B24926" w:rsidRDefault="00B24926" w:rsidP="00326D08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окашивание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150 пунктов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677B50" w:rsidP="00677B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3E3C0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677B50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677B50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677B50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bookmarkStart w:id="0" w:name="_GoBack"/>
        <w:bookmarkEnd w:id="0"/>
      </w:tr>
      <w:tr w:rsidR="00B24926" w:rsidRPr="00B24926" w:rsidTr="007E14A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Проведение  собраний граждан по соблюдению требований пожарной безопасности в жилом секторе с раздачей памяток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18 раз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24926" w:rsidRPr="00B24926" w:rsidTr="007E14A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Обследование  домовладений граждан, относящихся к группам риска с проведением противопожарных инструктажей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994A38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>0 домовладений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24926" w:rsidRPr="00B24926" w:rsidTr="007E14A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7E14AF" w:rsidP="00326D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Обслуживание противопожарной сигнализации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18 ед.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7E14AF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252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7E14AF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  <w:r w:rsidR="00B24926" w:rsidRPr="00B2492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7E14AF" w:rsidP="007E14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  <w:r w:rsidR="00326D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326D08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E14AF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B24926" w:rsidRPr="00B24926" w:rsidTr="007E14AF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26" w:rsidRPr="00B24926" w:rsidRDefault="00B24926" w:rsidP="00326D0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 w:rsidP="00326D08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b/>
                <w:sz w:val="28"/>
                <w:szCs w:val="28"/>
              </w:rPr>
              <w:t>ВСЕГО по программе: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26" w:rsidRPr="00B24926" w:rsidRDefault="00B24926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3E3C02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2472,0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3E3C02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824</w:t>
            </w:r>
            <w:r w:rsidR="00B24926" w:rsidRPr="00B24926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3E3C02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824</w:t>
            </w:r>
            <w:r w:rsidR="00B24926" w:rsidRPr="00B24926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3E3C02" w:rsidP="00326D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824,0</w:t>
            </w:r>
          </w:p>
        </w:tc>
      </w:tr>
    </w:tbl>
    <w:p w:rsidR="00B24926" w:rsidRPr="00B24926" w:rsidRDefault="00B24926" w:rsidP="00994A38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24926" w:rsidRPr="00B24926" w:rsidRDefault="00B24926" w:rsidP="00326D08">
      <w:pPr>
        <w:spacing w:after="0" w:line="28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>5. Перечень программных мероприятий</w:t>
      </w:r>
    </w:p>
    <w:p w:rsidR="00B24926" w:rsidRPr="00B24926" w:rsidRDefault="00B24926" w:rsidP="00326D08">
      <w:pPr>
        <w:spacing w:after="0" w:line="280" w:lineRule="exact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Укрепление материально-технической базы сельского поселения, объектов экономики, физических и юридических лиц (собственников имущества);</w:t>
      </w:r>
    </w:p>
    <w:p w:rsidR="00B24926" w:rsidRPr="00B24926" w:rsidRDefault="00B24926" w:rsidP="00326D08">
      <w:pPr>
        <w:spacing w:after="0" w:line="280" w:lineRule="exact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обучение населения мерам пожарной безопасности по программе обучения;</w:t>
      </w:r>
    </w:p>
    <w:p w:rsidR="00B24926" w:rsidRPr="00B24926" w:rsidRDefault="00B24926" w:rsidP="00326D08">
      <w:pPr>
        <w:spacing w:after="0" w:line="280" w:lineRule="exact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приобретение и распространение учебно-наглядных пособий;</w:t>
      </w:r>
    </w:p>
    <w:p w:rsidR="00B24926" w:rsidRPr="00B24926" w:rsidRDefault="00B24926" w:rsidP="00326D08">
      <w:pPr>
        <w:spacing w:after="0" w:line="280" w:lineRule="exact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инструктажи по пожарной безопасности в организациях, учреждениях, на объектах экономики;</w:t>
      </w:r>
    </w:p>
    <w:p w:rsidR="00B24926" w:rsidRPr="00B24926" w:rsidRDefault="00B24926" w:rsidP="00326D08">
      <w:pPr>
        <w:spacing w:after="0" w:line="280" w:lineRule="exact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распространение памяток по пожарной безопасности;</w:t>
      </w:r>
    </w:p>
    <w:p w:rsidR="00B24926" w:rsidRPr="00B24926" w:rsidRDefault="00B24926" w:rsidP="00326D08">
      <w:pPr>
        <w:spacing w:after="0" w:line="280" w:lineRule="exact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обеспечение надлежащего состояния источников противопожарного водоснабжения;</w:t>
      </w:r>
      <w:r w:rsidRPr="00B2492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24926" w:rsidRPr="00B24926" w:rsidRDefault="00B24926" w:rsidP="00326D08">
      <w:pPr>
        <w:spacing w:after="0" w:line="280" w:lineRule="exact"/>
        <w:ind w:firstLine="48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содержание в исправном состоянии средств обеспечения пожарной безопасности жилых и общественных зданий, находящихся в муниципальной собственности.</w:t>
      </w:r>
      <w:r w:rsidRPr="00B2492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24926" w:rsidRDefault="00B24926" w:rsidP="00326D08">
      <w:pPr>
        <w:spacing w:after="0" w:line="28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926" w:rsidRPr="00B24926" w:rsidRDefault="00B24926" w:rsidP="00326D08">
      <w:pPr>
        <w:spacing w:after="0" w:line="28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>6. Механизм реализации Программы</w:t>
      </w:r>
    </w:p>
    <w:p w:rsidR="00B24926" w:rsidRPr="00B24926" w:rsidRDefault="00B24926" w:rsidP="00326D08">
      <w:pPr>
        <w:spacing w:after="0" w:line="280" w:lineRule="exact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Организация управления Программой осуществляется в соответствии с Федеральным законом от 22.07.2008г. № 123-ФЗ «Технический регламент о требованиях пожарной безопасности» и Федеральным законом от 21.12.1994г. № 69-ФЗ «О пожарной безопасности».</w:t>
      </w:r>
      <w:r w:rsidRPr="00B24926">
        <w:rPr>
          <w:rFonts w:ascii="Times New Roman" w:hAnsi="Times New Roman" w:cs="Times New Roman"/>
          <w:sz w:val="28"/>
          <w:szCs w:val="28"/>
        </w:rPr>
        <w:tab/>
      </w:r>
      <w:r w:rsidRPr="00B24926">
        <w:rPr>
          <w:rFonts w:ascii="Times New Roman" w:hAnsi="Times New Roman" w:cs="Times New Roman"/>
          <w:sz w:val="28"/>
          <w:szCs w:val="28"/>
        </w:rPr>
        <w:tab/>
      </w:r>
      <w:r w:rsidRPr="00B24926">
        <w:rPr>
          <w:rFonts w:ascii="Times New Roman" w:hAnsi="Times New Roman" w:cs="Times New Roman"/>
          <w:sz w:val="28"/>
          <w:szCs w:val="28"/>
        </w:rPr>
        <w:tab/>
      </w:r>
      <w:r w:rsidRPr="00B24926">
        <w:rPr>
          <w:rFonts w:ascii="Times New Roman" w:hAnsi="Times New Roman" w:cs="Times New Roman"/>
          <w:sz w:val="28"/>
          <w:szCs w:val="28"/>
        </w:rPr>
        <w:tab/>
        <w:t xml:space="preserve">Заказчик Программы  обеспечивает ее реализацию посредством применения оптимальных методов управления процессом реализации Программы исходя из ее содержания, с участием заинтересованных лиц, </w:t>
      </w:r>
      <w:r w:rsidRPr="00B24926">
        <w:rPr>
          <w:rFonts w:ascii="Times New Roman" w:hAnsi="Times New Roman" w:cs="Times New Roman"/>
          <w:sz w:val="28"/>
          <w:szCs w:val="28"/>
        </w:rPr>
        <w:lastRenderedPageBreak/>
        <w:t xml:space="preserve">независимо от форм собственности и с участием Совета депутатов Никольского сельского поселения Гагаринского района Смоленской области. </w:t>
      </w:r>
    </w:p>
    <w:p w:rsidR="00B24926" w:rsidRPr="00B24926" w:rsidRDefault="00B24926" w:rsidP="00326D08">
      <w:pPr>
        <w:spacing w:after="0" w:line="280" w:lineRule="exact"/>
        <w:ind w:firstLine="48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926" w:rsidRPr="00B24926" w:rsidRDefault="00B24926" w:rsidP="00326D08">
      <w:pPr>
        <w:spacing w:after="0" w:line="280" w:lineRule="exact"/>
        <w:ind w:firstLine="48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>7. Управление  Программой</w:t>
      </w:r>
    </w:p>
    <w:p w:rsidR="00B24926" w:rsidRPr="00B24926" w:rsidRDefault="00B24926" w:rsidP="00326D08">
      <w:pPr>
        <w:spacing w:after="0" w:line="280" w:lineRule="exact"/>
        <w:ind w:firstLine="48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Реализацию мероприятий Программы осуществляют Исполнители:</w:t>
      </w:r>
    </w:p>
    <w:p w:rsidR="00B24926" w:rsidRPr="00B24926" w:rsidRDefault="00B24926" w:rsidP="00326D08">
      <w:pPr>
        <w:spacing w:after="0"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Администрация Никольского сельского поселения Гагаринского района Смоленской области;</w:t>
      </w:r>
      <w:r w:rsidRPr="00B24926">
        <w:rPr>
          <w:rFonts w:ascii="Times New Roman" w:hAnsi="Times New Roman" w:cs="Times New Roman"/>
          <w:sz w:val="28"/>
          <w:szCs w:val="28"/>
        </w:rPr>
        <w:tab/>
      </w:r>
      <w:r w:rsidRPr="00B24926">
        <w:rPr>
          <w:rFonts w:ascii="Times New Roman" w:hAnsi="Times New Roman" w:cs="Times New Roman"/>
          <w:sz w:val="28"/>
          <w:szCs w:val="28"/>
        </w:rPr>
        <w:tab/>
      </w:r>
      <w:r w:rsidRPr="00B24926">
        <w:rPr>
          <w:rFonts w:ascii="Times New Roman" w:hAnsi="Times New Roman" w:cs="Times New Roman"/>
          <w:sz w:val="28"/>
          <w:szCs w:val="28"/>
        </w:rPr>
        <w:tab/>
      </w:r>
      <w:r w:rsidRPr="00B24926">
        <w:rPr>
          <w:rFonts w:ascii="Times New Roman" w:hAnsi="Times New Roman" w:cs="Times New Roman"/>
          <w:sz w:val="28"/>
          <w:szCs w:val="28"/>
        </w:rPr>
        <w:tab/>
      </w:r>
      <w:r w:rsidRPr="00B24926">
        <w:rPr>
          <w:rFonts w:ascii="Times New Roman" w:hAnsi="Times New Roman" w:cs="Times New Roman"/>
          <w:sz w:val="28"/>
          <w:szCs w:val="28"/>
        </w:rPr>
        <w:tab/>
      </w:r>
      <w:r w:rsidRPr="00B24926">
        <w:rPr>
          <w:rFonts w:ascii="Times New Roman" w:hAnsi="Times New Roman" w:cs="Times New Roman"/>
          <w:sz w:val="28"/>
          <w:szCs w:val="28"/>
        </w:rPr>
        <w:tab/>
      </w:r>
      <w:r w:rsidRPr="00B24926">
        <w:rPr>
          <w:rFonts w:ascii="Times New Roman" w:hAnsi="Times New Roman" w:cs="Times New Roman"/>
          <w:sz w:val="28"/>
          <w:szCs w:val="28"/>
        </w:rPr>
        <w:tab/>
      </w:r>
      <w:r w:rsidRPr="00B24926">
        <w:rPr>
          <w:rFonts w:ascii="Times New Roman" w:hAnsi="Times New Roman" w:cs="Times New Roman"/>
          <w:sz w:val="28"/>
          <w:szCs w:val="28"/>
        </w:rPr>
        <w:tab/>
      </w:r>
      <w:r w:rsidRPr="00B24926">
        <w:rPr>
          <w:rFonts w:ascii="Times New Roman" w:hAnsi="Times New Roman" w:cs="Times New Roman"/>
          <w:sz w:val="28"/>
          <w:szCs w:val="28"/>
        </w:rPr>
        <w:tab/>
      </w:r>
    </w:p>
    <w:p w:rsidR="00B24926" w:rsidRPr="00B24926" w:rsidRDefault="00B24926" w:rsidP="00326D08">
      <w:pPr>
        <w:spacing w:after="0"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 - юридические и физические лица Никольского сельского поселения Гагаринского района Смоленской области.  </w:t>
      </w:r>
    </w:p>
    <w:p w:rsidR="00B24926" w:rsidRPr="00B24926" w:rsidRDefault="00B24926" w:rsidP="00326D08">
      <w:pPr>
        <w:tabs>
          <w:tab w:val="left" w:pos="3000"/>
        </w:tabs>
        <w:spacing w:after="0" w:line="28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Администрация поселения - Заказчик Программы:</w:t>
      </w:r>
    </w:p>
    <w:p w:rsidR="00B24926" w:rsidRPr="00B24926" w:rsidRDefault="00B24926" w:rsidP="00326D08">
      <w:pPr>
        <w:spacing w:after="0" w:line="280" w:lineRule="exac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обеспечивает мониторинг и контроль за ходом реализации Программы, в том числе:</w:t>
      </w:r>
    </w:p>
    <w:p w:rsidR="00B24926" w:rsidRPr="00B24926" w:rsidRDefault="00B24926" w:rsidP="00326D08">
      <w:pPr>
        <w:spacing w:after="0" w:line="280" w:lineRule="exac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планирование, выполнение организационных мероприятий Программы;</w:t>
      </w:r>
    </w:p>
    <w:p w:rsidR="00B24926" w:rsidRPr="00B24926" w:rsidRDefault="00B24926" w:rsidP="00326D08">
      <w:pPr>
        <w:spacing w:after="0" w:line="280" w:lineRule="exac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-осуществление методических, технических и информационных мероприятий;</w:t>
      </w:r>
    </w:p>
    <w:p w:rsidR="00B24926" w:rsidRPr="00B24926" w:rsidRDefault="00B24926" w:rsidP="00326D08">
      <w:pPr>
        <w:tabs>
          <w:tab w:val="left" w:pos="3000"/>
        </w:tabs>
        <w:spacing w:after="0" w:line="28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-несет ответственность за реализацию Программы, а также за эффективное использование бюджетных средств, выделяемых на ее реализацию;</w:t>
      </w:r>
    </w:p>
    <w:p w:rsidR="00B24926" w:rsidRPr="00B24926" w:rsidRDefault="00B24926" w:rsidP="00326D08">
      <w:pPr>
        <w:spacing w:after="0"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          -координирует работу исполнителей, несет ответственность за достижение целей программы, в установленном порядке обеспечивает предоставление информации о ходе реализации Программы. </w:t>
      </w:r>
    </w:p>
    <w:p w:rsidR="00B24926" w:rsidRPr="00B24926" w:rsidRDefault="00B24926" w:rsidP="00326D08">
      <w:pPr>
        <w:spacing w:after="0" w:line="280" w:lineRule="exac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Для осуществления финансового, статистического, информационного анализа Администрация поселения имеет право запрашивать любую информацию в рамках осуществления своих полномочий у всех участников Программы.</w:t>
      </w:r>
    </w:p>
    <w:p w:rsidR="00B24926" w:rsidRPr="00B24926" w:rsidRDefault="00B24926" w:rsidP="00326D08">
      <w:pPr>
        <w:spacing w:after="0" w:line="280" w:lineRule="exac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Реализация Программы обнародуется и размещается на сайте в сети Интернет.</w:t>
      </w:r>
    </w:p>
    <w:p w:rsidR="00B24926" w:rsidRPr="00B24926" w:rsidRDefault="00B24926" w:rsidP="00326D08">
      <w:pPr>
        <w:spacing w:after="0" w:line="280" w:lineRule="exac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Организация управления и контроль являются важнейшими элементами выполнения Программы. Данный процесс должен быть сквозным и обеспечиваться информацией по сопоставимым критериям для оценки хода осуществления программных мероприятий.</w:t>
      </w:r>
    </w:p>
    <w:p w:rsidR="00B24926" w:rsidRPr="00B24926" w:rsidRDefault="00B24926" w:rsidP="00326D08">
      <w:pPr>
        <w:tabs>
          <w:tab w:val="left" w:pos="3000"/>
        </w:tabs>
        <w:spacing w:after="0" w:line="28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После завершения реализации Программы Исполнители подготавливают доклад о выполнении программы и об эффективности использования средств за период ее реализации.</w:t>
      </w:r>
    </w:p>
    <w:p w:rsidR="00B24926" w:rsidRPr="00B24926" w:rsidRDefault="00B24926" w:rsidP="00326D08">
      <w:pPr>
        <w:tabs>
          <w:tab w:val="left" w:pos="3000"/>
        </w:tabs>
        <w:spacing w:after="0" w:line="28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326D08">
      <w:pPr>
        <w:spacing w:after="0" w:line="280" w:lineRule="exact"/>
        <w:ind w:firstLine="48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>8. Ожидаемые социально-экономические результаты реализации Программы</w:t>
      </w:r>
    </w:p>
    <w:p w:rsidR="00B24926" w:rsidRPr="00B24926" w:rsidRDefault="00B24926" w:rsidP="00326D08">
      <w:pPr>
        <w:spacing w:after="0" w:line="280" w:lineRule="exact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В ходе  реализации Программы в муниципальном образовании Никольского сельского поселения Гагаринского района Смоленской области  предусматривается создание организационно управленческих, финансовых и материально-технических условий, способствующих предотвращению дальнейшего ухудшения </w:t>
      </w:r>
      <w:proofErr w:type="spellStart"/>
      <w:r w:rsidRPr="00B24926">
        <w:rPr>
          <w:rFonts w:ascii="Times New Roman" w:hAnsi="Times New Roman" w:cs="Times New Roman"/>
          <w:sz w:val="28"/>
          <w:szCs w:val="28"/>
        </w:rPr>
        <w:t>пожаростойкости</w:t>
      </w:r>
      <w:proofErr w:type="spellEnd"/>
      <w:r w:rsidRPr="00B2492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24926">
        <w:rPr>
          <w:rFonts w:ascii="Times New Roman" w:hAnsi="Times New Roman" w:cs="Times New Roman"/>
          <w:sz w:val="28"/>
          <w:szCs w:val="28"/>
        </w:rPr>
        <w:t>пожарозащищенности</w:t>
      </w:r>
      <w:proofErr w:type="spellEnd"/>
      <w:r w:rsidRPr="00B24926">
        <w:rPr>
          <w:rFonts w:ascii="Times New Roman" w:hAnsi="Times New Roman" w:cs="Times New Roman"/>
          <w:sz w:val="28"/>
          <w:szCs w:val="28"/>
        </w:rPr>
        <w:t xml:space="preserve"> жилых домов, объектов экономики, улучшению экономической обстановки на территории сельского поселения.</w:t>
      </w:r>
    </w:p>
    <w:p w:rsidR="00B24926" w:rsidRPr="00B24926" w:rsidRDefault="00B24926" w:rsidP="00326D08">
      <w:pPr>
        <w:spacing w:after="0" w:line="280" w:lineRule="exact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При разработке проектов по строительству объектов социальной сферы и инженерному обустройству на селе уже на стадии проработки технико-экономического обоснования этих проектов будут предусматриваться меры по защите от возгорания, что позволит исключить применение в строительстве легковоспламеняющихся материалов.</w:t>
      </w:r>
    </w:p>
    <w:p w:rsidR="00B24926" w:rsidRPr="00B24926" w:rsidRDefault="00B24926" w:rsidP="00326D08">
      <w:pPr>
        <w:spacing w:after="0" w:line="280" w:lineRule="exact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В результате реализации Программы ожидается создание условий обеспечения пожарной безопасности населения сельского поселения.</w:t>
      </w:r>
    </w:p>
    <w:p w:rsidR="00B24926" w:rsidRPr="00B24926" w:rsidRDefault="00B24926" w:rsidP="00326D08">
      <w:pPr>
        <w:spacing w:after="0" w:line="280" w:lineRule="exact"/>
        <w:ind w:firstLine="4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Эффективность Программы оценивается по следующим показателям:</w:t>
      </w:r>
    </w:p>
    <w:p w:rsidR="00B24926" w:rsidRPr="00B24926" w:rsidRDefault="00B24926" w:rsidP="00326D08">
      <w:pPr>
        <w:spacing w:after="0" w:line="280" w:lineRule="exac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lastRenderedPageBreak/>
        <w:t>- увеличение количества оборудованных, в соответствии с правилами пожарной безопасности, пожарных водоемов;</w:t>
      </w:r>
    </w:p>
    <w:p w:rsidR="00B24926" w:rsidRPr="00B24926" w:rsidRDefault="00B24926" w:rsidP="00326D08">
      <w:pPr>
        <w:spacing w:after="0" w:line="280" w:lineRule="exac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постоянное обеспечение обустройства сельских населенных пунктов, прилегающих к лесным массивам, противопожарными минерализованными полосами;</w:t>
      </w:r>
    </w:p>
    <w:p w:rsidR="00B24926" w:rsidRPr="00B24926" w:rsidRDefault="00B24926" w:rsidP="00326D08">
      <w:pPr>
        <w:spacing w:after="0" w:line="280" w:lineRule="exac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уровень информирования населения о необходимости соблюдения правил пожарной безопасности;</w:t>
      </w:r>
    </w:p>
    <w:p w:rsidR="00B24926" w:rsidRPr="00B24926" w:rsidRDefault="00B24926" w:rsidP="00326D08">
      <w:pPr>
        <w:spacing w:after="0" w:line="280" w:lineRule="exac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процент оснащенности сельских населенных пунктов первичными средствами пожаротушения.</w:t>
      </w:r>
    </w:p>
    <w:p w:rsidR="00B24926" w:rsidRPr="00B24926" w:rsidRDefault="00B24926" w:rsidP="00326D08">
      <w:pPr>
        <w:spacing w:after="0" w:line="280" w:lineRule="exac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В результате Программы ожидается:</w:t>
      </w:r>
    </w:p>
    <w:p w:rsidR="00B24926" w:rsidRPr="00B24926" w:rsidRDefault="00B24926" w:rsidP="00326D08">
      <w:pPr>
        <w:spacing w:after="0" w:line="280" w:lineRule="exac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улучшение противопожарной обстановки и создание безопасной среды для проживания населения на территории сельского поселения;</w:t>
      </w:r>
    </w:p>
    <w:p w:rsidR="00B24926" w:rsidRPr="00B24926" w:rsidRDefault="00B24926" w:rsidP="00326D08">
      <w:pPr>
        <w:spacing w:after="0" w:line="280" w:lineRule="exac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совершенствование местной противопожарной системы;</w:t>
      </w:r>
    </w:p>
    <w:p w:rsidR="00B24926" w:rsidRPr="00B24926" w:rsidRDefault="00B24926" w:rsidP="00326D08">
      <w:pPr>
        <w:spacing w:after="0" w:line="280" w:lineRule="exac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создание и развитие добровольных пожарных дружин в сельских населенных пунктах.</w:t>
      </w:r>
    </w:p>
    <w:p w:rsidR="00B24926" w:rsidRPr="00B24926" w:rsidRDefault="00B24926" w:rsidP="00326D08">
      <w:pPr>
        <w:spacing w:after="0" w:line="280" w:lineRule="exac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К количественным показателям реализации Программы относятся:</w:t>
      </w:r>
    </w:p>
    <w:p w:rsidR="00B24926" w:rsidRPr="00B24926" w:rsidRDefault="00B24926" w:rsidP="00326D08">
      <w:pPr>
        <w:spacing w:after="0" w:line="280" w:lineRule="exac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увеличение количества оборудованных, в соответствии с правилами пожарной безопасности, пожарных водоемов;</w:t>
      </w:r>
    </w:p>
    <w:p w:rsidR="00B24926" w:rsidRPr="00B24926" w:rsidRDefault="00B24926" w:rsidP="00326D08">
      <w:pPr>
        <w:spacing w:after="0" w:line="280" w:lineRule="exac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увеличение средств социальной рекламы и пропаганды направленной на соблюдение мер противопожарной безопасности.</w:t>
      </w:r>
    </w:p>
    <w:p w:rsidR="00B24926" w:rsidRPr="00B24926" w:rsidRDefault="00B24926" w:rsidP="00326D08">
      <w:pPr>
        <w:spacing w:after="0" w:line="280" w:lineRule="exac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326D08">
      <w:pPr>
        <w:spacing w:after="0" w:line="280" w:lineRule="exact"/>
        <w:ind w:firstLine="72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4926">
        <w:rPr>
          <w:rFonts w:ascii="Times New Roman" w:hAnsi="Times New Roman" w:cs="Times New Roman"/>
          <w:b/>
          <w:bCs/>
          <w:sz w:val="28"/>
          <w:szCs w:val="28"/>
        </w:rPr>
        <w:t>9. Порядок предоставления отчетности по выполнению Программы</w:t>
      </w:r>
    </w:p>
    <w:p w:rsidR="00B24926" w:rsidRPr="00B24926" w:rsidRDefault="00B24926" w:rsidP="00326D08">
      <w:pPr>
        <w:spacing w:after="0" w:line="28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Управление реализацией Программы осуществляет заказчик Программы – Администрация поселения.</w:t>
      </w:r>
    </w:p>
    <w:p w:rsidR="00B24926" w:rsidRPr="00B24926" w:rsidRDefault="00B24926" w:rsidP="00326D08">
      <w:pPr>
        <w:spacing w:after="0" w:line="28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Заказчик Программы несет ответственность за реализацию Программы, уточняет сроки реализации мероприятий Программы и объем их финансирования.</w:t>
      </w:r>
    </w:p>
    <w:p w:rsidR="00B24926" w:rsidRPr="00B24926" w:rsidRDefault="00B24926" w:rsidP="00326D08">
      <w:pPr>
        <w:spacing w:after="0" w:line="28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Заказчиком Программы выполняются следующие основные задачи:</w:t>
      </w:r>
    </w:p>
    <w:p w:rsidR="00B24926" w:rsidRPr="00B24926" w:rsidRDefault="00B24926" w:rsidP="00326D08">
      <w:pPr>
        <w:spacing w:after="0" w:line="28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B24926" w:rsidRPr="00B24926" w:rsidRDefault="00B24926" w:rsidP="00326D08">
      <w:pPr>
        <w:spacing w:after="0" w:line="28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подготовка предложений по составлению плана инвестиционных и текущих и иных расходов на очередной период;</w:t>
      </w:r>
    </w:p>
    <w:p w:rsidR="00B24926" w:rsidRPr="00B24926" w:rsidRDefault="00B24926" w:rsidP="00326D08">
      <w:pPr>
        <w:spacing w:after="0" w:line="28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местного бюджета и уточнения возможных объемов финансирования из других источников;</w:t>
      </w:r>
    </w:p>
    <w:p w:rsidR="00B24926" w:rsidRPr="00B24926" w:rsidRDefault="00B24926" w:rsidP="00326D08">
      <w:pPr>
        <w:spacing w:after="0" w:line="28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B24926" w:rsidRPr="00B24926" w:rsidRDefault="00B24926" w:rsidP="00326D08">
      <w:pPr>
        <w:spacing w:after="0" w:line="28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Для проведения текущего мониторинга реализации Программы старший менеджер ежеквартально представляет в Администрацию поселения отчеты о ходе реализации Программы и оценку эффективности и результативности реализации Программы.  </w:t>
      </w:r>
    </w:p>
    <w:p w:rsidR="00B24926" w:rsidRPr="00B24926" w:rsidRDefault="00B24926" w:rsidP="00326D08">
      <w:pPr>
        <w:spacing w:after="0" w:line="280" w:lineRule="exact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Администрация поселения  анализирует ход выполнения Программы и при необходимости вносит предложения по  ее корректировке. </w:t>
      </w:r>
    </w:p>
    <w:p w:rsidR="00B24926" w:rsidRP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B24926" w:rsidRPr="00B24926" w:rsidSect="00B24926">
      <w:pgSz w:w="11906" w:h="16838"/>
      <w:pgMar w:top="1135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1F9"/>
    <w:rsid w:val="002C0E0D"/>
    <w:rsid w:val="002D7DCF"/>
    <w:rsid w:val="00326D08"/>
    <w:rsid w:val="003E25A3"/>
    <w:rsid w:val="003E3C02"/>
    <w:rsid w:val="003F4F25"/>
    <w:rsid w:val="00677B50"/>
    <w:rsid w:val="006B1F06"/>
    <w:rsid w:val="006B6FFE"/>
    <w:rsid w:val="006F4C8F"/>
    <w:rsid w:val="00720962"/>
    <w:rsid w:val="007E14AF"/>
    <w:rsid w:val="007F1D49"/>
    <w:rsid w:val="00806CD6"/>
    <w:rsid w:val="00841650"/>
    <w:rsid w:val="0084394D"/>
    <w:rsid w:val="00916355"/>
    <w:rsid w:val="00994A38"/>
    <w:rsid w:val="00A945EC"/>
    <w:rsid w:val="00AE6E33"/>
    <w:rsid w:val="00B24926"/>
    <w:rsid w:val="00B43885"/>
    <w:rsid w:val="00CC11F9"/>
    <w:rsid w:val="00DA0FAD"/>
    <w:rsid w:val="00EA040F"/>
    <w:rsid w:val="00ED4267"/>
    <w:rsid w:val="00F1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E2AE7"/>
  <w15:docId w15:val="{D04ADA09-CCE8-448B-806F-8AF7D3E20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7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7DC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249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B24926"/>
    <w:pPr>
      <w:widowControl w:val="0"/>
      <w:spacing w:after="0" w:line="240" w:lineRule="auto"/>
      <w:ind w:left="40" w:firstLine="160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27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5A039A-EBF5-46F4-8EBA-1AAED0381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3050</Words>
  <Characters>17390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7</cp:revision>
  <cp:lastPrinted>2024-02-01T11:33:00Z</cp:lastPrinted>
  <dcterms:created xsi:type="dcterms:W3CDTF">2023-02-02T08:41:00Z</dcterms:created>
  <dcterms:modified xsi:type="dcterms:W3CDTF">2024-02-02T06:17:00Z</dcterms:modified>
</cp:coreProperties>
</file>