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200966" w:rsidTr="008B1495">
        <w:tc>
          <w:tcPr>
            <w:tcW w:w="4784" w:type="dxa"/>
          </w:tcPr>
          <w:p w:rsidR="00A65434" w:rsidRPr="00A65434" w:rsidRDefault="00A65434" w:rsidP="00A65434">
            <w:pPr>
              <w:suppressAutoHyphens/>
              <w:autoSpaceDE w:val="0"/>
              <w:jc w:val="right"/>
              <w:rPr>
                <w:rFonts w:cs="Arial CYR"/>
                <w:b/>
                <w:u w:val="single"/>
                <w:lang w:eastAsia="ar-SA"/>
              </w:rPr>
            </w:pPr>
            <w:r w:rsidRPr="00A65434">
              <w:rPr>
                <w:rFonts w:cs="Arial CYR"/>
                <w:b/>
                <w:lang w:eastAsia="ar-SA"/>
              </w:rPr>
              <w:t>Приложение 9</w:t>
            </w:r>
            <w:r w:rsidRPr="00A65434">
              <w:rPr>
                <w:rFonts w:cs="Arial CYR"/>
                <w:b/>
                <w:u w:val="single"/>
                <w:lang w:eastAsia="ar-SA"/>
              </w:rPr>
              <w:t xml:space="preserve">   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к решению Совета депутатов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Никольского сельского поселения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Гагаринского района Смоленской области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A65434">
              <w:rPr>
                <w:lang w:eastAsia="ar-SA"/>
              </w:rPr>
              <w:t>«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Никольское сельское поселение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Гагаринского района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A65434">
              <w:rPr>
                <w:lang w:eastAsia="ar-SA"/>
              </w:rPr>
              <w:t xml:space="preserve"> Смоленской области 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>на 202</w:t>
            </w:r>
            <w:r w:rsidR="008146D1"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A65434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 w:rsidR="008146D1"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 w:rsidR="008146D1">
              <w:rPr>
                <w:rFonts w:ascii="Times New Roman CYR" w:hAnsi="Times New Roman CYR" w:cs="Times New Roman CYR"/>
                <w:lang w:eastAsia="ar-SA"/>
              </w:rPr>
              <w:t>6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 xml:space="preserve"> годов»</w:t>
            </w:r>
          </w:p>
          <w:p w:rsidR="00942F3B" w:rsidRPr="00942F3B" w:rsidRDefault="00942F3B" w:rsidP="00942F3B">
            <w:pPr>
              <w:pStyle w:val="a3"/>
              <w:tabs>
                <w:tab w:val="left" w:pos="7605"/>
                <w:tab w:val="right" w:pos="10205"/>
              </w:tabs>
              <w:jc w:val="left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942F3B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                               </w:t>
            </w:r>
            <w:r w:rsidRPr="00942F3B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от </w:t>
            </w:r>
            <w:r w:rsidRPr="00942F3B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25 декабря </w:t>
            </w:r>
            <w:r w:rsidRPr="00942F3B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202</w:t>
            </w:r>
            <w:r w:rsidRPr="00942F3B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3</w:t>
            </w:r>
            <w:r w:rsidRPr="00942F3B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г.№</w:t>
            </w:r>
            <w:r w:rsidRPr="00942F3B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46 </w:t>
            </w:r>
          </w:p>
          <w:p w:rsidR="00155FCB" w:rsidRPr="008146D1" w:rsidRDefault="00155FCB" w:rsidP="00155FCB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  <w:p w:rsidR="00B37F17" w:rsidRPr="00A65434" w:rsidRDefault="00B37F17" w:rsidP="00A65434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</w:p>
        </w:tc>
        <w:bookmarkStart w:id="0" w:name="_GoBack"/>
        <w:bookmarkEnd w:id="0"/>
      </w:tr>
    </w:tbl>
    <w:p w:rsidR="00B37F17" w:rsidRDefault="00B37F17" w:rsidP="00A65434"/>
    <w:p w:rsidR="00B37F17" w:rsidRPr="00A1353F" w:rsidRDefault="00B37F17" w:rsidP="00B37F17">
      <w:pPr>
        <w:pStyle w:val="a3"/>
        <w:jc w:val="center"/>
        <w:rPr>
          <w:b/>
          <w:bCs/>
          <w:kern w:val="32"/>
        </w:rPr>
      </w:pPr>
      <w:r w:rsidRPr="00A1353F">
        <w:rPr>
          <w:b/>
          <w:bCs/>
        </w:rPr>
        <w:t xml:space="preserve">Распределение бюджетных ассигнований </w:t>
      </w:r>
      <w:r w:rsidR="007E56D8" w:rsidRPr="007E56D8">
        <w:rPr>
          <w:b/>
          <w:bCs/>
        </w:rPr>
        <w:t xml:space="preserve">бюджета муниципального образования Никольское сельское поселение Гагаринского района Смоленской области </w:t>
      </w:r>
      <w:r w:rsidRPr="00A1353F">
        <w:rPr>
          <w:b/>
          <w:bCs/>
          <w:kern w:val="32"/>
        </w:rPr>
        <w:t xml:space="preserve">по разделам, подразделам, целевым статьям </w:t>
      </w:r>
      <w:r>
        <w:rPr>
          <w:b/>
          <w:bCs/>
          <w:kern w:val="32"/>
        </w:rPr>
        <w:t>(муниципальным программам и непрограммным направлениям деятельности), группам</w:t>
      </w:r>
      <w:r>
        <w:rPr>
          <w:b/>
          <w:bCs/>
          <w:kern w:val="32"/>
          <w:lang w:val="ru-RU"/>
        </w:rPr>
        <w:t xml:space="preserve"> (группам </w:t>
      </w:r>
      <w:r>
        <w:rPr>
          <w:b/>
          <w:bCs/>
          <w:kern w:val="32"/>
        </w:rPr>
        <w:t>и подгруппам</w:t>
      </w:r>
      <w:r>
        <w:rPr>
          <w:b/>
          <w:bCs/>
          <w:kern w:val="32"/>
          <w:lang w:val="ru-RU"/>
        </w:rPr>
        <w:t>)</w:t>
      </w:r>
      <w:r w:rsidRPr="00A1353F">
        <w:rPr>
          <w:b/>
          <w:bCs/>
          <w:kern w:val="32"/>
        </w:rPr>
        <w:t xml:space="preserve"> вид</w:t>
      </w:r>
      <w:r>
        <w:rPr>
          <w:b/>
          <w:bCs/>
          <w:kern w:val="32"/>
        </w:rPr>
        <w:t>ов</w:t>
      </w:r>
      <w:r w:rsidRPr="00A1353F">
        <w:rPr>
          <w:b/>
          <w:bCs/>
          <w:kern w:val="32"/>
        </w:rPr>
        <w:t xml:space="preserve"> расходов класси</w:t>
      </w:r>
      <w:r>
        <w:rPr>
          <w:b/>
          <w:bCs/>
          <w:kern w:val="32"/>
        </w:rPr>
        <w:t>фикации расходов бюджетов на 20</w:t>
      </w:r>
      <w:r>
        <w:rPr>
          <w:b/>
          <w:bCs/>
          <w:kern w:val="32"/>
          <w:lang w:val="ru-RU"/>
        </w:rPr>
        <w:t>2</w:t>
      </w:r>
      <w:r w:rsidR="008146D1">
        <w:rPr>
          <w:b/>
          <w:bCs/>
          <w:kern w:val="32"/>
          <w:lang w:val="ru-RU"/>
        </w:rPr>
        <w:t>4</w:t>
      </w:r>
      <w:r w:rsidRPr="00A1353F">
        <w:rPr>
          <w:b/>
          <w:bCs/>
          <w:kern w:val="32"/>
        </w:rPr>
        <w:t xml:space="preserve"> год</w:t>
      </w:r>
    </w:p>
    <w:p w:rsidR="00B37F17" w:rsidRPr="00622703" w:rsidRDefault="00B37F17" w:rsidP="00B37F17">
      <w:pPr>
        <w:pStyle w:val="a3"/>
        <w:jc w:val="right"/>
      </w:pPr>
      <w:r w:rsidRPr="00A1353F">
        <w:t>(рублей)</w:t>
      </w:r>
    </w:p>
    <w:tbl>
      <w:tblPr>
        <w:tblW w:w="10348" w:type="dxa"/>
        <w:tblInd w:w="108" w:type="dxa"/>
        <w:tblLook w:val="0000" w:firstRow="0" w:lastRow="0" w:firstColumn="0" w:lastColumn="0" w:noHBand="0" w:noVBand="0"/>
      </w:tblPr>
      <w:tblGrid>
        <w:gridCol w:w="5212"/>
        <w:gridCol w:w="567"/>
        <w:gridCol w:w="567"/>
        <w:gridCol w:w="1559"/>
        <w:gridCol w:w="600"/>
        <w:gridCol w:w="1843"/>
      </w:tblGrid>
      <w:tr w:rsidR="00B37F17" w:rsidRPr="00A1353F" w:rsidTr="00C74984">
        <w:trPr>
          <w:cantSplit/>
          <w:trHeight w:val="1509"/>
        </w:trPr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7F17" w:rsidRPr="00622703" w:rsidRDefault="00B37F17" w:rsidP="00A65434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37F17" w:rsidRPr="00622703" w:rsidRDefault="00B37F17" w:rsidP="00A6543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37F17" w:rsidRPr="00622703" w:rsidRDefault="00B37F17" w:rsidP="00A6543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37F17" w:rsidRPr="00622703" w:rsidRDefault="00B37F17" w:rsidP="00A6543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37F17" w:rsidRPr="00622703" w:rsidRDefault="00B37F17" w:rsidP="00A6543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37F17" w:rsidRPr="00622703" w:rsidRDefault="00B37F17" w:rsidP="00A65434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</w:p>
        </w:tc>
      </w:tr>
    </w:tbl>
    <w:p w:rsidR="00B37F17" w:rsidRPr="00A1353F" w:rsidRDefault="00B37F17" w:rsidP="00B37F17">
      <w:pPr>
        <w:rPr>
          <w:sz w:val="2"/>
          <w:szCs w:val="2"/>
        </w:rPr>
      </w:pPr>
    </w:p>
    <w:tbl>
      <w:tblPr>
        <w:tblW w:w="10856" w:type="dxa"/>
        <w:tblInd w:w="93" w:type="dxa"/>
        <w:tblLook w:val="04A0" w:firstRow="1" w:lastRow="0" w:firstColumn="1" w:lastColumn="0" w:noHBand="0" w:noVBand="1"/>
      </w:tblPr>
      <w:tblGrid>
        <w:gridCol w:w="5260"/>
        <w:gridCol w:w="25"/>
        <w:gridCol w:w="420"/>
        <w:gridCol w:w="122"/>
        <w:gridCol w:w="416"/>
        <w:gridCol w:w="151"/>
        <w:gridCol w:w="1074"/>
        <w:gridCol w:w="485"/>
        <w:gridCol w:w="616"/>
        <w:gridCol w:w="1794"/>
        <w:gridCol w:w="493"/>
      </w:tblGrid>
      <w:tr w:rsidR="00224EBA" w:rsidRPr="00224EBA" w:rsidTr="00C74984">
        <w:trPr>
          <w:gridAfter w:val="1"/>
          <w:wAfter w:w="493" w:type="dxa"/>
          <w:trHeight w:val="255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7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</w:t>
            </w:r>
          </w:p>
        </w:tc>
      </w:tr>
      <w:tr w:rsidR="008146D1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46D1" w:rsidRPr="008146D1" w:rsidRDefault="008146D1" w:rsidP="008146D1">
            <w:pPr>
              <w:rPr>
                <w:color w:val="000000"/>
              </w:rPr>
            </w:pPr>
            <w:r w:rsidRPr="008146D1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46D1" w:rsidRPr="008146D1" w:rsidRDefault="008146D1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46D1" w:rsidRPr="008146D1" w:rsidRDefault="008146D1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46D1" w:rsidRPr="008146D1" w:rsidRDefault="008146D1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46D1" w:rsidRPr="008146D1" w:rsidRDefault="008146D1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46D1" w:rsidRPr="008146D1" w:rsidRDefault="008146D1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14 643 200,00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6D1" w:rsidRPr="008146D1" w:rsidRDefault="008146D1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46D1" w:rsidRPr="008146D1" w:rsidTr="00C74984">
        <w:trPr>
          <w:trHeight w:val="94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46D1" w:rsidRPr="008146D1" w:rsidRDefault="008146D1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46D1" w:rsidRPr="008146D1" w:rsidRDefault="008146D1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46D1" w:rsidRPr="008146D1" w:rsidRDefault="008146D1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46D1" w:rsidRPr="008146D1" w:rsidRDefault="008146D1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46D1" w:rsidRPr="008146D1" w:rsidRDefault="008146D1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46D1" w:rsidRPr="008146D1" w:rsidRDefault="008146D1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6D1" w:rsidRPr="008146D1" w:rsidRDefault="008146D1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753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224EBA" w:rsidRDefault="00C74984" w:rsidP="009E11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 Администрации муниципального образования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26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21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224EBA" w:rsidRDefault="00C74984" w:rsidP="009E11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 Администрации муниципального образования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855"/>
        </w:trPr>
        <w:tc>
          <w:tcPr>
            <w:tcW w:w="52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lastRenderedPageBreak/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26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11 445 685,00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14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7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3 241 385,00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3 241 385,00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94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lastRenderedPageBreak/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Переданные полномочия по исполнению и контролю за исполнением бюджета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обеспечение проведения выборов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968 000,00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76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14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 w:rsidRPr="008146D1">
              <w:rPr>
                <w:b/>
                <w:bCs/>
                <w:color w:val="000000"/>
                <w:sz w:val="22"/>
                <w:szCs w:val="22"/>
              </w:rPr>
              <w:t>мероприятий"Проведение</w:t>
            </w:r>
            <w:proofErr w:type="spellEnd"/>
            <w:r w:rsidRPr="008146D1"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14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900"/>
        </w:trPr>
        <w:tc>
          <w:tcPr>
            <w:tcW w:w="52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lastRenderedPageBreak/>
              <w:t xml:space="preserve">Расходы на противопожарное </w:t>
            </w:r>
            <w:proofErr w:type="spellStart"/>
            <w:r w:rsidRPr="008146D1"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 w:rsidRPr="008146D1"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8146D1"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 w:rsidRPr="008146D1"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85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9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терроризму. экстремизму и защите жизни граждан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222 000,00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</w:rPr>
            </w:pPr>
            <w:r w:rsidRPr="008146D1">
              <w:rPr>
                <w:color w:val="000000"/>
              </w:rPr>
              <w:t>НАЦИОНАЛЬНАЯ ЭКОНОМИКА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4 431 000,00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4 431 000,00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7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lastRenderedPageBreak/>
              <w:t>Расходы за счет средств дорожного фонда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7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</w:rPr>
            </w:pPr>
            <w:r w:rsidRPr="008146D1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7 359 300,00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1 127 300,00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 w:rsidRPr="008146D1"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 w:rsidRPr="008146D1"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14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42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1 047 300,00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1 047 300,00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6 002 000,00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85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9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76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5 162 000,00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85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5 162 000,00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85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</w:rPr>
            </w:pPr>
            <w:r w:rsidRPr="008146D1">
              <w:rPr>
                <w:color w:val="000000"/>
              </w:rPr>
              <w:t>ОХРАНА ОКРУЖАЮЩЕЙ СРЕДЫ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85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</w:rPr>
            </w:pPr>
            <w:r w:rsidRPr="008146D1">
              <w:rPr>
                <w:color w:val="000000"/>
              </w:rPr>
              <w:t>СОЦИАЛЬНАЯ ПОЛИТИКА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2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</w:rPr>
            </w:pPr>
            <w:r w:rsidRPr="008146D1">
              <w:rPr>
                <w:color w:val="000000"/>
              </w:rPr>
              <w:t>ФИЗИЧЕСКАЯ КУЛЬТУРА И СПОРТ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lastRenderedPageBreak/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2"/>
        </w:trPr>
        <w:tc>
          <w:tcPr>
            <w:tcW w:w="79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944F77">
            <w:pPr>
              <w:rPr>
                <w:b/>
                <w:bCs/>
                <w:color w:val="000000"/>
              </w:rPr>
            </w:pPr>
            <w:r w:rsidRPr="008146D1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b/>
                <w:bCs/>
                <w:color w:val="000000"/>
              </w:rPr>
            </w:pPr>
            <w:r w:rsidRPr="008146D1">
              <w:rPr>
                <w:b/>
                <w:bCs/>
                <w:color w:val="000000"/>
              </w:rPr>
              <w:t>27 246 400,00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B1495" w:rsidRDefault="008B1495"/>
    <w:sectPr w:rsidR="008B1495" w:rsidSect="00B37F17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155FCB"/>
    <w:rsid w:val="00200966"/>
    <w:rsid w:val="00224EBA"/>
    <w:rsid w:val="002D5924"/>
    <w:rsid w:val="00640C95"/>
    <w:rsid w:val="00725551"/>
    <w:rsid w:val="00781542"/>
    <w:rsid w:val="007E56D8"/>
    <w:rsid w:val="008146D1"/>
    <w:rsid w:val="008B1495"/>
    <w:rsid w:val="00942F3B"/>
    <w:rsid w:val="00944F77"/>
    <w:rsid w:val="00A01805"/>
    <w:rsid w:val="00A65434"/>
    <w:rsid w:val="00B37F17"/>
    <w:rsid w:val="00C74984"/>
    <w:rsid w:val="00D020FD"/>
    <w:rsid w:val="00E211C7"/>
    <w:rsid w:val="00F41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69CFB"/>
  <w15:docId w15:val="{47E0D0D6-721F-493F-924C-BBC2773B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640C95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40C95"/>
    <w:rPr>
      <w:color w:val="800080"/>
      <w:u w:val="single"/>
    </w:rPr>
  </w:style>
  <w:style w:type="paragraph" w:customStyle="1" w:styleId="xl99">
    <w:name w:val="xl99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255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55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2907</Words>
  <Characters>16575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</cp:revision>
  <cp:lastPrinted>2022-11-16T09:31:00Z</cp:lastPrinted>
  <dcterms:created xsi:type="dcterms:W3CDTF">2023-11-15T07:01:00Z</dcterms:created>
  <dcterms:modified xsi:type="dcterms:W3CDTF">2023-12-25T13:55:00Z</dcterms:modified>
</cp:coreProperties>
</file>