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55B" w:rsidRDefault="0033155B" w:rsidP="00330FA3">
      <w:pPr>
        <w:pStyle w:val="ac"/>
        <w:rPr>
          <w:rFonts w:ascii="Times New Roman" w:hAnsi="Times New Roman" w:cs="Times New Roman"/>
          <w:noProof/>
          <w:sz w:val="28"/>
          <w:szCs w:val="28"/>
        </w:rPr>
      </w:pP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330FA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538480" cy="98933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76AE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310EE" w:rsidRPr="005239EA" w:rsidRDefault="00F310EE" w:rsidP="00330FA3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9EA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4907AE" w:rsidRPr="005239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39EA">
        <w:rPr>
          <w:rFonts w:ascii="Times New Roman" w:hAnsi="Times New Roman" w:cs="Times New Roman"/>
          <w:b/>
          <w:sz w:val="28"/>
          <w:szCs w:val="28"/>
        </w:rPr>
        <w:t>НИКОЛЬ</w:t>
      </w:r>
      <w:r w:rsidR="004907AE" w:rsidRPr="005239EA">
        <w:rPr>
          <w:rFonts w:ascii="Times New Roman" w:hAnsi="Times New Roman" w:cs="Times New Roman"/>
          <w:b/>
          <w:sz w:val="28"/>
          <w:szCs w:val="28"/>
        </w:rPr>
        <w:t>СКОГО</w:t>
      </w:r>
      <w:r w:rsidRPr="005239E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310EE" w:rsidRPr="005239EA" w:rsidRDefault="00F310EE" w:rsidP="00330FA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39EA"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F310EE" w:rsidRPr="005239EA" w:rsidRDefault="00F310EE" w:rsidP="00330FA3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F310EE" w:rsidRPr="005239EA" w:rsidRDefault="00F310EE" w:rsidP="00330FA3">
      <w:pPr>
        <w:pStyle w:val="ac"/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 w:rsidRPr="005239EA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33155B" w:rsidRDefault="0033155B" w:rsidP="005239EA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310EE" w:rsidRPr="00330FA3" w:rsidRDefault="0033155B" w:rsidP="0033155B">
      <w:pPr>
        <w:pStyle w:val="ac"/>
        <w:ind w:right="-1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21</w:t>
      </w:r>
      <w:r w:rsidR="005239EA">
        <w:rPr>
          <w:rFonts w:ascii="Times New Roman" w:hAnsi="Times New Roman" w:cs="Times New Roman"/>
          <w:bCs/>
          <w:sz w:val="28"/>
          <w:szCs w:val="28"/>
        </w:rPr>
        <w:t>.10.</w:t>
      </w:r>
      <w:r w:rsidR="00676AE3">
        <w:rPr>
          <w:rFonts w:ascii="Times New Roman" w:hAnsi="Times New Roman" w:cs="Times New Roman"/>
          <w:bCs/>
          <w:sz w:val="28"/>
          <w:szCs w:val="28"/>
        </w:rPr>
        <w:t xml:space="preserve">2017 года  </w:t>
      </w:r>
      <w:r w:rsidR="005239EA">
        <w:rPr>
          <w:rFonts w:ascii="Times New Roman" w:hAnsi="Times New Roman" w:cs="Times New Roman"/>
          <w:bCs/>
          <w:sz w:val="28"/>
          <w:szCs w:val="28"/>
        </w:rPr>
        <w:t>№ 5</w:t>
      </w:r>
      <w:r w:rsidR="0088409D">
        <w:rPr>
          <w:rFonts w:ascii="Times New Roman" w:hAnsi="Times New Roman" w:cs="Times New Roman"/>
          <w:bCs/>
          <w:sz w:val="28"/>
          <w:szCs w:val="28"/>
        </w:rPr>
        <w:t>9</w:t>
      </w: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bCs/>
          <w:sz w:val="28"/>
          <w:szCs w:val="28"/>
        </w:rPr>
      </w:pP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330FA3">
        <w:rPr>
          <w:rFonts w:ascii="Times New Roman" w:hAnsi="Times New Roman" w:cs="Times New Roman"/>
          <w:sz w:val="28"/>
          <w:szCs w:val="28"/>
        </w:rPr>
        <w:t xml:space="preserve">Об утверждении Порядка ведения </w:t>
      </w: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330FA3">
        <w:rPr>
          <w:rFonts w:ascii="Times New Roman" w:hAnsi="Times New Roman" w:cs="Times New Roman"/>
          <w:sz w:val="28"/>
          <w:szCs w:val="28"/>
        </w:rPr>
        <w:t xml:space="preserve">реестра муниципального имущества </w:t>
      </w: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330FA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310EE" w:rsidRPr="00330FA3" w:rsidRDefault="0033155B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Никольского</w:t>
      </w:r>
      <w:r w:rsidR="005239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310EE" w:rsidRPr="00330F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330FA3">
        <w:rPr>
          <w:rFonts w:ascii="Times New Roman" w:hAnsi="Times New Roman" w:cs="Times New Roman"/>
          <w:sz w:val="28"/>
          <w:szCs w:val="28"/>
        </w:rPr>
        <w:t>Гагаринского района Смоленской области</w:t>
      </w: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310EE" w:rsidRPr="00330FA3" w:rsidRDefault="00F310EE" w:rsidP="00FC021B">
      <w:pPr>
        <w:pStyle w:val="ac"/>
        <w:ind w:firstLine="708"/>
        <w:rPr>
          <w:rFonts w:ascii="Times New Roman" w:hAnsi="Times New Roman" w:cs="Times New Roman"/>
          <w:sz w:val="28"/>
          <w:szCs w:val="28"/>
        </w:rPr>
      </w:pPr>
      <w:r w:rsidRPr="00330FA3">
        <w:rPr>
          <w:rFonts w:ascii="Times New Roman" w:hAnsi="Times New Roman" w:cs="Times New Roman"/>
          <w:spacing w:val="-2"/>
          <w:sz w:val="28"/>
          <w:szCs w:val="28"/>
        </w:rPr>
        <w:t>В соответствии с</w:t>
      </w:r>
      <w:r w:rsidRPr="00330FA3">
        <w:rPr>
          <w:rFonts w:ascii="Times New Roman" w:hAnsi="Times New Roman" w:cs="Times New Roman"/>
          <w:spacing w:val="-1"/>
          <w:sz w:val="28"/>
          <w:szCs w:val="28"/>
        </w:rPr>
        <w:t xml:space="preserve"> Федеральным законом от 06 октября 2003 года №131-Ф3 «Об общих принци</w:t>
      </w:r>
      <w:r w:rsidRPr="00330FA3">
        <w:rPr>
          <w:rFonts w:ascii="Times New Roman" w:hAnsi="Times New Roman" w:cs="Times New Roman"/>
          <w:spacing w:val="-1"/>
          <w:sz w:val="28"/>
          <w:szCs w:val="28"/>
        </w:rPr>
        <w:softHyphen/>
        <w:t xml:space="preserve">пах организации  местного самоуправления в Российской Федерации», </w:t>
      </w:r>
      <w:r w:rsidRPr="00330FA3">
        <w:rPr>
          <w:rFonts w:ascii="Times New Roman" w:hAnsi="Times New Roman" w:cs="Times New Roman"/>
          <w:sz w:val="28"/>
          <w:szCs w:val="28"/>
        </w:rPr>
        <w:t xml:space="preserve">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 руководствуясь Уставом </w:t>
      </w:r>
      <w:r w:rsidR="004907AE">
        <w:rPr>
          <w:rFonts w:ascii="Times New Roman" w:hAnsi="Times New Roman" w:cs="Times New Roman"/>
          <w:sz w:val="28"/>
          <w:szCs w:val="28"/>
        </w:rPr>
        <w:t xml:space="preserve"> </w:t>
      </w:r>
      <w:r w:rsidR="005239EA">
        <w:rPr>
          <w:rFonts w:ascii="Times New Roman" w:hAnsi="Times New Roman" w:cs="Times New Roman"/>
          <w:sz w:val="28"/>
          <w:szCs w:val="28"/>
        </w:rPr>
        <w:t>Николь</w:t>
      </w:r>
      <w:r w:rsidR="004907AE">
        <w:rPr>
          <w:rFonts w:ascii="Times New Roman" w:hAnsi="Times New Roman" w:cs="Times New Roman"/>
          <w:sz w:val="28"/>
          <w:szCs w:val="28"/>
        </w:rPr>
        <w:t>ского</w:t>
      </w:r>
      <w:r w:rsidRPr="00330FA3">
        <w:rPr>
          <w:rFonts w:ascii="Times New Roman" w:hAnsi="Times New Roman" w:cs="Times New Roman"/>
          <w:sz w:val="28"/>
          <w:szCs w:val="28"/>
        </w:rPr>
        <w:t xml:space="preserve"> </w:t>
      </w:r>
      <w:r w:rsidRPr="00330FA3">
        <w:rPr>
          <w:rFonts w:ascii="Times New Roman" w:hAnsi="Times New Roman" w:cs="Times New Roman"/>
          <w:spacing w:val="-1"/>
          <w:sz w:val="28"/>
          <w:szCs w:val="28"/>
        </w:rPr>
        <w:t>сель</w:t>
      </w:r>
      <w:r w:rsidRPr="00330FA3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330FA3">
        <w:rPr>
          <w:rFonts w:ascii="Times New Roman" w:hAnsi="Times New Roman" w:cs="Times New Roman"/>
          <w:sz w:val="28"/>
          <w:szCs w:val="28"/>
        </w:rPr>
        <w:t>ского поселения Гагаринского района Смоленской области</w:t>
      </w: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330F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0EE" w:rsidRPr="00330FA3" w:rsidRDefault="00F310EE" w:rsidP="00FC021B">
      <w:pPr>
        <w:pStyle w:val="ac"/>
        <w:ind w:firstLine="708"/>
        <w:rPr>
          <w:rFonts w:ascii="Times New Roman" w:hAnsi="Times New Roman" w:cs="Times New Roman"/>
          <w:sz w:val="28"/>
          <w:szCs w:val="28"/>
        </w:rPr>
      </w:pPr>
      <w:r w:rsidRPr="00330FA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310EE" w:rsidRPr="00330FA3" w:rsidRDefault="00717C1E" w:rsidP="00FC021B">
      <w:pPr>
        <w:pStyle w:val="ac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0EE" w:rsidRPr="00330FA3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proofErr w:type="gramStart"/>
      <w:r w:rsidR="00F310EE" w:rsidRPr="00330FA3">
        <w:rPr>
          <w:rFonts w:ascii="Times New Roman" w:hAnsi="Times New Roman" w:cs="Times New Roman"/>
          <w:sz w:val="28"/>
          <w:szCs w:val="28"/>
        </w:rPr>
        <w:t xml:space="preserve">ведения реестра муниципального имущества муниципального образования </w:t>
      </w:r>
      <w:r w:rsidR="004907AE">
        <w:rPr>
          <w:rFonts w:ascii="Times New Roman" w:hAnsi="Times New Roman" w:cs="Times New Roman"/>
          <w:sz w:val="28"/>
          <w:szCs w:val="28"/>
        </w:rPr>
        <w:t xml:space="preserve"> </w:t>
      </w:r>
      <w:r w:rsidR="005239EA">
        <w:rPr>
          <w:rFonts w:ascii="Times New Roman" w:hAnsi="Times New Roman" w:cs="Times New Roman"/>
          <w:sz w:val="28"/>
          <w:szCs w:val="28"/>
        </w:rPr>
        <w:t>Николь</w:t>
      </w:r>
      <w:r w:rsidR="0033155B">
        <w:rPr>
          <w:rFonts w:ascii="Times New Roman" w:hAnsi="Times New Roman" w:cs="Times New Roman"/>
          <w:sz w:val="28"/>
          <w:szCs w:val="28"/>
        </w:rPr>
        <w:t>ского</w:t>
      </w:r>
      <w:r w:rsidR="00F310EE" w:rsidRPr="00330FA3">
        <w:rPr>
          <w:rFonts w:ascii="Times New Roman" w:hAnsi="Times New Roman" w:cs="Times New Roman"/>
          <w:sz w:val="28"/>
          <w:szCs w:val="28"/>
        </w:rPr>
        <w:t xml:space="preserve"> </w:t>
      </w:r>
      <w:r w:rsidR="0033155B">
        <w:rPr>
          <w:rFonts w:ascii="Times New Roman" w:hAnsi="Times New Roman" w:cs="Times New Roman"/>
          <w:spacing w:val="-1"/>
          <w:sz w:val="28"/>
          <w:szCs w:val="28"/>
        </w:rPr>
        <w:t>сельского поселения</w:t>
      </w:r>
      <w:proofErr w:type="gramEnd"/>
      <w:r w:rsidR="00F310EE" w:rsidRPr="00330FA3">
        <w:rPr>
          <w:rFonts w:ascii="Times New Roman" w:hAnsi="Times New Roman" w:cs="Times New Roman"/>
          <w:spacing w:val="-1"/>
          <w:sz w:val="28"/>
          <w:szCs w:val="28"/>
        </w:rPr>
        <w:t xml:space="preserve"> согласно приложению.</w:t>
      </w:r>
    </w:p>
    <w:p w:rsidR="00F310EE" w:rsidRPr="00330FA3" w:rsidRDefault="00717C1E" w:rsidP="00FC021B">
      <w:pPr>
        <w:pStyle w:val="ac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0EE" w:rsidRPr="00330FA3">
        <w:rPr>
          <w:rFonts w:ascii="Times New Roman" w:hAnsi="Times New Roman" w:cs="Times New Roman"/>
          <w:sz w:val="28"/>
          <w:szCs w:val="28"/>
        </w:rPr>
        <w:t>Возложить обязанности ведени</w:t>
      </w:r>
      <w:r w:rsidR="00355C37">
        <w:rPr>
          <w:rFonts w:ascii="Times New Roman" w:hAnsi="Times New Roman" w:cs="Times New Roman"/>
          <w:sz w:val="28"/>
          <w:szCs w:val="28"/>
        </w:rPr>
        <w:t>я</w:t>
      </w:r>
      <w:r w:rsidR="00783231">
        <w:rPr>
          <w:rFonts w:ascii="Times New Roman" w:hAnsi="Times New Roman" w:cs="Times New Roman"/>
          <w:sz w:val="28"/>
          <w:szCs w:val="28"/>
        </w:rPr>
        <w:t xml:space="preserve"> Реестра на старшего менеджера </w:t>
      </w:r>
      <w:r w:rsidR="00F310EE" w:rsidRPr="00330F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907AE">
        <w:rPr>
          <w:rFonts w:ascii="Times New Roman" w:hAnsi="Times New Roman" w:cs="Times New Roman"/>
          <w:sz w:val="28"/>
          <w:szCs w:val="28"/>
        </w:rPr>
        <w:t xml:space="preserve"> </w:t>
      </w:r>
      <w:r w:rsidR="005239EA">
        <w:rPr>
          <w:rFonts w:ascii="Times New Roman" w:hAnsi="Times New Roman" w:cs="Times New Roman"/>
          <w:sz w:val="28"/>
          <w:szCs w:val="28"/>
        </w:rPr>
        <w:t>Николь</w:t>
      </w:r>
      <w:r w:rsidR="004907AE">
        <w:rPr>
          <w:rFonts w:ascii="Times New Roman" w:hAnsi="Times New Roman" w:cs="Times New Roman"/>
          <w:sz w:val="28"/>
          <w:szCs w:val="28"/>
        </w:rPr>
        <w:t>ского</w:t>
      </w:r>
      <w:r w:rsidR="00F310EE" w:rsidRPr="00330FA3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F310EE" w:rsidRPr="005239EA" w:rsidRDefault="00717C1E" w:rsidP="00FC021B">
      <w:pPr>
        <w:pStyle w:val="ac"/>
        <w:ind w:firstLine="708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B2733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F310EE" w:rsidRPr="004B2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Отменить постановление </w:t>
      </w:r>
      <w:r w:rsidR="00092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15.10.2007 г. № 20 </w:t>
      </w:r>
      <w:r w:rsidR="00F310EE" w:rsidRPr="004B2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правилах учета объектов муниципальной собственности </w:t>
      </w:r>
      <w:r w:rsidR="004907AE" w:rsidRPr="004B2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39EA" w:rsidRPr="004B2733">
        <w:rPr>
          <w:rFonts w:ascii="Times New Roman" w:hAnsi="Times New Roman" w:cs="Times New Roman"/>
          <w:color w:val="000000" w:themeColor="text1"/>
          <w:sz w:val="28"/>
          <w:szCs w:val="28"/>
        </w:rPr>
        <w:t>Николь</w:t>
      </w:r>
      <w:r w:rsidR="004907AE" w:rsidRPr="004B2733">
        <w:rPr>
          <w:rFonts w:ascii="Times New Roman" w:hAnsi="Times New Roman" w:cs="Times New Roman"/>
          <w:color w:val="000000" w:themeColor="text1"/>
          <w:sz w:val="28"/>
          <w:szCs w:val="28"/>
        </w:rPr>
        <w:t>ского</w:t>
      </w:r>
      <w:r w:rsidR="00F310EE" w:rsidRPr="004B2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и ведения реестра муниципаль</w:t>
      </w:r>
      <w:r w:rsidR="004907AE" w:rsidRPr="004B2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имущества </w:t>
      </w:r>
      <w:r w:rsidR="005239EA" w:rsidRPr="004B2733">
        <w:rPr>
          <w:rFonts w:ascii="Times New Roman" w:hAnsi="Times New Roman" w:cs="Times New Roman"/>
          <w:color w:val="000000" w:themeColor="text1"/>
          <w:sz w:val="28"/>
          <w:szCs w:val="28"/>
        </w:rPr>
        <w:t>Никольского</w:t>
      </w:r>
      <w:r w:rsidR="00F310EE" w:rsidRPr="004B2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 w:rsidR="004B2733" w:rsidRPr="004B273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310EE" w:rsidRPr="00330FA3" w:rsidRDefault="00717C1E" w:rsidP="00FC021B">
      <w:pPr>
        <w:pStyle w:val="ac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="00F310EE" w:rsidRPr="00330FA3">
        <w:rPr>
          <w:rFonts w:ascii="Times New Roman" w:hAnsi="Times New Roman" w:cs="Times New Roman"/>
          <w:bCs/>
          <w:sz w:val="28"/>
          <w:szCs w:val="28"/>
        </w:rPr>
        <w:t xml:space="preserve">Постановление вступает в силу со дня его принятия, подлежит обнародованию и размещению на официальном сайте Администрации </w:t>
      </w:r>
      <w:r w:rsidR="0033155B">
        <w:rPr>
          <w:rFonts w:ascii="Times New Roman" w:hAnsi="Times New Roman" w:cs="Times New Roman"/>
          <w:bCs/>
          <w:sz w:val="28"/>
          <w:szCs w:val="28"/>
        </w:rPr>
        <w:t xml:space="preserve">Никольского сельского поселения Гагаринского района </w:t>
      </w:r>
      <w:r w:rsidR="00F310EE" w:rsidRPr="00330FA3">
        <w:rPr>
          <w:rFonts w:ascii="Times New Roman" w:hAnsi="Times New Roman" w:cs="Times New Roman"/>
          <w:bCs/>
          <w:sz w:val="28"/>
          <w:szCs w:val="28"/>
        </w:rPr>
        <w:t xml:space="preserve"> Смоленской области в информационной системе Интернет.</w:t>
      </w:r>
    </w:p>
    <w:p w:rsidR="00A71EF0" w:rsidRPr="00330FA3" w:rsidRDefault="00A71EF0" w:rsidP="00330FA3">
      <w:pPr>
        <w:pStyle w:val="ac"/>
        <w:rPr>
          <w:rFonts w:ascii="Times New Roman" w:hAnsi="Times New Roman" w:cs="Times New Roman"/>
          <w:bCs/>
          <w:sz w:val="28"/>
          <w:szCs w:val="28"/>
        </w:rPr>
      </w:pP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bCs/>
          <w:sz w:val="28"/>
          <w:szCs w:val="28"/>
        </w:rPr>
      </w:pPr>
      <w:r w:rsidRPr="00330FA3">
        <w:rPr>
          <w:rFonts w:ascii="Times New Roman" w:hAnsi="Times New Roman" w:cs="Times New Roman"/>
          <w:bCs/>
          <w:sz w:val="28"/>
          <w:szCs w:val="28"/>
        </w:rPr>
        <w:t>Глава муниципального образования</w:t>
      </w:r>
    </w:p>
    <w:p w:rsidR="00F310EE" w:rsidRPr="00330FA3" w:rsidRDefault="005239EA" w:rsidP="00330FA3">
      <w:pPr>
        <w:pStyle w:val="ac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</w:t>
      </w:r>
    </w:p>
    <w:p w:rsidR="00F310EE" w:rsidRPr="00330FA3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330FA3">
        <w:rPr>
          <w:rFonts w:ascii="Times New Roman" w:hAnsi="Times New Roman" w:cs="Times New Roman"/>
          <w:bCs/>
          <w:sz w:val="28"/>
          <w:szCs w:val="28"/>
        </w:rPr>
        <w:t xml:space="preserve">Гагаринского района Смоленской области                      </w:t>
      </w:r>
      <w:r w:rsidR="00FC021B">
        <w:rPr>
          <w:rFonts w:ascii="Times New Roman" w:hAnsi="Times New Roman" w:cs="Times New Roman"/>
          <w:bCs/>
          <w:sz w:val="28"/>
          <w:szCs w:val="28"/>
        </w:rPr>
        <w:tab/>
      </w:r>
      <w:r w:rsidR="004907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39EA">
        <w:rPr>
          <w:rFonts w:ascii="Times New Roman" w:hAnsi="Times New Roman" w:cs="Times New Roman"/>
          <w:bCs/>
          <w:sz w:val="28"/>
          <w:szCs w:val="28"/>
        </w:rPr>
        <w:t>Говрашков Е.Н.</w:t>
      </w:r>
      <w:r w:rsidR="004907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30FA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3155B" w:rsidRDefault="00F310EE" w:rsidP="00FC021B">
      <w:pPr>
        <w:ind w:left="5670" w:right="-710"/>
        <w:jc w:val="center"/>
        <w:rPr>
          <w:rFonts w:ascii="Times New Roman" w:hAnsi="Times New Roman" w:cs="Times New Roman"/>
          <w:sz w:val="28"/>
          <w:szCs w:val="28"/>
        </w:rPr>
      </w:pPr>
      <w:r w:rsidRPr="00330FA3">
        <w:br w:type="page"/>
      </w:r>
      <w:r w:rsidR="0033155B" w:rsidRPr="0033155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3315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0EE" w:rsidRPr="0033155B" w:rsidRDefault="0033155B" w:rsidP="00FC021B">
      <w:pPr>
        <w:ind w:left="5387" w:right="-7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Никольского сельского поселения Гагаринского района Смоленской области </w:t>
      </w:r>
      <w:r w:rsidR="00FC021B">
        <w:rPr>
          <w:rFonts w:ascii="Times New Roman" w:hAnsi="Times New Roman" w:cs="Times New Roman"/>
          <w:sz w:val="28"/>
          <w:szCs w:val="28"/>
        </w:rPr>
        <w:t>от 21.10.2017 года № 59</w:t>
      </w:r>
    </w:p>
    <w:p w:rsidR="00F310EE" w:rsidRPr="004907AE" w:rsidRDefault="00F310EE" w:rsidP="0033155B">
      <w:pPr>
        <w:pStyle w:val="ac"/>
        <w:ind w:right="3543"/>
        <w:rPr>
          <w:rFonts w:ascii="Times New Roman" w:hAnsi="Times New Roman" w:cs="Times New Roman"/>
          <w:sz w:val="24"/>
          <w:szCs w:val="24"/>
        </w:rPr>
      </w:pP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F310EE" w:rsidRPr="00FC021B" w:rsidRDefault="00F310EE" w:rsidP="00CB0A0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310EE" w:rsidRPr="00FC021B" w:rsidRDefault="00F310EE" w:rsidP="00CB0A0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b/>
          <w:sz w:val="28"/>
          <w:szCs w:val="28"/>
        </w:rPr>
        <w:t>ВЕДЕНИЯ РЕЕСТРА МУНИЦИПАЛЬНОГО ИМУЩЕСТВА</w:t>
      </w:r>
    </w:p>
    <w:p w:rsidR="00F310EE" w:rsidRPr="00FC021B" w:rsidRDefault="00F310EE" w:rsidP="00CB0A0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F310EE" w:rsidRPr="00FC021B" w:rsidRDefault="00EF1AD6" w:rsidP="00CB0A0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b/>
          <w:sz w:val="28"/>
          <w:szCs w:val="28"/>
        </w:rPr>
        <w:t>НИКОЛЬСКОГО СЕЛЬСКОГО ПОСЕЛЕНИЯ</w:t>
      </w:r>
    </w:p>
    <w:p w:rsidR="00F310EE" w:rsidRPr="00FC021B" w:rsidRDefault="00F310EE" w:rsidP="00CB0A0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b/>
          <w:sz w:val="28"/>
          <w:szCs w:val="28"/>
        </w:rPr>
        <w:t>ГАГАРИНСКОГО РАЙОНА СМОЛЕНСКОЙ ОБЛАСТИ</w:t>
      </w:r>
    </w:p>
    <w:p w:rsidR="00676AE3" w:rsidRDefault="00676AE3" w:rsidP="00330FA3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F310EE" w:rsidRPr="00FC021B" w:rsidRDefault="00F310EE" w:rsidP="00FC021B">
      <w:pPr>
        <w:pStyle w:val="ac"/>
        <w:ind w:firstLine="708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C021B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ведения реестра муниципального имущества муниципального образования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783231">
        <w:rPr>
          <w:rFonts w:ascii="Times New Roman" w:hAnsi="Times New Roman" w:cs="Times New Roman"/>
          <w:sz w:val="28"/>
          <w:szCs w:val="28"/>
        </w:rPr>
        <w:t>Никольского</w:t>
      </w:r>
      <w:r w:rsidR="005239EA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Pr="00FC02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78323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C021B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(далее - реестр), в том числе правила внесения сведений об имуществе в реестр, общие требования к порядку предоставления информации из реестра, состав информации о муниципальном имуществе, принадлежащем на вещном праве или в силу закона  муниципальному образованию </w:t>
      </w:r>
      <w:r w:rsidR="001868A3" w:rsidRPr="00FC02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783231">
        <w:rPr>
          <w:rFonts w:ascii="Times New Roman" w:hAnsi="Times New Roman" w:cs="Times New Roman"/>
          <w:sz w:val="28"/>
          <w:szCs w:val="28"/>
        </w:rPr>
        <w:t>ского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1868A3" w:rsidRPr="00FC02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C021B">
        <w:rPr>
          <w:rFonts w:ascii="Times New Roman" w:hAnsi="Times New Roman" w:cs="Times New Roman"/>
          <w:spacing w:val="-1"/>
          <w:sz w:val="28"/>
          <w:szCs w:val="28"/>
        </w:rPr>
        <w:t xml:space="preserve">  </w:t>
      </w:r>
      <w:r w:rsidR="0078323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C021B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(далее</w:t>
      </w:r>
      <w:proofErr w:type="gramEnd"/>
      <w:r w:rsidRPr="00FC021B">
        <w:rPr>
          <w:rFonts w:ascii="Times New Roman" w:hAnsi="Times New Roman" w:cs="Times New Roman"/>
          <w:sz w:val="28"/>
          <w:szCs w:val="28"/>
        </w:rPr>
        <w:t xml:space="preserve"> –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скому </w:t>
      </w:r>
      <w:r w:rsidRPr="00FC021B">
        <w:rPr>
          <w:rFonts w:ascii="Times New Roman" w:hAnsi="Times New Roman" w:cs="Times New Roman"/>
          <w:sz w:val="28"/>
          <w:szCs w:val="28"/>
        </w:rPr>
        <w:t>сельскому поселению), муниципальным учреждениям, муниципальным унитарным предприятиям, иным лицам (далее - правообладатель) и подлежащем учету в реестре.</w:t>
      </w:r>
      <w:proofErr w:type="gramEnd"/>
    </w:p>
    <w:p w:rsidR="00F310EE" w:rsidRPr="00FC021B" w:rsidRDefault="00F310EE" w:rsidP="00FC021B">
      <w:pPr>
        <w:pStyle w:val="ac"/>
        <w:ind w:firstLine="708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2. Объектами учета в реестре являются: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proofErr w:type="gramStart"/>
      <w:r w:rsidRPr="00FC021B">
        <w:rPr>
          <w:rFonts w:ascii="Times New Roman" w:hAnsi="Times New Roman" w:cs="Times New Roman"/>
          <w:sz w:val="28"/>
          <w:szCs w:val="28"/>
        </w:rPr>
        <w:t xml:space="preserve">-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размер, установленный решениями </w:t>
      </w:r>
      <w:r w:rsidR="009A62BC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676AE3" w:rsidRPr="00FC021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  <w:r w:rsidRPr="00FC021B">
        <w:rPr>
          <w:rFonts w:ascii="Times New Roman" w:hAnsi="Times New Roman" w:cs="Times New Roman"/>
          <w:sz w:val="28"/>
          <w:szCs w:val="28"/>
        </w:rPr>
        <w:t xml:space="preserve">, а также особо ценное движимое имущество, закрепленное за автономными и бюджетными муниципальными учреждениями и определенное в соответствии с Федеральным </w:t>
      </w:r>
      <w:hyperlink r:id="rId8" w:history="1">
        <w:r w:rsidRPr="00FC021B">
          <w:rPr>
            <w:rStyle w:val="a7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C021B">
        <w:rPr>
          <w:rFonts w:ascii="Times New Roman" w:hAnsi="Times New Roman" w:cs="Times New Roman"/>
          <w:sz w:val="28"/>
          <w:szCs w:val="28"/>
        </w:rPr>
        <w:t xml:space="preserve"> от 3 ноября 2006 года</w:t>
      </w:r>
      <w:proofErr w:type="gramEnd"/>
      <w:r w:rsidRPr="00FC021B">
        <w:rPr>
          <w:rFonts w:ascii="Times New Roman" w:hAnsi="Times New Roman" w:cs="Times New Roman"/>
          <w:sz w:val="28"/>
          <w:szCs w:val="28"/>
        </w:rPr>
        <w:t xml:space="preserve"> №174-ФЗ "Об автономных учреждениях", Федеральным </w:t>
      </w:r>
      <w:hyperlink r:id="rId9" w:history="1">
        <w:r w:rsidRPr="00FC021B">
          <w:rPr>
            <w:rStyle w:val="a7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C021B">
        <w:rPr>
          <w:rFonts w:ascii="Times New Roman" w:hAnsi="Times New Roman" w:cs="Times New Roman"/>
          <w:sz w:val="28"/>
          <w:szCs w:val="28"/>
        </w:rPr>
        <w:t xml:space="preserve"> от 12 января 1996 года  №7-ФЗ "О некоммерческих организациях";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proofErr w:type="gramStart"/>
      <w:r w:rsidRPr="00FC021B">
        <w:rPr>
          <w:rFonts w:ascii="Times New Roman" w:hAnsi="Times New Roman" w:cs="Times New Roman"/>
          <w:sz w:val="28"/>
          <w:szCs w:val="28"/>
        </w:rPr>
        <w:t xml:space="preserve">- муниципальные унитарные предприятия, муниципальные учреждения, хозяйственные общества, товарищества, акции, доли (вклады) в уставном </w:t>
      </w:r>
      <w:r w:rsidRPr="00FC021B">
        <w:rPr>
          <w:rFonts w:ascii="Times New Roman" w:hAnsi="Times New Roman" w:cs="Times New Roman"/>
          <w:sz w:val="28"/>
          <w:szCs w:val="28"/>
        </w:rPr>
        <w:lastRenderedPageBreak/>
        <w:t>(складочном) капитале которых принадлежат муниципальному  образованию, иные юридические лица, учредителем (участником) которых является муниципальное образование.</w:t>
      </w:r>
      <w:proofErr w:type="gramEnd"/>
    </w:p>
    <w:p w:rsidR="00F310EE" w:rsidRPr="00FC021B" w:rsidRDefault="00F310EE" w:rsidP="00FC021B">
      <w:pPr>
        <w:pStyle w:val="ac"/>
        <w:ind w:firstLine="708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3. Ведение реестра осуществляется Администрацией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1868A3" w:rsidRPr="00FC02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C021B">
        <w:rPr>
          <w:rFonts w:ascii="Times New Roman" w:hAnsi="Times New Roman" w:cs="Times New Roman"/>
          <w:sz w:val="28"/>
          <w:szCs w:val="28"/>
        </w:rPr>
        <w:t xml:space="preserve">сельского поселения Гагаринского района Смоленской области (далее – Администрация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FC021B">
        <w:rPr>
          <w:rFonts w:ascii="Times New Roman" w:hAnsi="Times New Roman" w:cs="Times New Roman"/>
          <w:sz w:val="28"/>
          <w:szCs w:val="28"/>
        </w:rPr>
        <w:t>сельского поселения).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>ского</w:t>
      </w:r>
      <w:r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 обязана: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обеспечивать соблюдение правил ведения реестра и требований, предъявляемых к системе ведения реестра;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обеспечивать соблюдение прав доступа к реестру и защиту государственной и коммерческой тайны;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осуществлять информационно-справочное обслуживание, выдавать выписки из реестров.</w:t>
      </w:r>
    </w:p>
    <w:p w:rsidR="00F310EE" w:rsidRPr="00FC021B" w:rsidRDefault="00F310EE" w:rsidP="00FC021B">
      <w:pPr>
        <w:pStyle w:val="ac"/>
        <w:ind w:firstLine="708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4. Реестр состоит из 3 разделов.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В раздел 1 включаются сведения о муниципальном недвижимом имуществе, в том числе: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наименование недвижимого имущества;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адрес (местоположение) недвижимого имущества;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кадастровый номер муниципального недвижимого имущества;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площадь, протяженность и (или) иные параметры, характеризующие физические свойства недвижимого имущества;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сведения о балансовой стоимости недвижимого имущества и начисленной амортизации (износе);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сведения о кадастровой стоимости недвижимого имущества;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даты возникновения и прекращения права муниципальной собственности на недвижимое имущество;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сведения о правообладателе муниципального недвижимого имущества;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В раздел 2 включаются сведения о муниципальном движимом имуществе, в том числе: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наименование движимого имущества;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сведения о балансовой стоимости движимого имущества и начисленной амортизации (износе);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даты возникновения и прекращения права муниципальной собственности на движимое имущество;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сведения о правообладателе муниципального движимого имущества;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lastRenderedPageBreak/>
        <w:t xml:space="preserve">В раздел 3 включаются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Администрации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поселения, иных юридических лицах, в которых Администрация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>ского</w:t>
      </w:r>
      <w:r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 является учредителем (участником), в том числе: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полное наименование и организационно-правовая форма юридического лица;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адрес (местонахождение);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основной государственный регистрационный номер и дата государственной регистрации;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размер уставного фонда (для муниципальных унитарных предприятий);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- среднесписочная численность работников (для муниципальных учреждений и муниципальных унитарных предприятий).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F310EE" w:rsidRPr="00FC021B" w:rsidRDefault="00F310EE" w:rsidP="00FC021B">
      <w:pPr>
        <w:pStyle w:val="ac"/>
        <w:ind w:firstLine="708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5. Реестры ведутся на бумажных и электронных носителях. В случае несоответствия информации на указанных носителях приоритет имеет информация на бумажных носителях.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Реестры должны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Документы реестров хранятся в соответствии с Федеральным </w:t>
      </w:r>
      <w:hyperlink r:id="rId10" w:history="1">
        <w:r w:rsidRPr="00FC021B">
          <w:rPr>
            <w:rStyle w:val="a7"/>
            <w:rFonts w:ascii="Times New Roman" w:hAnsi="Times New Roman" w:cs="Times New Roman"/>
            <w:sz w:val="28"/>
            <w:szCs w:val="28"/>
            <w:u w:val="none"/>
          </w:rPr>
          <w:t>законом</w:t>
        </w:r>
      </w:hyperlink>
      <w:r w:rsidRPr="00FC021B">
        <w:rPr>
          <w:rFonts w:ascii="Times New Roman" w:hAnsi="Times New Roman" w:cs="Times New Roman"/>
          <w:sz w:val="28"/>
          <w:szCs w:val="28"/>
        </w:rPr>
        <w:t xml:space="preserve"> от 22 октября </w:t>
      </w:r>
      <w:smartTag w:uri="urn:schemas-microsoft-com:office:smarttags" w:element="metricconverter">
        <w:smartTagPr>
          <w:attr w:name="ProductID" w:val="2004 г"/>
        </w:smartTagPr>
        <w:r w:rsidRPr="00FC021B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FC021B">
        <w:rPr>
          <w:rFonts w:ascii="Times New Roman" w:hAnsi="Times New Roman" w:cs="Times New Roman"/>
          <w:sz w:val="28"/>
          <w:szCs w:val="28"/>
        </w:rPr>
        <w:t>. №125-ФЗ "Об архивном деле в Российской Федерации".</w:t>
      </w:r>
    </w:p>
    <w:p w:rsidR="00F310EE" w:rsidRPr="00FC021B" w:rsidRDefault="00F310EE" w:rsidP="00FC021B">
      <w:pPr>
        <w:pStyle w:val="ac"/>
        <w:ind w:firstLine="708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6. Внесение в реестр сведений об объектах учета и записей об изменении сведений о них осуществляется на основе письменного заявления правообладателя недвижимого и (или) движимого имущества, сведения о котором подлежат включению в разделы 1 и 2 реестра, или лица, сведения о котором подлежат включению в раздел 3 реестра.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Заявление с приложением заверенных копий документов предоставляется в Администрацию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>ского</w:t>
      </w:r>
      <w:r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 в 2-недельный срок с момента возникновения, изменения или прекращения права на объекты учета (изменения сведений об объектах учета).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Сведения о создании муниципальным образованием муниципальных унитарных предприятий, муниципальных учреждений, хозяйственных </w:t>
      </w:r>
      <w:r w:rsidRPr="00FC021B">
        <w:rPr>
          <w:rFonts w:ascii="Times New Roman" w:hAnsi="Times New Roman" w:cs="Times New Roman"/>
          <w:sz w:val="28"/>
          <w:szCs w:val="28"/>
        </w:rPr>
        <w:lastRenderedPageBreak/>
        <w:t>обществ и иных юридических лиц, а также об участии муниципальных образований в юридических лицах вносятся в реестр на основании принятых решений о создании (участии в создании) таких юридических лиц.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Внесение в реестр записей об изменении сведений о муниципальных унитарных предприятиях, муниципальных учреждениях и иных лицах, учтенных в разделе 3 реестра, осуществляется на основании письменных заявлений указанных лиц, к которым прилагаются заверенные копии документов, подтверждающих изменение сведений. Соответствующие заявления предоставляются в Администрацию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>ского</w:t>
      </w:r>
      <w:r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 в 2-недельный срок с момента изменения сведений об объектах учета.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В отношении объектов казны муниципального образования сведения об объектах учета и записи об изменении сведений о них вносятся в реестр на основании надлежащим образом заверенных копий документов, подтверждающих приобретение Администрацией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>ского</w:t>
      </w:r>
      <w:r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 имущества, возникновение, изменение, прекращение права муниципальной собственности на имущество, изменений сведений об объектах учета. Копии указанных документов предоставляются старшему менеджеру Администрации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>ского</w:t>
      </w:r>
      <w:r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 в 2-недельный срок с момента возникновения, изменения или прекращения права муниципального образования на имущество (изменения сведений об объекте учета) должностными лицами Администрации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поселения, ответственными за оформление соответствующих документов.</w:t>
      </w:r>
    </w:p>
    <w:p w:rsidR="00F310EE" w:rsidRPr="00FC021B" w:rsidRDefault="00F310EE" w:rsidP="00FC021B">
      <w:pPr>
        <w:pStyle w:val="ac"/>
        <w:ind w:firstLine="708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FC021B">
        <w:rPr>
          <w:rFonts w:ascii="Times New Roman" w:hAnsi="Times New Roman" w:cs="Times New Roman"/>
          <w:sz w:val="28"/>
          <w:szCs w:val="28"/>
        </w:rPr>
        <w:t xml:space="preserve">В случае, если установлено, что имущество не относится к объектам учета либо имущество не находится в собственности соответствующего муниципального образования, не подтверждены права лица на муниципальное имущество, правообладателем не представлены или представлены не полностью документы, необходимые для включения сведений в реестр, Администрация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>ского</w:t>
      </w:r>
      <w:r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 принимает решение об отказе включения сведений об имуществе в реестр.</w:t>
      </w:r>
      <w:proofErr w:type="gramEnd"/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При принятии решения об отказе включения в реестр сведений об объекте учета правообладателю направляется письменное сообщение об отказе (с указанием его причины).</w:t>
      </w:r>
    </w:p>
    <w:p w:rsidR="00F310EE" w:rsidRPr="00FC021B" w:rsidRDefault="00F310EE" w:rsidP="00330FA3">
      <w:pPr>
        <w:pStyle w:val="ac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Решение Администрации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ского  </w:t>
      </w:r>
      <w:r w:rsidRPr="00FC021B">
        <w:rPr>
          <w:rFonts w:ascii="Times New Roman" w:hAnsi="Times New Roman" w:cs="Times New Roman"/>
          <w:sz w:val="28"/>
          <w:szCs w:val="28"/>
        </w:rPr>
        <w:t>сельского поселения об отказе включения в реестр сведений об объектах учета может быть обжаловано правообладателем в порядке, установленном законодательством Российской Федерации.</w:t>
      </w:r>
    </w:p>
    <w:p w:rsidR="00F310EE" w:rsidRPr="00FC021B" w:rsidRDefault="00F310EE" w:rsidP="00FC021B">
      <w:pPr>
        <w:pStyle w:val="ac"/>
        <w:ind w:firstLine="708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8. Сведения об объектах учета, содержащихся в реестрах, носят открытый характер и предоставляются любым заинтересованным лицам в виде выписок из реестров.</w:t>
      </w:r>
    </w:p>
    <w:p w:rsidR="00F310EE" w:rsidRPr="00FC021B" w:rsidRDefault="00F310EE" w:rsidP="00330FA3">
      <w:pPr>
        <w:pStyle w:val="ac"/>
        <w:rPr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Предоставление сведений об объектах учета осуществляется Администрацией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>ского</w:t>
      </w:r>
      <w:r w:rsidRPr="00FC021B">
        <w:rPr>
          <w:rFonts w:ascii="Times New Roman" w:hAnsi="Times New Roman" w:cs="Times New Roman"/>
          <w:sz w:val="28"/>
          <w:szCs w:val="28"/>
        </w:rPr>
        <w:t xml:space="preserve">  сельского поселения на основании письменных запросов в 10-дневный срок со дня поступления запроса</w:t>
      </w:r>
      <w:r w:rsidRPr="00FC021B">
        <w:rPr>
          <w:sz w:val="28"/>
          <w:szCs w:val="28"/>
        </w:rPr>
        <w:t>.</w:t>
      </w:r>
    </w:p>
    <w:p w:rsidR="00F310EE" w:rsidRDefault="00F310EE" w:rsidP="00F310EE">
      <w:pPr>
        <w:rPr>
          <w:b/>
        </w:rPr>
        <w:sectPr w:rsidR="00F310EE">
          <w:pgSz w:w="11906" w:h="16838"/>
          <w:pgMar w:top="1134" w:right="992" w:bottom="1134" w:left="1701" w:header="709" w:footer="709" w:gutter="0"/>
          <w:cols w:space="720"/>
        </w:sectPr>
      </w:pPr>
    </w:p>
    <w:p w:rsidR="00A71EF0" w:rsidRPr="00FC021B" w:rsidRDefault="00A71EF0" w:rsidP="00FC021B">
      <w:pPr>
        <w:ind w:left="9639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A71EF0" w:rsidRPr="00FC021B" w:rsidRDefault="00FC021B" w:rsidP="00FC021B">
      <w:pPr>
        <w:ind w:left="963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A71EF0" w:rsidRPr="00FC021B">
        <w:rPr>
          <w:rFonts w:ascii="Times New Roman" w:hAnsi="Times New Roman" w:cs="Times New Roman"/>
          <w:sz w:val="28"/>
          <w:szCs w:val="28"/>
        </w:rPr>
        <w:t xml:space="preserve"> Порядку ведения реестра </w:t>
      </w:r>
    </w:p>
    <w:p w:rsidR="00A71EF0" w:rsidRPr="00FC021B" w:rsidRDefault="00A71EF0" w:rsidP="00FC021B">
      <w:pPr>
        <w:ind w:left="9639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</w:p>
    <w:p w:rsidR="00A71EF0" w:rsidRPr="00FC021B" w:rsidRDefault="005239EA" w:rsidP="00FC021B">
      <w:pPr>
        <w:ind w:left="9639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A71EF0"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A71EF0" w:rsidRPr="00FC021B" w:rsidRDefault="00A71EF0" w:rsidP="00FC021B">
      <w:pPr>
        <w:ind w:left="9639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Гагаринского района Смоленской области</w:t>
      </w:r>
    </w:p>
    <w:p w:rsidR="00A71EF0" w:rsidRDefault="00A71EF0" w:rsidP="00A71EF0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71EF0" w:rsidRDefault="00A71EF0" w:rsidP="00A71EF0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Форма реестра муниципального недвижимого имущества муниципального образования </w:t>
      </w:r>
      <w:r w:rsidR="001868A3">
        <w:rPr>
          <w:b w:val="0"/>
          <w:sz w:val="28"/>
          <w:szCs w:val="28"/>
        </w:rPr>
        <w:t xml:space="preserve"> </w:t>
      </w:r>
      <w:r w:rsidR="005239EA">
        <w:rPr>
          <w:b w:val="0"/>
          <w:sz w:val="28"/>
          <w:szCs w:val="28"/>
        </w:rPr>
        <w:t>Николь</w:t>
      </w:r>
      <w:r w:rsidR="001868A3" w:rsidRPr="001868A3">
        <w:rPr>
          <w:b w:val="0"/>
          <w:sz w:val="28"/>
          <w:szCs w:val="28"/>
        </w:rPr>
        <w:t>ского</w:t>
      </w:r>
      <w:r>
        <w:rPr>
          <w:b w:val="0"/>
          <w:sz w:val="28"/>
          <w:szCs w:val="28"/>
        </w:rPr>
        <w:t xml:space="preserve"> сельского поселения Гагаринского района Смоленской области</w:t>
      </w:r>
    </w:p>
    <w:p w:rsidR="00A71EF0" w:rsidRDefault="00A71EF0" w:rsidP="00A71EF0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341"/>
        <w:gridCol w:w="1664"/>
        <w:gridCol w:w="1529"/>
        <w:gridCol w:w="1638"/>
        <w:gridCol w:w="1243"/>
        <w:gridCol w:w="1243"/>
        <w:gridCol w:w="1452"/>
        <w:gridCol w:w="1452"/>
        <w:gridCol w:w="1535"/>
        <w:gridCol w:w="1529"/>
      </w:tblGrid>
      <w:tr w:rsidR="00A71EF0" w:rsidRPr="00FC021B" w:rsidTr="00A71EF0"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Наименование недвижимого имущества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>Адрес (местоположение) недвижимого имущества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>Кадастровый номер муниципального недвижимого имущества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 xml:space="preserve">Сведения о балансовой стоимости недвижимого имущества и начисленной амортизации </w:t>
            </w:r>
            <w:r w:rsidRPr="00FC021B">
              <w:rPr>
                <w:b w:val="0"/>
                <w:sz w:val="28"/>
                <w:szCs w:val="28"/>
              </w:rPr>
              <w:lastRenderedPageBreak/>
              <w:t>(износе);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lastRenderedPageBreak/>
              <w:t>Сведения о кадастровой стоимости недвижимого имущества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>Даты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 xml:space="preserve">Реквизиты документов - оснований возникновения (прекращения) права муниципальной собственности на недвижимое </w:t>
            </w:r>
            <w:r w:rsidRPr="00FC021B">
              <w:rPr>
                <w:b w:val="0"/>
                <w:sz w:val="28"/>
                <w:szCs w:val="28"/>
              </w:rPr>
              <w:lastRenderedPageBreak/>
              <w:t>имущество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lastRenderedPageBreak/>
              <w:t>Сведения о правообладателе муниципального недвижимого имущества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 xml:space="preserve">Сведения об установленных в отношении муниципального недвижимого имущества ограничениях (обременениях) с </w:t>
            </w:r>
            <w:r w:rsidRPr="00FC021B">
              <w:rPr>
                <w:b w:val="0"/>
                <w:sz w:val="28"/>
                <w:szCs w:val="28"/>
              </w:rPr>
              <w:lastRenderedPageBreak/>
              <w:t>указанием основания и даты их возникновения и прекращения</w:t>
            </w:r>
          </w:p>
        </w:tc>
      </w:tr>
      <w:tr w:rsidR="00A71EF0" w:rsidRPr="00FC021B" w:rsidTr="00A71EF0"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10</w:t>
            </w:r>
          </w:p>
        </w:tc>
      </w:tr>
      <w:tr w:rsidR="00A71EF0" w:rsidRPr="00FC021B" w:rsidTr="00A71EF0"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ascii="Calibri" w:eastAsia="Calibri" w:hAnsi="Calibri"/>
                <w:b w:val="0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ascii="Calibri" w:eastAsia="Calibri" w:hAnsi="Calibri"/>
                <w:b w:val="0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ascii="Calibri" w:eastAsia="Calibri" w:hAnsi="Calibri"/>
                <w:b w:val="0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ascii="Calibri" w:eastAsia="Calibri" w:hAnsi="Calibri"/>
                <w:b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ascii="Calibri" w:eastAsia="Calibri" w:hAnsi="Calibri"/>
                <w:b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ascii="Calibri" w:eastAsia="Calibri" w:hAnsi="Calibri"/>
                <w:b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ascii="Calibri" w:eastAsia="Calibri" w:hAnsi="Calibri"/>
                <w:b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ascii="Calibri" w:eastAsia="Calibri" w:hAnsi="Calibri"/>
                <w:b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ascii="Calibri" w:eastAsia="Calibri" w:hAnsi="Calibri"/>
                <w:b w:val="0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ascii="Calibri" w:eastAsia="Calibri" w:hAnsi="Calibri"/>
                <w:b w:val="0"/>
                <w:sz w:val="28"/>
                <w:szCs w:val="28"/>
              </w:rPr>
            </w:pPr>
          </w:p>
          <w:p w:rsidR="00A71EF0" w:rsidRPr="00FC021B" w:rsidRDefault="00A71EF0">
            <w:pPr>
              <w:pStyle w:val="ConsPlusTitle"/>
              <w:widowControl/>
              <w:jc w:val="center"/>
              <w:rPr>
                <w:rFonts w:ascii="Calibri" w:eastAsia="Calibri" w:hAnsi="Calibri"/>
                <w:b w:val="0"/>
                <w:sz w:val="28"/>
                <w:szCs w:val="28"/>
              </w:rPr>
            </w:pPr>
          </w:p>
        </w:tc>
      </w:tr>
    </w:tbl>
    <w:p w:rsidR="00A71EF0" w:rsidRDefault="00A71EF0" w:rsidP="00A71EF0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FC021B" w:rsidRPr="00FC021B" w:rsidRDefault="00A71EF0" w:rsidP="00FC021B">
      <w:pPr>
        <w:ind w:left="9639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FC021B" w:rsidRPr="00FC021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C021B">
        <w:rPr>
          <w:rFonts w:ascii="Times New Roman" w:hAnsi="Times New Roman" w:cs="Times New Roman"/>
          <w:sz w:val="28"/>
          <w:szCs w:val="28"/>
        </w:rPr>
        <w:t>№ 2</w:t>
      </w:r>
    </w:p>
    <w:p w:rsidR="00FC021B" w:rsidRPr="00FC021B" w:rsidRDefault="00FC021B" w:rsidP="00FC021B">
      <w:pPr>
        <w:ind w:left="9639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к Порядку ведения реестра </w:t>
      </w:r>
    </w:p>
    <w:p w:rsidR="00FC021B" w:rsidRPr="00FC021B" w:rsidRDefault="00FC021B" w:rsidP="00FC021B">
      <w:pPr>
        <w:ind w:left="9639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</w:p>
    <w:p w:rsidR="00FC021B" w:rsidRPr="00FC021B" w:rsidRDefault="00FC021B" w:rsidP="00FC021B">
      <w:pPr>
        <w:ind w:left="9639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Никольского  сельского поселения</w:t>
      </w:r>
    </w:p>
    <w:p w:rsidR="00FC021B" w:rsidRPr="00FC021B" w:rsidRDefault="00FC021B" w:rsidP="00FC021B">
      <w:pPr>
        <w:ind w:left="9639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Гагаринского района Смоленской области</w:t>
      </w:r>
    </w:p>
    <w:p w:rsidR="00A71EF0" w:rsidRPr="00FC021B" w:rsidRDefault="00A71EF0" w:rsidP="00FC021B">
      <w:pPr>
        <w:pStyle w:val="ac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1EF0" w:rsidRPr="00FC021B" w:rsidRDefault="00A71EF0" w:rsidP="00A71EF0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71EF0" w:rsidRPr="00FC021B" w:rsidRDefault="00A71EF0" w:rsidP="00FC02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Форма реестра муниципального движимого имущества муниципального образования</w:t>
      </w:r>
    </w:p>
    <w:p w:rsidR="00A71EF0" w:rsidRPr="00FC021B" w:rsidRDefault="005239EA" w:rsidP="00FC02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A71EF0"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</w:t>
      </w:r>
    </w:p>
    <w:p w:rsidR="00A71EF0" w:rsidRPr="00FC021B" w:rsidRDefault="00A71EF0" w:rsidP="00FC02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EF0" w:rsidRPr="00FC021B" w:rsidRDefault="00A71EF0" w:rsidP="00A71EF0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A71EF0" w:rsidRPr="00FC021B" w:rsidTr="00A71EF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>Наименование движимого имущества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>Сведения о балансовой стоимости движимого имущества и начисленной амортизации (износе);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>Реквизиты документов -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b w:val="0"/>
                <w:sz w:val="28"/>
                <w:szCs w:val="28"/>
              </w:rPr>
              <w:t xml:space="preserve">Сведения об установленных в отношении муниципального движимого имущества ограничениях (обременениях) с указанием основания и даты </w:t>
            </w:r>
            <w:r w:rsidRPr="00FC021B">
              <w:rPr>
                <w:b w:val="0"/>
                <w:sz w:val="28"/>
                <w:szCs w:val="28"/>
              </w:rPr>
              <w:lastRenderedPageBreak/>
              <w:t>их возникновения и прекращения</w:t>
            </w:r>
          </w:p>
        </w:tc>
      </w:tr>
      <w:tr w:rsidR="00A71EF0" w:rsidRPr="00FC021B" w:rsidTr="00A71EF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4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5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  <w:r w:rsidRPr="00FC021B">
              <w:rPr>
                <w:rFonts w:eastAsia="Calibri"/>
                <w:b w:val="0"/>
                <w:sz w:val="28"/>
                <w:szCs w:val="28"/>
              </w:rPr>
              <w:t>6</w:t>
            </w:r>
          </w:p>
        </w:tc>
      </w:tr>
      <w:tr w:rsidR="00A71EF0" w:rsidRPr="00FC021B" w:rsidTr="00A71EF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</w:p>
          <w:p w:rsidR="00A71EF0" w:rsidRPr="00FC021B" w:rsidRDefault="00A71EF0">
            <w:pPr>
              <w:pStyle w:val="ConsPlusTitle"/>
              <w:widowControl/>
              <w:jc w:val="center"/>
              <w:rPr>
                <w:rFonts w:eastAsia="Calibri"/>
                <w:b w:val="0"/>
                <w:sz w:val="28"/>
                <w:szCs w:val="28"/>
              </w:rPr>
            </w:pPr>
          </w:p>
        </w:tc>
      </w:tr>
    </w:tbl>
    <w:p w:rsidR="00FC021B" w:rsidRDefault="00FC021B" w:rsidP="00FC021B">
      <w:pPr>
        <w:pStyle w:val="ConsPlusTitle"/>
        <w:widowControl/>
        <w:rPr>
          <w:b w:val="0"/>
          <w:sz w:val="28"/>
          <w:szCs w:val="28"/>
        </w:rPr>
      </w:pPr>
    </w:p>
    <w:p w:rsidR="00FC021B" w:rsidRP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FC021B" w:rsidRPr="00FC021B" w:rsidRDefault="00FC021B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</w:p>
    <w:p w:rsidR="00A71EF0" w:rsidRPr="00FC021B" w:rsidRDefault="00A71EF0" w:rsidP="00FC021B">
      <w:pPr>
        <w:pStyle w:val="ConsPlusTitle"/>
        <w:widowControl/>
        <w:ind w:left="5670"/>
        <w:jc w:val="center"/>
        <w:rPr>
          <w:b w:val="0"/>
          <w:sz w:val="28"/>
          <w:szCs w:val="28"/>
        </w:rPr>
      </w:pPr>
      <w:r w:rsidRPr="00FC021B">
        <w:rPr>
          <w:b w:val="0"/>
          <w:sz w:val="28"/>
          <w:szCs w:val="28"/>
        </w:rPr>
        <w:t xml:space="preserve">                                            </w:t>
      </w:r>
      <w:r w:rsidR="00FC021B" w:rsidRPr="00FC021B">
        <w:rPr>
          <w:b w:val="0"/>
          <w:sz w:val="28"/>
          <w:szCs w:val="28"/>
        </w:rPr>
        <w:t xml:space="preserve">                              </w:t>
      </w:r>
      <w:r w:rsidRPr="00FC021B">
        <w:rPr>
          <w:b w:val="0"/>
          <w:sz w:val="28"/>
          <w:szCs w:val="28"/>
        </w:rPr>
        <w:t xml:space="preserve">                                                         </w:t>
      </w:r>
      <w:r w:rsidR="00FC021B" w:rsidRPr="00FC021B">
        <w:rPr>
          <w:b w:val="0"/>
          <w:sz w:val="28"/>
          <w:szCs w:val="28"/>
        </w:rPr>
        <w:t xml:space="preserve">                 </w:t>
      </w:r>
    </w:p>
    <w:p w:rsidR="00A71EF0" w:rsidRPr="00FC021B" w:rsidRDefault="00A71EF0" w:rsidP="00A71EF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FC021B">
        <w:rPr>
          <w:rFonts w:ascii="Times New Roman" w:hAnsi="Times New Roman" w:cs="Times New Roman"/>
          <w:sz w:val="28"/>
          <w:szCs w:val="28"/>
        </w:rPr>
        <w:lastRenderedPageBreak/>
        <w:t xml:space="preserve">Форма реестра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муниципальному образованию 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>ского</w:t>
      </w:r>
      <w:r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области, иных юридических лицах, в которых Администрация </w:t>
      </w:r>
      <w:r w:rsidR="005239EA" w:rsidRPr="00FC021B">
        <w:rPr>
          <w:rFonts w:ascii="Times New Roman" w:hAnsi="Times New Roman" w:cs="Times New Roman"/>
          <w:sz w:val="28"/>
          <w:szCs w:val="28"/>
        </w:rPr>
        <w:t>Николь</w:t>
      </w:r>
      <w:r w:rsidR="001868A3" w:rsidRPr="00FC021B"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FC021B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является учредителем (участником)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2"/>
        <w:gridCol w:w="2099"/>
        <w:gridCol w:w="1884"/>
        <w:gridCol w:w="1794"/>
        <w:gridCol w:w="1742"/>
        <w:gridCol w:w="1843"/>
        <w:gridCol w:w="1742"/>
        <w:gridCol w:w="1870"/>
      </w:tblGrid>
      <w:tr w:rsidR="00A71EF0" w:rsidRPr="00FC021B" w:rsidTr="00A71EF0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hAnsi="Times New Roman" w:cs="Times New Roman"/>
                <w:sz w:val="28"/>
                <w:szCs w:val="28"/>
              </w:rPr>
              <w:t>Адрес (местонахождение);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hAnsi="Times New Roman" w:cs="Times New Roman"/>
                <w:sz w:val="28"/>
                <w:szCs w:val="28"/>
              </w:rPr>
              <w:t>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hAnsi="Times New Roman" w:cs="Times New Roman"/>
                <w:sz w:val="28"/>
                <w:szCs w:val="28"/>
              </w:rPr>
              <w:t>Размер уставного фонда (для муниципальных унитарных предприятий);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hAnsi="Times New Roman" w:cs="Times New Roman"/>
                <w:sz w:val="28"/>
                <w:szCs w:val="28"/>
              </w:rPr>
              <w:t>Размер доли, принадлежащей муниципальному образованию в уставном (складочном) капитале, в процентах (для хозяйственных обществ и товариществ);</w:t>
            </w:r>
          </w:p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hAnsi="Times New Roman" w:cs="Times New Roman"/>
                <w:sz w:val="28"/>
                <w:szCs w:val="28"/>
              </w:rPr>
              <w:t>Данные о балансовой и остаточной стоимости основных средств (фондов) (для муниципальных учреждений и муниципальных унитарных предприятий);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 (для муниципальных учреждений и муниципальных унитарных предприятий).</w:t>
            </w:r>
          </w:p>
        </w:tc>
      </w:tr>
      <w:tr w:rsidR="00A71EF0" w:rsidRPr="00FC021B" w:rsidTr="00A71EF0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A71EF0" w:rsidRPr="00FC021B" w:rsidTr="00A71EF0">
        <w:trPr>
          <w:trHeight w:val="56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1EF0" w:rsidRPr="00FC021B" w:rsidRDefault="00A71E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71EF0" w:rsidRPr="00FC021B" w:rsidRDefault="00A71EF0" w:rsidP="00A71EF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71EF0" w:rsidRPr="00FC021B" w:rsidSect="00F310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6CD" w:rsidRDefault="00F756CD" w:rsidP="00A71EF0">
      <w:pPr>
        <w:spacing w:after="0" w:line="240" w:lineRule="auto"/>
      </w:pPr>
      <w:r>
        <w:separator/>
      </w:r>
    </w:p>
  </w:endnote>
  <w:endnote w:type="continuationSeparator" w:id="0">
    <w:p w:rsidR="00F756CD" w:rsidRDefault="00F756CD" w:rsidP="00A71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6CD" w:rsidRDefault="00F756CD" w:rsidP="00A71EF0">
      <w:pPr>
        <w:spacing w:after="0" w:line="240" w:lineRule="auto"/>
      </w:pPr>
      <w:r>
        <w:separator/>
      </w:r>
    </w:p>
  </w:footnote>
  <w:footnote w:type="continuationSeparator" w:id="0">
    <w:p w:rsidR="00F756CD" w:rsidRDefault="00F756CD" w:rsidP="00A71E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408B4"/>
    <w:multiLevelType w:val="singleLevel"/>
    <w:tmpl w:val="DE528476"/>
    <w:lvl w:ilvl="0">
      <w:start w:val="1"/>
      <w:numFmt w:val="decimal"/>
      <w:lvlText w:val="%1."/>
      <w:legacy w:legacy="1" w:legacySpace="0" w:legacyIndent="2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4F454AFD"/>
    <w:multiLevelType w:val="hybridMultilevel"/>
    <w:tmpl w:val="D8D63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310EE"/>
    <w:rsid w:val="00061335"/>
    <w:rsid w:val="00092B73"/>
    <w:rsid w:val="000F7A70"/>
    <w:rsid w:val="001868A3"/>
    <w:rsid w:val="001D7426"/>
    <w:rsid w:val="001E4FF9"/>
    <w:rsid w:val="00211BEE"/>
    <w:rsid w:val="002D572D"/>
    <w:rsid w:val="0032760A"/>
    <w:rsid w:val="00330FA3"/>
    <w:rsid w:val="0033155B"/>
    <w:rsid w:val="00355C37"/>
    <w:rsid w:val="003D2D3F"/>
    <w:rsid w:val="004907AE"/>
    <w:rsid w:val="004B2733"/>
    <w:rsid w:val="005239EA"/>
    <w:rsid w:val="00676AE3"/>
    <w:rsid w:val="00717C1E"/>
    <w:rsid w:val="0074735F"/>
    <w:rsid w:val="00783231"/>
    <w:rsid w:val="0083365F"/>
    <w:rsid w:val="0088409D"/>
    <w:rsid w:val="00946428"/>
    <w:rsid w:val="009521D9"/>
    <w:rsid w:val="0097446B"/>
    <w:rsid w:val="009A62BC"/>
    <w:rsid w:val="00A71EF0"/>
    <w:rsid w:val="00B16B15"/>
    <w:rsid w:val="00BE05FD"/>
    <w:rsid w:val="00C2296F"/>
    <w:rsid w:val="00CB0A0B"/>
    <w:rsid w:val="00D16B1D"/>
    <w:rsid w:val="00D30E1E"/>
    <w:rsid w:val="00D815FE"/>
    <w:rsid w:val="00E5732A"/>
    <w:rsid w:val="00EF1AD6"/>
    <w:rsid w:val="00F274D5"/>
    <w:rsid w:val="00F310EE"/>
    <w:rsid w:val="00F756CD"/>
    <w:rsid w:val="00FC0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F310E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F310EE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List Paragraph"/>
    <w:basedOn w:val="a"/>
    <w:uiPriority w:val="34"/>
    <w:qFormat/>
    <w:rsid w:val="00F310E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310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F310EE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A71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71EF0"/>
  </w:style>
  <w:style w:type="paragraph" w:styleId="aa">
    <w:name w:val="footer"/>
    <w:basedOn w:val="a"/>
    <w:link w:val="ab"/>
    <w:uiPriority w:val="99"/>
    <w:semiHidden/>
    <w:unhideWhenUsed/>
    <w:rsid w:val="00A71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71EF0"/>
  </w:style>
  <w:style w:type="paragraph" w:styleId="ac">
    <w:name w:val="No Spacing"/>
    <w:uiPriority w:val="1"/>
    <w:qFormat/>
    <w:rsid w:val="00330FA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6A61F9D71FA9DF8005025F4A7012A7661DA42FDE268029EA207EE222HAy1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B6A61F9D71FA9DF8005025F4A7012A7661FA42BDB278029EA207EE222HAy1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6A61F9D71FA9DF8005025F4A7012A7661EA224D42F8029EA207EE222HAy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11</Pages>
  <Words>2233</Words>
  <Characters>12733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22</cp:revision>
  <cp:lastPrinted>2017-10-27T11:54:00Z</cp:lastPrinted>
  <dcterms:created xsi:type="dcterms:W3CDTF">2017-09-05T05:37:00Z</dcterms:created>
  <dcterms:modified xsi:type="dcterms:W3CDTF">2017-10-27T11:57:00Z</dcterms:modified>
</cp:coreProperties>
</file>