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B1F" w:rsidRDefault="00860B1F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131D52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899"/>
        <w:gridCol w:w="1843"/>
        <w:gridCol w:w="1842"/>
        <w:gridCol w:w="1134"/>
        <w:gridCol w:w="1418"/>
        <w:gridCol w:w="1134"/>
        <w:gridCol w:w="1134"/>
        <w:gridCol w:w="1134"/>
        <w:gridCol w:w="1629"/>
      </w:tblGrid>
      <w:tr w:rsidR="00860B1F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E5956" w:rsidRDefault="00EE5956">
            <w:pPr>
              <w:jc w:val="center"/>
              <w:rPr>
                <w:b/>
                <w:bCs/>
              </w:rPr>
            </w:pPr>
          </w:p>
          <w:p w:rsidR="00860B1F" w:rsidRDefault="00860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860B1F" w:rsidRDefault="00860B1F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860B1F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60B1F" w:rsidRPr="00713219" w:rsidRDefault="00860B1F" w:rsidP="00131D5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> </w:t>
            </w:r>
            <w:r w:rsidRPr="00713219">
              <w:rPr>
                <w:b/>
                <w:bCs/>
                <w:sz w:val="28"/>
                <w:szCs w:val="28"/>
              </w:rPr>
              <w:t>«</w:t>
            </w:r>
            <w:r w:rsidR="00056960" w:rsidRPr="00056960">
              <w:rPr>
                <w:b/>
                <w:bCs/>
                <w:sz w:val="28"/>
                <w:szCs w:val="28"/>
              </w:rPr>
              <w:t xml:space="preserve">Энергосбережение и повышение энергетической эффективности на территории </w:t>
            </w:r>
            <w:r w:rsidR="00131D52">
              <w:rPr>
                <w:b/>
                <w:bCs/>
                <w:sz w:val="28"/>
                <w:szCs w:val="28"/>
              </w:rPr>
              <w:t>Администрации Никольского</w:t>
            </w:r>
            <w:r w:rsidR="00056960" w:rsidRPr="00056960">
              <w:rPr>
                <w:b/>
                <w:bCs/>
                <w:sz w:val="28"/>
                <w:szCs w:val="28"/>
              </w:rPr>
              <w:t xml:space="preserve"> сельско</w:t>
            </w:r>
            <w:r w:rsidR="00131D52">
              <w:rPr>
                <w:b/>
                <w:bCs/>
                <w:sz w:val="28"/>
                <w:szCs w:val="28"/>
              </w:rPr>
              <w:t>го</w:t>
            </w:r>
            <w:r w:rsidR="00056960" w:rsidRPr="00056960">
              <w:rPr>
                <w:b/>
                <w:bCs/>
                <w:sz w:val="28"/>
                <w:szCs w:val="28"/>
              </w:rPr>
              <w:t xml:space="preserve"> поселени</w:t>
            </w:r>
            <w:r w:rsidR="00131D52">
              <w:rPr>
                <w:b/>
                <w:bCs/>
                <w:sz w:val="28"/>
                <w:szCs w:val="28"/>
              </w:rPr>
              <w:t>я</w:t>
            </w:r>
            <w:r w:rsidR="00056960" w:rsidRPr="00056960">
              <w:rPr>
                <w:b/>
                <w:bCs/>
                <w:sz w:val="28"/>
                <w:szCs w:val="28"/>
              </w:rPr>
              <w:t xml:space="preserve"> Гагаринского района Смоленской области</w:t>
            </w:r>
            <w:r>
              <w:rPr>
                <w:b/>
                <w:bCs/>
                <w:sz w:val="28"/>
                <w:szCs w:val="28"/>
              </w:rPr>
              <w:t>» за 201</w:t>
            </w:r>
            <w:r w:rsidR="00131D52"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860B1F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860B1F" w:rsidRDefault="00131D52">
            <w:pPr>
              <w:jc w:val="center"/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25.7pt,-.2pt" to="656.7pt,-.2pt"/>
              </w:pict>
            </w:r>
            <w:r w:rsidR="00860B1F">
              <w:t>(наименование муниципальной программы)</w:t>
            </w:r>
          </w:p>
        </w:tc>
      </w:tr>
      <w:tr w:rsidR="00860B1F" w:rsidTr="00131D52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860B1F" w:rsidRDefault="00860B1F">
            <w:pPr>
              <w:ind w:left="-108" w:right="-108" w:hanging="85"/>
              <w:jc w:val="center"/>
            </w:pPr>
            <w:r>
              <w:t>имя, отчество)</w:t>
            </w:r>
          </w:p>
          <w:p w:rsidR="00860B1F" w:rsidRDefault="00860B1F">
            <w:pPr>
              <w:ind w:left="-193" w:right="-108"/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C81B05">
            <w:pPr>
              <w:ind w:left="-74" w:right="-108"/>
              <w:jc w:val="center"/>
            </w:pPr>
            <w:r>
              <w:t>Источник финансирова</w:t>
            </w:r>
            <w:r w:rsidR="00860B1F">
              <w:t>ния (расшифровать)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>Значение показателя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0B1F" w:rsidRDefault="00C81B05">
            <w:pPr>
              <w:jc w:val="center"/>
            </w:pPr>
            <w:r>
              <w:t>Примечание (указывают</w:t>
            </w:r>
            <w:r w:rsidR="00860B1F">
              <w:t>ся причины не</w:t>
            </w:r>
            <w:r>
              <w:t xml:space="preserve"> освоения средств, </w:t>
            </w:r>
            <w:proofErr w:type="gramStart"/>
            <w:r>
              <w:t>не</w:t>
            </w:r>
            <w:r w:rsidR="00860B1F">
              <w:t xml:space="preserve"> достижения</w:t>
            </w:r>
            <w:proofErr w:type="gramEnd"/>
            <w:r w:rsidR="00860B1F">
              <w:t xml:space="preserve"> показателей)</w:t>
            </w:r>
          </w:p>
        </w:tc>
      </w:tr>
      <w:tr w:rsidR="00860B1F" w:rsidTr="00131D52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3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0B1F" w:rsidRDefault="00860B1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860B1F" w:rsidRDefault="00860B1F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ind w:right="-108"/>
              <w:jc w:val="center"/>
            </w:pPr>
            <w:r>
              <w:t>фактически освоено за</w:t>
            </w:r>
          </w:p>
          <w:p w:rsidR="00860B1F" w:rsidRDefault="00860B1F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860B1F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C81B05">
            <w:pPr>
              <w:jc w:val="center"/>
            </w:pPr>
            <w:r>
              <w:t>план</w:t>
            </w:r>
            <w:r w:rsidR="00860B1F">
              <w:t xml:space="preserve">               на 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B1F" w:rsidRDefault="00C81B05">
            <w:pPr>
              <w:ind w:left="-108" w:right="-108"/>
              <w:jc w:val="center"/>
            </w:pPr>
            <w:r>
              <w:t>факт</w:t>
            </w:r>
            <w:r w:rsidR="00860B1F">
              <w:t xml:space="preserve"> </w:t>
            </w:r>
            <w:proofErr w:type="gramStart"/>
            <w:r w:rsidR="00860B1F">
              <w:t>за</w:t>
            </w:r>
            <w:proofErr w:type="gramEnd"/>
            <w:r w:rsidR="00860B1F">
              <w:t xml:space="preserve">                         </w:t>
            </w:r>
          </w:p>
          <w:p w:rsidR="00860B1F" w:rsidRDefault="00860B1F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0B1F" w:rsidRDefault="00860B1F"/>
        </w:tc>
      </w:tr>
    </w:tbl>
    <w:p w:rsidR="00860B1F" w:rsidRDefault="00860B1F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902"/>
        <w:gridCol w:w="1843"/>
        <w:gridCol w:w="1842"/>
        <w:gridCol w:w="1134"/>
        <w:gridCol w:w="1418"/>
        <w:gridCol w:w="1134"/>
        <w:gridCol w:w="1134"/>
        <w:gridCol w:w="1134"/>
        <w:gridCol w:w="1629"/>
      </w:tblGrid>
      <w:tr w:rsidR="00860B1F" w:rsidTr="00131D52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02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629" w:type="dxa"/>
            <w:vAlign w:val="center"/>
          </w:tcPr>
          <w:p w:rsidR="00860B1F" w:rsidRDefault="00860B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860B1F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860B1F" w:rsidRDefault="00860B1F">
            <w:pPr>
              <w:jc w:val="center"/>
              <w:rPr>
                <w:b/>
                <w:bCs/>
              </w:rPr>
            </w:pPr>
          </w:p>
        </w:tc>
      </w:tr>
      <w:tr w:rsidR="00860B1F" w:rsidTr="00131D52">
        <w:trPr>
          <w:trHeight w:val="345"/>
        </w:trPr>
        <w:tc>
          <w:tcPr>
            <w:tcW w:w="565" w:type="dxa"/>
            <w:noWrap/>
            <w:vAlign w:val="center"/>
          </w:tcPr>
          <w:p w:rsidR="00860B1F" w:rsidRPr="00EE5956" w:rsidRDefault="00860B1F">
            <w:pPr>
              <w:rPr>
                <w:b/>
                <w:i/>
              </w:rPr>
            </w:pPr>
            <w:r w:rsidRPr="00EE5956">
              <w:rPr>
                <w:b/>
                <w:i/>
              </w:rPr>
              <w:t> 1</w:t>
            </w:r>
          </w:p>
        </w:tc>
        <w:tc>
          <w:tcPr>
            <w:tcW w:w="3902" w:type="dxa"/>
            <w:vAlign w:val="center"/>
          </w:tcPr>
          <w:p w:rsidR="00860B1F" w:rsidRPr="00EE5956" w:rsidRDefault="00131D52" w:rsidP="00EE5956">
            <w:pPr>
              <w:rPr>
                <w:b/>
                <w:bCs/>
                <w:i/>
              </w:rPr>
            </w:pPr>
            <w:r w:rsidRPr="00131D52">
              <w:rPr>
                <w:b/>
                <w:bCs/>
                <w:i/>
                <w:sz w:val="22"/>
                <w:szCs w:val="22"/>
              </w:rPr>
              <w:t>Энергосбережения и повышения энергетической эффективности на территории Администрации Никольского сельского поселения Гагаринского района Смоленской области</w:t>
            </w:r>
          </w:p>
        </w:tc>
        <w:tc>
          <w:tcPr>
            <w:tcW w:w="1843" w:type="dxa"/>
            <w:noWrap/>
            <w:vAlign w:val="center"/>
          </w:tcPr>
          <w:p w:rsidR="00860B1F" w:rsidRPr="00EE5956" w:rsidRDefault="00131D52" w:rsidP="00131D5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Воробьёва Олеся</w:t>
            </w:r>
            <w:r w:rsidR="00860B1F" w:rsidRPr="00EE5956">
              <w:rPr>
                <w:b/>
                <w:i/>
              </w:rPr>
              <w:t xml:space="preserve"> А</w:t>
            </w:r>
            <w:r>
              <w:rPr>
                <w:b/>
                <w:i/>
              </w:rPr>
              <w:t>лександровна</w:t>
            </w:r>
          </w:p>
        </w:tc>
        <w:tc>
          <w:tcPr>
            <w:tcW w:w="1842" w:type="dxa"/>
            <w:vAlign w:val="center"/>
          </w:tcPr>
          <w:p w:rsidR="00860B1F" w:rsidRPr="00EE5956" w:rsidRDefault="00860B1F">
            <w:pPr>
              <w:jc w:val="center"/>
              <w:rPr>
                <w:b/>
                <w:i/>
              </w:rPr>
            </w:pPr>
            <w:r w:rsidRPr="00EE5956">
              <w:rPr>
                <w:b/>
                <w:i/>
              </w:rPr>
              <w:t>Местный бюджет </w:t>
            </w:r>
          </w:p>
        </w:tc>
        <w:tc>
          <w:tcPr>
            <w:tcW w:w="1134" w:type="dxa"/>
            <w:vAlign w:val="center"/>
          </w:tcPr>
          <w:p w:rsidR="00860B1F" w:rsidRPr="00EE5956" w:rsidRDefault="00C81B05" w:rsidP="00131D5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131D52">
              <w:rPr>
                <w:b/>
                <w:i/>
              </w:rPr>
              <w:t>5</w:t>
            </w:r>
            <w:r>
              <w:rPr>
                <w:b/>
                <w:i/>
              </w:rPr>
              <w:t>,0</w:t>
            </w:r>
          </w:p>
        </w:tc>
        <w:tc>
          <w:tcPr>
            <w:tcW w:w="1418" w:type="dxa"/>
            <w:vAlign w:val="center"/>
          </w:tcPr>
          <w:p w:rsidR="00860B1F" w:rsidRPr="00EE5956" w:rsidRDefault="00056960" w:rsidP="00777D1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134" w:type="dxa"/>
            <w:vAlign w:val="center"/>
          </w:tcPr>
          <w:p w:rsidR="00860B1F" w:rsidRPr="00EE5956" w:rsidRDefault="0005696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0,0</w:t>
            </w:r>
          </w:p>
        </w:tc>
        <w:tc>
          <w:tcPr>
            <w:tcW w:w="1134" w:type="dxa"/>
            <w:noWrap/>
            <w:vAlign w:val="center"/>
          </w:tcPr>
          <w:p w:rsidR="00860B1F" w:rsidRPr="00EE5956" w:rsidRDefault="00860B1F">
            <w:pPr>
              <w:jc w:val="center"/>
              <w:rPr>
                <w:b/>
                <w:i/>
              </w:rPr>
            </w:pPr>
            <w:r w:rsidRPr="00EE5956">
              <w:rPr>
                <w:b/>
                <w:i/>
              </w:rPr>
              <w:t>х</w:t>
            </w:r>
          </w:p>
        </w:tc>
        <w:tc>
          <w:tcPr>
            <w:tcW w:w="1134" w:type="dxa"/>
            <w:noWrap/>
            <w:vAlign w:val="center"/>
          </w:tcPr>
          <w:p w:rsidR="00860B1F" w:rsidRPr="00EE5956" w:rsidRDefault="00860B1F">
            <w:pPr>
              <w:jc w:val="center"/>
              <w:rPr>
                <w:b/>
                <w:i/>
              </w:rPr>
            </w:pPr>
            <w:r w:rsidRPr="00EE5956">
              <w:rPr>
                <w:b/>
                <w:i/>
              </w:rPr>
              <w:t>х</w:t>
            </w:r>
          </w:p>
        </w:tc>
        <w:tc>
          <w:tcPr>
            <w:tcW w:w="1629" w:type="dxa"/>
            <w:vAlign w:val="center"/>
          </w:tcPr>
          <w:p w:rsidR="00860B1F" w:rsidRPr="00EE5956" w:rsidRDefault="00860B1F">
            <w:pPr>
              <w:jc w:val="center"/>
              <w:rPr>
                <w:b/>
                <w:i/>
              </w:rPr>
            </w:pPr>
            <w:r w:rsidRPr="00EE5956">
              <w:rPr>
                <w:b/>
                <w:i/>
              </w:rPr>
              <w:t>х</w:t>
            </w:r>
          </w:p>
        </w:tc>
      </w:tr>
      <w:tr w:rsidR="00860B1F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860B1F" w:rsidRDefault="00860B1F">
            <w:r>
              <w:t>1.1</w:t>
            </w:r>
          </w:p>
        </w:tc>
        <w:tc>
          <w:tcPr>
            <w:tcW w:w="3902" w:type="dxa"/>
            <w:vAlign w:val="center"/>
          </w:tcPr>
          <w:p w:rsidR="00860B1F" w:rsidRPr="001B3A06" w:rsidRDefault="00860B1F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B3A0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«Энергосбережение и повышение энергетической эффективности в системах коммунальной инфраструктуры»</w:t>
            </w:r>
          </w:p>
        </w:tc>
        <w:tc>
          <w:tcPr>
            <w:tcW w:w="1843" w:type="dxa"/>
            <w:noWrap/>
            <w:vAlign w:val="center"/>
          </w:tcPr>
          <w:p w:rsidR="00860B1F" w:rsidRPr="001B3A06" w:rsidRDefault="00860B1F">
            <w:pPr>
              <w:jc w:val="center"/>
              <w:rPr>
                <w:b/>
              </w:rPr>
            </w:pPr>
            <w:r w:rsidRPr="001B3A06">
              <w:rPr>
                <w:b/>
              </w:rPr>
              <w:t> </w:t>
            </w:r>
          </w:p>
        </w:tc>
        <w:tc>
          <w:tcPr>
            <w:tcW w:w="1842" w:type="dxa"/>
            <w:noWrap/>
            <w:vAlign w:val="center"/>
          </w:tcPr>
          <w:p w:rsidR="00860B1F" w:rsidRPr="001B3A06" w:rsidRDefault="00860B1F">
            <w:pPr>
              <w:jc w:val="center"/>
              <w:rPr>
                <w:b/>
              </w:rPr>
            </w:pPr>
            <w:r w:rsidRPr="001B3A06">
              <w:rPr>
                <w:b/>
              </w:rPr>
              <w:t> </w:t>
            </w:r>
          </w:p>
        </w:tc>
        <w:tc>
          <w:tcPr>
            <w:tcW w:w="1134" w:type="dxa"/>
            <w:noWrap/>
            <w:vAlign w:val="center"/>
          </w:tcPr>
          <w:p w:rsidR="00860B1F" w:rsidRPr="001B3A06" w:rsidRDefault="00C81B05" w:rsidP="00131D5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31D52">
              <w:rPr>
                <w:b/>
              </w:rPr>
              <w:t>5</w:t>
            </w:r>
            <w:r>
              <w:rPr>
                <w:b/>
              </w:rPr>
              <w:t>,0</w:t>
            </w:r>
          </w:p>
        </w:tc>
        <w:tc>
          <w:tcPr>
            <w:tcW w:w="1418" w:type="dxa"/>
            <w:noWrap/>
            <w:vAlign w:val="center"/>
          </w:tcPr>
          <w:p w:rsidR="00860B1F" w:rsidRPr="001B3A06" w:rsidRDefault="00056960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noWrap/>
            <w:vAlign w:val="center"/>
          </w:tcPr>
          <w:p w:rsidR="00860B1F" w:rsidRPr="001B3A06" w:rsidRDefault="00056960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34" w:type="dxa"/>
            <w:noWrap/>
            <w:vAlign w:val="center"/>
          </w:tcPr>
          <w:p w:rsidR="00860B1F" w:rsidRPr="001B3A06" w:rsidRDefault="00860B1F">
            <w:pPr>
              <w:jc w:val="center"/>
              <w:rPr>
                <w:b/>
              </w:rPr>
            </w:pPr>
          </w:p>
        </w:tc>
        <w:tc>
          <w:tcPr>
            <w:tcW w:w="1134" w:type="dxa"/>
            <w:noWrap/>
            <w:vAlign w:val="center"/>
          </w:tcPr>
          <w:p w:rsidR="00860B1F" w:rsidRPr="001B3A06" w:rsidRDefault="00860B1F">
            <w:pPr>
              <w:jc w:val="center"/>
              <w:rPr>
                <w:b/>
              </w:rPr>
            </w:pPr>
          </w:p>
        </w:tc>
        <w:tc>
          <w:tcPr>
            <w:tcW w:w="1629" w:type="dxa"/>
            <w:vAlign w:val="center"/>
          </w:tcPr>
          <w:p w:rsidR="00860B1F" w:rsidRPr="001B3A06" w:rsidRDefault="00860B1F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</w:tr>
      <w:tr w:rsidR="00860B1F" w:rsidTr="00131D52">
        <w:trPr>
          <w:trHeight w:val="465"/>
        </w:trPr>
        <w:tc>
          <w:tcPr>
            <w:tcW w:w="565" w:type="dxa"/>
            <w:noWrap/>
            <w:vAlign w:val="center"/>
          </w:tcPr>
          <w:p w:rsidR="00860B1F" w:rsidRDefault="00860B1F"/>
        </w:tc>
        <w:tc>
          <w:tcPr>
            <w:tcW w:w="3902" w:type="dxa"/>
            <w:vAlign w:val="center"/>
          </w:tcPr>
          <w:p w:rsidR="00860B1F" w:rsidRDefault="001B3A06" w:rsidP="000569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3A06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B3A06">
              <w:rPr>
                <w:rFonts w:ascii="Times New Roman" w:hAnsi="Times New Roman" w:cs="Times New Roman"/>
                <w:sz w:val="24"/>
                <w:szCs w:val="24"/>
              </w:rPr>
              <w:t xml:space="preserve"> светильников уличного освещения на </w:t>
            </w:r>
            <w:proofErr w:type="spellStart"/>
            <w:r w:rsidRPr="001B3A06">
              <w:rPr>
                <w:rFonts w:ascii="Times New Roman" w:hAnsi="Times New Roman" w:cs="Times New Roman"/>
                <w:sz w:val="24"/>
                <w:szCs w:val="24"/>
              </w:rPr>
              <w:t>энергоэффективные</w:t>
            </w:r>
            <w:proofErr w:type="spellEnd"/>
            <w:r w:rsidRPr="001B3A06">
              <w:rPr>
                <w:rFonts w:ascii="Times New Roman" w:hAnsi="Times New Roman" w:cs="Times New Roman"/>
                <w:sz w:val="24"/>
                <w:szCs w:val="24"/>
              </w:rPr>
              <w:t>, замен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B3A06">
              <w:rPr>
                <w:rFonts w:ascii="Times New Roman" w:hAnsi="Times New Roman" w:cs="Times New Roman"/>
                <w:sz w:val="24"/>
                <w:szCs w:val="24"/>
              </w:rPr>
              <w:t xml:space="preserve"> ламп в светильниках наружного освещения </w:t>
            </w:r>
            <w:proofErr w:type="gramStart"/>
            <w:r w:rsidRPr="001B3A0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B3A06">
              <w:rPr>
                <w:rFonts w:ascii="Times New Roman" w:hAnsi="Times New Roman" w:cs="Times New Roman"/>
                <w:sz w:val="24"/>
                <w:szCs w:val="24"/>
              </w:rPr>
              <w:t xml:space="preserve"> более эк</w:t>
            </w:r>
            <w:r w:rsidR="00056960">
              <w:rPr>
                <w:rFonts w:ascii="Times New Roman" w:hAnsi="Times New Roman" w:cs="Times New Roman"/>
                <w:sz w:val="24"/>
                <w:szCs w:val="24"/>
              </w:rPr>
              <w:t>ономичные и энергосберегающие</w:t>
            </w:r>
          </w:p>
        </w:tc>
        <w:tc>
          <w:tcPr>
            <w:tcW w:w="1843" w:type="dxa"/>
            <w:noWrap/>
            <w:vAlign w:val="center"/>
          </w:tcPr>
          <w:p w:rsidR="00860B1F" w:rsidRDefault="00860B1F">
            <w:pPr>
              <w:jc w:val="center"/>
            </w:pPr>
          </w:p>
        </w:tc>
        <w:tc>
          <w:tcPr>
            <w:tcW w:w="1842" w:type="dxa"/>
            <w:noWrap/>
            <w:vAlign w:val="center"/>
          </w:tcPr>
          <w:p w:rsidR="00860B1F" w:rsidRDefault="00860B1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860B1F" w:rsidRDefault="00131D52">
            <w:pPr>
              <w:jc w:val="center"/>
            </w:pPr>
            <w:r>
              <w:t>25</w:t>
            </w:r>
            <w:r w:rsidR="00C81B05">
              <w:t>,0</w:t>
            </w:r>
          </w:p>
        </w:tc>
        <w:tc>
          <w:tcPr>
            <w:tcW w:w="1418" w:type="dxa"/>
            <w:noWrap/>
            <w:vAlign w:val="center"/>
          </w:tcPr>
          <w:p w:rsidR="00860B1F" w:rsidRDefault="00131D52">
            <w:pPr>
              <w:jc w:val="center"/>
            </w:pPr>
            <w:r>
              <w:t>0</w:t>
            </w:r>
            <w:r w:rsidR="00056960">
              <w:t>,0</w:t>
            </w:r>
          </w:p>
        </w:tc>
        <w:tc>
          <w:tcPr>
            <w:tcW w:w="1134" w:type="dxa"/>
            <w:noWrap/>
            <w:vAlign w:val="center"/>
          </w:tcPr>
          <w:p w:rsidR="00860B1F" w:rsidRDefault="00056960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860B1F" w:rsidRDefault="00860B1F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860B1F" w:rsidRDefault="00860B1F">
            <w:pPr>
              <w:jc w:val="center"/>
            </w:pPr>
          </w:p>
        </w:tc>
        <w:tc>
          <w:tcPr>
            <w:tcW w:w="1629" w:type="dxa"/>
            <w:vAlign w:val="center"/>
          </w:tcPr>
          <w:p w:rsidR="00860B1F" w:rsidRDefault="00860B1F" w:rsidP="001B3A06">
            <w:pPr>
              <w:jc w:val="center"/>
            </w:pPr>
          </w:p>
        </w:tc>
      </w:tr>
    </w:tbl>
    <w:p w:rsidR="00860B1F" w:rsidRDefault="00860B1F" w:rsidP="005A5270">
      <w:pPr>
        <w:jc w:val="both"/>
        <w:rPr>
          <w:sz w:val="22"/>
          <w:szCs w:val="22"/>
        </w:rPr>
      </w:pPr>
    </w:p>
    <w:p w:rsidR="00860B1F" w:rsidRDefault="00860B1F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056960" w:rsidRDefault="00131D52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860B1F">
        <w:rPr>
          <w:sz w:val="22"/>
          <w:szCs w:val="22"/>
        </w:rPr>
        <w:t xml:space="preserve"> сельско</w:t>
      </w:r>
      <w:r w:rsidR="00056960">
        <w:rPr>
          <w:sz w:val="22"/>
          <w:szCs w:val="22"/>
        </w:rPr>
        <w:t>го</w:t>
      </w:r>
      <w:r w:rsidR="00860B1F">
        <w:rPr>
          <w:sz w:val="22"/>
          <w:szCs w:val="22"/>
        </w:rPr>
        <w:t xml:space="preserve"> поселени</w:t>
      </w:r>
      <w:r w:rsidR="00056960">
        <w:rPr>
          <w:sz w:val="22"/>
          <w:szCs w:val="22"/>
        </w:rPr>
        <w:t>я</w:t>
      </w:r>
      <w:r w:rsidR="00860B1F">
        <w:rPr>
          <w:sz w:val="22"/>
          <w:szCs w:val="22"/>
        </w:rPr>
        <w:t xml:space="preserve"> </w:t>
      </w:r>
    </w:p>
    <w:p w:rsidR="00860B1F" w:rsidRDefault="00860B1F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31D52">
        <w:rPr>
          <w:sz w:val="22"/>
          <w:szCs w:val="22"/>
        </w:rPr>
        <w:t>О.А. Воробьёва</w:t>
      </w:r>
    </w:p>
    <w:p w:rsidR="00860B1F" w:rsidRPr="00475836" w:rsidRDefault="00860B1F" w:rsidP="005A5270">
      <w:pPr>
        <w:jc w:val="both"/>
        <w:rPr>
          <w:sz w:val="22"/>
          <w:szCs w:val="22"/>
        </w:rPr>
      </w:pPr>
    </w:p>
    <w:p w:rsidR="00860B1F" w:rsidRDefault="00860B1F" w:rsidP="005A5270">
      <w:r>
        <w:t>Исполнитель: ст. менеджер Ю.В.</w:t>
      </w:r>
      <w:r w:rsidR="00131D52">
        <w:t xml:space="preserve"> </w:t>
      </w:r>
      <w:r>
        <w:t>Иванова</w:t>
      </w:r>
    </w:p>
    <w:p w:rsidR="00860B1F" w:rsidRDefault="00860B1F">
      <w:r>
        <w:t>Тел.8</w:t>
      </w:r>
      <w:r w:rsidR="00131D52">
        <w:t xml:space="preserve"> </w:t>
      </w:r>
      <w:r>
        <w:t>(48135)</w:t>
      </w:r>
      <w:r w:rsidR="00131D52">
        <w:t xml:space="preserve"> </w:t>
      </w:r>
      <w:r>
        <w:t>7-</w:t>
      </w:r>
      <w:r w:rsidR="00131D52">
        <w:t>6</w:t>
      </w:r>
      <w:r>
        <w:t>1-</w:t>
      </w:r>
      <w:r w:rsidR="00131D52">
        <w:t>97</w:t>
      </w:r>
    </w:p>
    <w:sectPr w:rsidR="00860B1F" w:rsidSect="00C81B05">
      <w:pgSz w:w="16838" w:h="11906" w:orient="landscape"/>
      <w:pgMar w:top="284" w:right="90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056960"/>
    <w:rsid w:val="00104117"/>
    <w:rsid w:val="00112979"/>
    <w:rsid w:val="00131D52"/>
    <w:rsid w:val="001372D2"/>
    <w:rsid w:val="00192AD9"/>
    <w:rsid w:val="001B1B03"/>
    <w:rsid w:val="001B3A06"/>
    <w:rsid w:val="001B6801"/>
    <w:rsid w:val="001C7829"/>
    <w:rsid w:val="00271E48"/>
    <w:rsid w:val="003A0ADB"/>
    <w:rsid w:val="003B40B9"/>
    <w:rsid w:val="004258A5"/>
    <w:rsid w:val="00435282"/>
    <w:rsid w:val="00475836"/>
    <w:rsid w:val="00486FCE"/>
    <w:rsid w:val="004D109F"/>
    <w:rsid w:val="004E0491"/>
    <w:rsid w:val="004F41FB"/>
    <w:rsid w:val="00575906"/>
    <w:rsid w:val="005A5270"/>
    <w:rsid w:val="005B31BF"/>
    <w:rsid w:val="005E726C"/>
    <w:rsid w:val="005F6DC3"/>
    <w:rsid w:val="00672CCF"/>
    <w:rsid w:val="006D7272"/>
    <w:rsid w:val="00713219"/>
    <w:rsid w:val="007331B2"/>
    <w:rsid w:val="00777D1D"/>
    <w:rsid w:val="007A2D10"/>
    <w:rsid w:val="00817A9E"/>
    <w:rsid w:val="00860B1F"/>
    <w:rsid w:val="00954076"/>
    <w:rsid w:val="00A542B1"/>
    <w:rsid w:val="00A72584"/>
    <w:rsid w:val="00A774AC"/>
    <w:rsid w:val="00AC45A8"/>
    <w:rsid w:val="00AC7FC9"/>
    <w:rsid w:val="00C81B05"/>
    <w:rsid w:val="00CC0DBE"/>
    <w:rsid w:val="00CF242E"/>
    <w:rsid w:val="00D44530"/>
    <w:rsid w:val="00D650B0"/>
    <w:rsid w:val="00DF0789"/>
    <w:rsid w:val="00E06B4E"/>
    <w:rsid w:val="00E275FE"/>
    <w:rsid w:val="00E96690"/>
    <w:rsid w:val="00EC6CDE"/>
    <w:rsid w:val="00ED0DBA"/>
    <w:rsid w:val="00EE5956"/>
    <w:rsid w:val="00F31EC9"/>
    <w:rsid w:val="00F3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B3A0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B3A0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41</cp:revision>
  <cp:lastPrinted>2019-03-20T11:19:00Z</cp:lastPrinted>
  <dcterms:created xsi:type="dcterms:W3CDTF">2015-04-08T07:23:00Z</dcterms:created>
  <dcterms:modified xsi:type="dcterms:W3CDTF">2020-06-25T08:35:00Z</dcterms:modified>
</cp:coreProperties>
</file>