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69" w:rsidRPr="003B40B9" w:rsidRDefault="00B50569" w:rsidP="005A5270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 w:rsidR="00FC63B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B50569" w:rsidRDefault="00B50569"/>
    <w:p w:rsidR="00B50569" w:rsidRDefault="00B50569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B50569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0569" w:rsidRDefault="00B505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B50569" w:rsidRDefault="004C5041" w:rsidP="001C7829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" from="125.7pt,29.95pt" to="656.7pt,29.95pt"/>
              </w:pict>
            </w:r>
            <w:r w:rsidR="00B50569"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B50569" w:rsidRPr="00743F9F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0569" w:rsidRPr="00743F9F" w:rsidRDefault="00B50569" w:rsidP="00BE013F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43F9F">
              <w:rPr>
                <w:rFonts w:ascii="Arial" w:hAnsi="Arial" w:cs="Arial"/>
                <w:u w:val="single"/>
              </w:rPr>
              <w:t> 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>«</w:t>
            </w:r>
            <w:r w:rsidR="00BE013F" w:rsidRPr="00BE013F">
              <w:rPr>
                <w:b/>
                <w:bCs/>
                <w:sz w:val="28"/>
                <w:szCs w:val="28"/>
                <w:u w:val="single"/>
              </w:rPr>
              <w:t xml:space="preserve">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области» 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>за 20</w:t>
            </w:r>
            <w:r w:rsidR="0096049F">
              <w:rPr>
                <w:b/>
                <w:bCs/>
                <w:sz w:val="28"/>
                <w:szCs w:val="28"/>
                <w:u w:val="single"/>
              </w:rPr>
              <w:t>20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 xml:space="preserve"> год.</w:t>
            </w:r>
          </w:p>
        </w:tc>
      </w:tr>
      <w:tr w:rsidR="00B50569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B50569" w:rsidRDefault="00B50569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B50569" w:rsidTr="00452FFF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B50569" w:rsidRDefault="00B50569">
            <w:pPr>
              <w:ind w:left="-108" w:right="-108" w:hanging="85"/>
              <w:jc w:val="center"/>
            </w:pPr>
            <w:r>
              <w:t>имя, отчество)</w:t>
            </w:r>
          </w:p>
          <w:p w:rsidR="00B50569" w:rsidRDefault="00B50569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B50569" w:rsidTr="00452FFF">
        <w:trPr>
          <w:trHeight w:val="1515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B50569" w:rsidRDefault="00B50569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right="-108"/>
              <w:jc w:val="center"/>
            </w:pPr>
            <w:r>
              <w:t>фактически освоено за</w:t>
            </w:r>
          </w:p>
          <w:p w:rsidR="00B50569" w:rsidRDefault="00B50569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B50569" w:rsidRDefault="00B50569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0569" w:rsidRDefault="00B50569"/>
        </w:tc>
      </w:tr>
    </w:tbl>
    <w:p w:rsidR="00B50569" w:rsidRDefault="00B50569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1904"/>
        <w:gridCol w:w="1699"/>
        <w:gridCol w:w="1417"/>
        <w:gridCol w:w="1418"/>
        <w:gridCol w:w="1237"/>
        <w:gridCol w:w="1314"/>
        <w:gridCol w:w="1418"/>
        <w:gridCol w:w="1570"/>
      </w:tblGrid>
      <w:tr w:rsidR="00B50569" w:rsidTr="00452FFF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50569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B50569" w:rsidRDefault="00B50569">
            <w:pPr>
              <w:jc w:val="center"/>
              <w:rPr>
                <w:b/>
                <w:bCs/>
              </w:rPr>
            </w:pPr>
          </w:p>
        </w:tc>
      </w:tr>
      <w:tr w:rsidR="00ED4C1D" w:rsidTr="00452FFF">
        <w:trPr>
          <w:trHeight w:val="405"/>
        </w:trPr>
        <w:tc>
          <w:tcPr>
            <w:tcW w:w="565" w:type="dxa"/>
            <w:noWrap/>
            <w:vAlign w:val="center"/>
          </w:tcPr>
          <w:p w:rsidR="00ED4C1D" w:rsidRDefault="00ED4C1D">
            <w:r>
              <w:t>1</w:t>
            </w:r>
          </w:p>
        </w:tc>
        <w:tc>
          <w:tcPr>
            <w:tcW w:w="3193" w:type="dxa"/>
            <w:vAlign w:val="center"/>
          </w:tcPr>
          <w:p w:rsidR="00ED4C1D" w:rsidRPr="001B1CFA" w:rsidRDefault="00ED4C1D" w:rsidP="00452FFF">
            <w:pPr>
              <w:rPr>
                <w:b/>
                <w:bCs/>
                <w:i/>
                <w:iCs/>
              </w:rPr>
            </w:pPr>
            <w:r w:rsidRPr="001B1CFA">
              <w:rPr>
                <w:b/>
                <w:bCs/>
                <w:i/>
                <w:iCs/>
              </w:rPr>
              <w:t>Подпрограмма «</w:t>
            </w:r>
            <w:r w:rsidRPr="00BE013F">
              <w:rPr>
                <w:b/>
                <w:bCs/>
                <w:i/>
                <w:iCs/>
              </w:rPr>
              <w:t>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</w:t>
            </w:r>
            <w:r w:rsidRPr="001B1CFA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ED4C1D" w:rsidRPr="001B1CFA" w:rsidRDefault="00ED4C1D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ED4C1D" w:rsidRPr="001B1CFA" w:rsidRDefault="00ED4C1D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ED4C1D" w:rsidRPr="001B1CFA" w:rsidRDefault="00ED4C1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27,4</w:t>
            </w:r>
          </w:p>
        </w:tc>
        <w:tc>
          <w:tcPr>
            <w:tcW w:w="1418" w:type="dxa"/>
            <w:noWrap/>
            <w:vAlign w:val="center"/>
          </w:tcPr>
          <w:p w:rsidR="00ED4C1D" w:rsidRPr="001B1CFA" w:rsidRDefault="00ED4C1D" w:rsidP="00B63F2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7,</w:t>
            </w:r>
            <w:r w:rsidR="00B63F2B">
              <w:rPr>
                <w:b/>
                <w:i/>
              </w:rPr>
              <w:t>3</w:t>
            </w:r>
          </w:p>
        </w:tc>
        <w:tc>
          <w:tcPr>
            <w:tcW w:w="1237" w:type="dxa"/>
            <w:noWrap/>
            <w:vAlign w:val="center"/>
          </w:tcPr>
          <w:p w:rsidR="00ED4C1D" w:rsidRPr="001B1CFA" w:rsidRDefault="00ED4C1D" w:rsidP="00B63F2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26,</w:t>
            </w:r>
            <w:r w:rsidR="00B63F2B">
              <w:rPr>
                <w:b/>
                <w:i/>
              </w:rPr>
              <w:t>6</w:t>
            </w:r>
          </w:p>
        </w:tc>
        <w:tc>
          <w:tcPr>
            <w:tcW w:w="1314" w:type="dxa"/>
            <w:noWrap/>
            <w:vAlign w:val="center"/>
          </w:tcPr>
          <w:p w:rsidR="00ED4C1D" w:rsidRPr="001B1CFA" w:rsidRDefault="00ED4C1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ED4C1D" w:rsidRPr="001B1CFA" w:rsidRDefault="00ED4C1D" w:rsidP="00B63F2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26,</w:t>
            </w:r>
            <w:r w:rsidR="00B63F2B">
              <w:rPr>
                <w:b/>
                <w:i/>
              </w:rPr>
              <w:t>6</w:t>
            </w:r>
          </w:p>
        </w:tc>
        <w:tc>
          <w:tcPr>
            <w:tcW w:w="1570" w:type="dxa"/>
            <w:vMerge w:val="restart"/>
            <w:vAlign w:val="center"/>
          </w:tcPr>
          <w:p w:rsidR="00ED4C1D" w:rsidRPr="001B1CFA" w:rsidRDefault="00ED4C1D" w:rsidP="00ED4C1D">
            <w:pPr>
              <w:jc w:val="center"/>
              <w:rPr>
                <w:b/>
                <w:i/>
              </w:rPr>
            </w:pPr>
            <w:r w:rsidRPr="005919B1">
              <w:rPr>
                <w:b/>
                <w:i/>
              </w:rPr>
              <w:t xml:space="preserve">остаток неиспользованных средств дорожного фонда перенесен на следующий за </w:t>
            </w:r>
            <w:proofErr w:type="gramStart"/>
            <w:r w:rsidRPr="005919B1">
              <w:rPr>
                <w:b/>
                <w:i/>
              </w:rPr>
              <w:t>отчетным</w:t>
            </w:r>
            <w:proofErr w:type="gramEnd"/>
            <w:r w:rsidRPr="005919B1">
              <w:rPr>
                <w:b/>
                <w:i/>
              </w:rPr>
              <w:t xml:space="preserve"> год на </w:t>
            </w:r>
            <w:r>
              <w:rPr>
                <w:b/>
                <w:i/>
              </w:rPr>
              <w:t>аналогичные мероприятия</w:t>
            </w:r>
          </w:p>
        </w:tc>
      </w:tr>
      <w:tr w:rsidR="00ED4C1D" w:rsidTr="00452FFF">
        <w:trPr>
          <w:trHeight w:val="405"/>
        </w:trPr>
        <w:tc>
          <w:tcPr>
            <w:tcW w:w="565" w:type="dxa"/>
            <w:noWrap/>
            <w:vAlign w:val="center"/>
          </w:tcPr>
          <w:p w:rsidR="00ED4C1D" w:rsidRDefault="00ED4C1D">
            <w:r>
              <w:t>1.1</w:t>
            </w:r>
          </w:p>
        </w:tc>
        <w:tc>
          <w:tcPr>
            <w:tcW w:w="3193" w:type="dxa"/>
            <w:vAlign w:val="center"/>
          </w:tcPr>
          <w:p w:rsidR="00ED4C1D" w:rsidRDefault="00ED4C1D" w:rsidP="00452FFF">
            <w:r w:rsidRPr="00BE013F">
              <w:t>Проведение мероприятий среди школьников по освещению вопросов дорожного движения</w:t>
            </w:r>
          </w:p>
        </w:tc>
        <w:tc>
          <w:tcPr>
            <w:tcW w:w="1904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ED4C1D" w:rsidRDefault="00ED4C1D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D4C1D" w:rsidRDefault="00ED4C1D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ED4C1D" w:rsidRDefault="00ED4C1D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ED4C1D" w:rsidRDefault="00ED4C1D" w:rsidP="009317EE">
            <w:pPr>
              <w:jc w:val="center"/>
            </w:pPr>
          </w:p>
        </w:tc>
      </w:tr>
      <w:tr w:rsidR="00ED4C1D" w:rsidTr="002E0FAA">
        <w:trPr>
          <w:trHeight w:val="405"/>
        </w:trPr>
        <w:tc>
          <w:tcPr>
            <w:tcW w:w="565" w:type="dxa"/>
            <w:tcBorders>
              <w:bottom w:val="nil"/>
            </w:tcBorders>
            <w:noWrap/>
            <w:vAlign w:val="center"/>
          </w:tcPr>
          <w:p w:rsidR="00ED4C1D" w:rsidRDefault="00ED4C1D">
            <w:r>
              <w:t>1.2</w:t>
            </w:r>
          </w:p>
        </w:tc>
        <w:tc>
          <w:tcPr>
            <w:tcW w:w="3193" w:type="dxa"/>
            <w:vAlign w:val="center"/>
          </w:tcPr>
          <w:p w:rsidR="00ED4C1D" w:rsidRDefault="00ED4C1D" w:rsidP="00452FFF">
            <w:r w:rsidRPr="00BE013F">
              <w:t>Приобретение и установка дорожных знаков на улично-дорожной сети</w:t>
            </w:r>
          </w:p>
        </w:tc>
        <w:tc>
          <w:tcPr>
            <w:tcW w:w="1904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ED4C1D" w:rsidRDefault="00ED4C1D">
            <w:pPr>
              <w:jc w:val="center"/>
            </w:pPr>
            <w:r>
              <w:t>7,4</w:t>
            </w:r>
          </w:p>
        </w:tc>
        <w:tc>
          <w:tcPr>
            <w:tcW w:w="1418" w:type="dxa"/>
            <w:noWrap/>
            <w:vAlign w:val="center"/>
          </w:tcPr>
          <w:p w:rsidR="00ED4C1D" w:rsidRDefault="00ED4C1D" w:rsidP="00B63F2B">
            <w:pPr>
              <w:jc w:val="center"/>
            </w:pPr>
            <w:r>
              <w:t>7,</w:t>
            </w:r>
            <w:r w:rsidR="00B63F2B">
              <w:t>3</w:t>
            </w:r>
          </w:p>
        </w:tc>
        <w:tc>
          <w:tcPr>
            <w:tcW w:w="1237" w:type="dxa"/>
            <w:noWrap/>
            <w:vAlign w:val="center"/>
          </w:tcPr>
          <w:p w:rsidR="00ED4C1D" w:rsidRDefault="00B63F2B">
            <w:pPr>
              <w:jc w:val="center"/>
            </w:pPr>
            <w:r>
              <w:t>98,6</w:t>
            </w:r>
          </w:p>
        </w:tc>
        <w:tc>
          <w:tcPr>
            <w:tcW w:w="1314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ED4C1D" w:rsidRDefault="00ED4C1D" w:rsidP="009317EE">
            <w:pPr>
              <w:jc w:val="center"/>
            </w:pPr>
          </w:p>
        </w:tc>
      </w:tr>
      <w:tr w:rsidR="00ED4C1D" w:rsidTr="002E0FAA">
        <w:trPr>
          <w:trHeight w:val="405"/>
        </w:trPr>
        <w:tc>
          <w:tcPr>
            <w:tcW w:w="565" w:type="dxa"/>
            <w:tcBorders>
              <w:top w:val="nil"/>
            </w:tcBorders>
            <w:noWrap/>
            <w:vAlign w:val="center"/>
          </w:tcPr>
          <w:p w:rsidR="00ED4C1D" w:rsidRDefault="00ED4C1D">
            <w:r>
              <w:t>1.3</w:t>
            </w:r>
          </w:p>
        </w:tc>
        <w:tc>
          <w:tcPr>
            <w:tcW w:w="3193" w:type="dxa"/>
            <w:tcBorders>
              <w:top w:val="nil"/>
            </w:tcBorders>
            <w:vAlign w:val="center"/>
          </w:tcPr>
          <w:p w:rsidR="00ED4C1D" w:rsidRDefault="00ED4C1D" w:rsidP="00452FFF">
            <w:r w:rsidRPr="00BE013F">
              <w:t>Обновление разметки пешеходного перехода</w:t>
            </w:r>
          </w:p>
        </w:tc>
        <w:tc>
          <w:tcPr>
            <w:tcW w:w="1904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699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7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  <w:r>
              <w:t>20,0</w:t>
            </w:r>
          </w:p>
        </w:tc>
        <w:tc>
          <w:tcPr>
            <w:tcW w:w="1418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  <w:r>
              <w:t>0,0</w:t>
            </w:r>
          </w:p>
        </w:tc>
        <w:tc>
          <w:tcPr>
            <w:tcW w:w="1237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  <w:r>
              <w:t>0,0</w:t>
            </w:r>
          </w:p>
        </w:tc>
        <w:tc>
          <w:tcPr>
            <w:tcW w:w="1314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8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ED4C1D" w:rsidRDefault="00ED4C1D" w:rsidP="009317EE">
            <w:pPr>
              <w:jc w:val="center"/>
            </w:pPr>
          </w:p>
        </w:tc>
      </w:tr>
      <w:tr w:rsidR="002E0FAA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2E0FAA" w:rsidRDefault="002E0FAA">
            <w:r>
              <w:lastRenderedPageBreak/>
              <w:t>2</w:t>
            </w:r>
          </w:p>
        </w:tc>
        <w:tc>
          <w:tcPr>
            <w:tcW w:w="3193" w:type="dxa"/>
            <w:vAlign w:val="center"/>
          </w:tcPr>
          <w:p w:rsidR="002E0FAA" w:rsidRPr="001B1CFA" w:rsidRDefault="002E0FAA" w:rsidP="00452FFF">
            <w:pPr>
              <w:rPr>
                <w:b/>
                <w:bCs/>
                <w:i/>
                <w:iCs/>
              </w:rPr>
            </w:pPr>
            <w:r w:rsidRPr="001B1CFA">
              <w:rPr>
                <w:b/>
                <w:bCs/>
                <w:i/>
                <w:iCs/>
              </w:rPr>
              <w:t>Подпрограмма «</w:t>
            </w:r>
            <w:r w:rsidRPr="00BE013F">
              <w:rPr>
                <w:b/>
                <w:bCs/>
                <w:i/>
                <w:iCs/>
              </w:rPr>
              <w:t>Развитие улично-дорожной сети на территории муниципального образования Никольского сельского поселения Гагаринского района Смоленской области</w:t>
            </w:r>
            <w:r w:rsidRPr="001B1CFA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5533,7</w:t>
            </w:r>
          </w:p>
        </w:tc>
        <w:tc>
          <w:tcPr>
            <w:tcW w:w="1418" w:type="dxa"/>
            <w:noWrap/>
            <w:vAlign w:val="center"/>
          </w:tcPr>
          <w:p w:rsidR="002E0FAA" w:rsidRPr="001B1CFA" w:rsidRDefault="002E0FAA" w:rsidP="00B63F2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5517,</w:t>
            </w:r>
            <w:r w:rsidR="00B63F2B">
              <w:rPr>
                <w:b/>
                <w:i/>
              </w:rPr>
              <w:t>1</w:t>
            </w:r>
          </w:p>
        </w:tc>
        <w:tc>
          <w:tcPr>
            <w:tcW w:w="1237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99,7</w:t>
            </w:r>
          </w:p>
        </w:tc>
        <w:tc>
          <w:tcPr>
            <w:tcW w:w="1314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99,7</w:t>
            </w:r>
          </w:p>
        </w:tc>
        <w:tc>
          <w:tcPr>
            <w:tcW w:w="1570" w:type="dxa"/>
            <w:vMerge w:val="restart"/>
            <w:tcBorders>
              <w:top w:val="nil"/>
            </w:tcBorders>
            <w:vAlign w:val="center"/>
          </w:tcPr>
          <w:p w:rsidR="002E0FAA" w:rsidRPr="001B1CFA" w:rsidRDefault="002E0FAA" w:rsidP="002E0FAA">
            <w:pPr>
              <w:jc w:val="center"/>
              <w:rPr>
                <w:b/>
                <w:i/>
              </w:rPr>
            </w:pPr>
            <w:bookmarkStart w:id="0" w:name="_GoBack"/>
            <w:bookmarkEnd w:id="0"/>
          </w:p>
        </w:tc>
      </w:tr>
      <w:tr w:rsidR="002E0FAA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2E0FAA" w:rsidRDefault="002E0FAA">
            <w:r>
              <w:t>2.1</w:t>
            </w:r>
          </w:p>
        </w:tc>
        <w:tc>
          <w:tcPr>
            <w:tcW w:w="3193" w:type="dxa"/>
            <w:vAlign w:val="center"/>
          </w:tcPr>
          <w:p w:rsidR="002E0FAA" w:rsidRPr="00B31521" w:rsidRDefault="002E0FAA" w:rsidP="00414FB0">
            <w:r w:rsidRPr="00BE013F">
              <w:t>Зимнее содержание: Очистка от снега и обработка песчано-соляной смесью дорог и улиц сельского поселения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2E0FAA">
            <w:pPr>
              <w:jc w:val="center"/>
            </w:pPr>
            <w:r>
              <w:t>40,0</w:t>
            </w:r>
          </w:p>
        </w:tc>
        <w:tc>
          <w:tcPr>
            <w:tcW w:w="1418" w:type="dxa"/>
            <w:noWrap/>
            <w:vAlign w:val="center"/>
          </w:tcPr>
          <w:p w:rsidR="002E0FAA" w:rsidRDefault="002E0FAA" w:rsidP="00B63F2B">
            <w:pPr>
              <w:jc w:val="center"/>
            </w:pPr>
            <w:r>
              <w:t>38,</w:t>
            </w:r>
            <w:r w:rsidR="00B63F2B">
              <w:t>7</w:t>
            </w:r>
          </w:p>
        </w:tc>
        <w:tc>
          <w:tcPr>
            <w:tcW w:w="1237" w:type="dxa"/>
            <w:noWrap/>
            <w:vAlign w:val="center"/>
          </w:tcPr>
          <w:p w:rsidR="002E0FAA" w:rsidRDefault="00B63F2B" w:rsidP="00B63F2B">
            <w:pPr>
              <w:jc w:val="center"/>
            </w:pPr>
            <w:r>
              <w:t>96,8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2E0FAA" w:rsidRDefault="002E0FAA">
            <w:r>
              <w:t>2.2</w:t>
            </w:r>
          </w:p>
        </w:tc>
        <w:tc>
          <w:tcPr>
            <w:tcW w:w="3193" w:type="dxa"/>
            <w:vAlign w:val="center"/>
          </w:tcPr>
          <w:p w:rsidR="002E0FAA" w:rsidRDefault="002E0FAA" w:rsidP="002D6EF6">
            <w:r w:rsidRPr="00BE013F">
              <w:t xml:space="preserve">Летнее содержание: </w:t>
            </w:r>
            <w:proofErr w:type="spellStart"/>
            <w:r w:rsidRPr="00BE013F">
              <w:t>окашивание</w:t>
            </w:r>
            <w:proofErr w:type="spellEnd"/>
            <w:r w:rsidRPr="00BE013F">
              <w:t xml:space="preserve"> обочин дорог сельского поселения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2E0FAA">
            <w:pPr>
              <w:jc w:val="center"/>
            </w:pPr>
            <w:r>
              <w:t>200,0</w:t>
            </w: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  <w:r>
              <w:t>203,6</w:t>
            </w:r>
          </w:p>
        </w:tc>
        <w:tc>
          <w:tcPr>
            <w:tcW w:w="1237" w:type="dxa"/>
            <w:noWrap/>
            <w:vAlign w:val="center"/>
          </w:tcPr>
          <w:p w:rsidR="002E0FAA" w:rsidRDefault="002E0FAA">
            <w:pPr>
              <w:jc w:val="center"/>
            </w:pPr>
            <w:r>
              <w:t>101,8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2E0FAA" w:rsidRDefault="002E0FAA">
            <w:r>
              <w:t>2.3</w:t>
            </w:r>
          </w:p>
        </w:tc>
        <w:tc>
          <w:tcPr>
            <w:tcW w:w="3193" w:type="dxa"/>
            <w:vAlign w:val="center"/>
          </w:tcPr>
          <w:p w:rsidR="002E0FAA" w:rsidRPr="00BE013F" w:rsidRDefault="002E0FAA" w:rsidP="002D6EF6">
            <w:proofErr w:type="spellStart"/>
            <w:r w:rsidRPr="00BE013F">
              <w:t>Грейдирование</w:t>
            </w:r>
            <w:proofErr w:type="spellEnd"/>
            <w:r w:rsidRPr="00BE013F">
              <w:t xml:space="preserve"> дорог и улиц сельского поселения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2E0FAA">
            <w:pPr>
              <w:jc w:val="center"/>
            </w:pPr>
            <w:r>
              <w:t>60,0</w:t>
            </w: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  <w:r>
              <w:t>56,2</w:t>
            </w:r>
          </w:p>
        </w:tc>
        <w:tc>
          <w:tcPr>
            <w:tcW w:w="1237" w:type="dxa"/>
            <w:noWrap/>
            <w:vAlign w:val="center"/>
          </w:tcPr>
          <w:p w:rsidR="002E0FAA" w:rsidRDefault="002E0FAA">
            <w:pPr>
              <w:jc w:val="center"/>
            </w:pPr>
            <w:r>
              <w:t>93,7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2E0FAA" w:rsidRDefault="002E0FAA">
            <w:r>
              <w:t>2.4</w:t>
            </w:r>
          </w:p>
        </w:tc>
        <w:tc>
          <w:tcPr>
            <w:tcW w:w="3193" w:type="dxa"/>
            <w:vAlign w:val="center"/>
          </w:tcPr>
          <w:p w:rsidR="002E0FAA" w:rsidRPr="00BE013F" w:rsidRDefault="002E0FAA" w:rsidP="002D6EF6">
            <w:r w:rsidRPr="00FF304C">
              <w:t>Сметные расчеты на ремонт асфальтобетонного покрытия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2E0FAA">
            <w:pPr>
              <w:jc w:val="center"/>
            </w:pPr>
            <w:r>
              <w:t>346,0</w:t>
            </w:r>
          </w:p>
        </w:tc>
        <w:tc>
          <w:tcPr>
            <w:tcW w:w="1418" w:type="dxa"/>
            <w:noWrap/>
            <w:vAlign w:val="center"/>
          </w:tcPr>
          <w:p w:rsidR="002E0FAA" w:rsidRDefault="002E0FAA" w:rsidP="00B63F2B">
            <w:pPr>
              <w:jc w:val="center"/>
            </w:pPr>
            <w:r>
              <w:t>345,</w:t>
            </w:r>
            <w:r w:rsidR="00B63F2B">
              <w:t>8</w:t>
            </w:r>
          </w:p>
        </w:tc>
        <w:tc>
          <w:tcPr>
            <w:tcW w:w="1237" w:type="dxa"/>
            <w:noWrap/>
            <w:vAlign w:val="center"/>
          </w:tcPr>
          <w:p w:rsidR="002E0FAA" w:rsidRDefault="002E0FAA">
            <w:pPr>
              <w:jc w:val="center"/>
            </w:pPr>
            <w:r>
              <w:t>99,9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2E0FAA" w:rsidRDefault="002E0FAA">
            <w:r>
              <w:t>2.5</w:t>
            </w:r>
          </w:p>
        </w:tc>
        <w:tc>
          <w:tcPr>
            <w:tcW w:w="3193" w:type="dxa"/>
            <w:vAlign w:val="center"/>
          </w:tcPr>
          <w:p w:rsidR="002E0FAA" w:rsidRPr="00FF304C" w:rsidRDefault="002E0FAA" w:rsidP="002D6EF6">
            <w:r w:rsidRPr="00FF304C">
              <w:t>Паспортизация автомобильных дорог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2E0FAA">
            <w:pPr>
              <w:jc w:val="center"/>
            </w:pPr>
            <w:r>
              <w:t>300,0</w:t>
            </w: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  <w:r>
              <w:t>299,5</w:t>
            </w:r>
          </w:p>
        </w:tc>
        <w:tc>
          <w:tcPr>
            <w:tcW w:w="1237" w:type="dxa"/>
            <w:noWrap/>
            <w:vAlign w:val="center"/>
          </w:tcPr>
          <w:p w:rsidR="002E0FAA" w:rsidRDefault="002E0FAA">
            <w:pPr>
              <w:jc w:val="center"/>
            </w:pPr>
            <w:r>
              <w:t>99,8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2E0FAA" w:rsidRDefault="002E0FAA">
            <w:r>
              <w:t>2.6</w:t>
            </w:r>
          </w:p>
        </w:tc>
        <w:tc>
          <w:tcPr>
            <w:tcW w:w="3193" w:type="dxa"/>
            <w:vAlign w:val="center"/>
          </w:tcPr>
          <w:p w:rsidR="002E0FAA" w:rsidRPr="00FF304C" w:rsidRDefault="002E0FAA" w:rsidP="002D6EF6">
            <w:r w:rsidRPr="00FF304C">
              <w:t>Ведение строительного контроля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2E0FAA">
            <w:pPr>
              <w:jc w:val="center"/>
            </w:pPr>
            <w:r>
              <w:t>12,8</w:t>
            </w: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  <w:r>
              <w:t>12,8</w:t>
            </w:r>
          </w:p>
        </w:tc>
        <w:tc>
          <w:tcPr>
            <w:tcW w:w="1237" w:type="dxa"/>
            <w:noWrap/>
            <w:vAlign w:val="center"/>
          </w:tcPr>
          <w:p w:rsidR="002E0FAA" w:rsidRDefault="002E0FAA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2E0FAA" w:rsidRDefault="002E0FAA">
            <w:r>
              <w:t>2.7</w:t>
            </w:r>
          </w:p>
        </w:tc>
        <w:tc>
          <w:tcPr>
            <w:tcW w:w="3193" w:type="dxa"/>
            <w:vAlign w:val="center"/>
          </w:tcPr>
          <w:p w:rsidR="002E0FAA" w:rsidRPr="00FF304C" w:rsidRDefault="002E0FAA" w:rsidP="002D6EF6">
            <w:r w:rsidRPr="00FF304C">
              <w:t>Ремонт улично-дорожной сети сельского поселения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2E0FAA">
            <w:pPr>
              <w:jc w:val="center"/>
            </w:pPr>
            <w:r>
              <w:t>4574,9</w:t>
            </w: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  <w:r>
              <w:t>4560,5</w:t>
            </w:r>
          </w:p>
        </w:tc>
        <w:tc>
          <w:tcPr>
            <w:tcW w:w="1237" w:type="dxa"/>
            <w:noWrap/>
            <w:vAlign w:val="center"/>
          </w:tcPr>
          <w:p w:rsidR="002E0FAA" w:rsidRDefault="002E0FAA">
            <w:pPr>
              <w:jc w:val="center"/>
            </w:pPr>
            <w:r>
              <w:t>99,7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4C5041" w:rsidTr="002E0FAA">
        <w:trPr>
          <w:trHeight w:val="405"/>
        </w:trPr>
        <w:tc>
          <w:tcPr>
            <w:tcW w:w="565" w:type="dxa"/>
            <w:noWrap/>
            <w:vAlign w:val="center"/>
          </w:tcPr>
          <w:p w:rsidR="004C5041" w:rsidRDefault="004C5041"/>
        </w:tc>
        <w:tc>
          <w:tcPr>
            <w:tcW w:w="3193" w:type="dxa"/>
            <w:vAlign w:val="center"/>
          </w:tcPr>
          <w:p w:rsidR="004C5041" w:rsidRPr="004C5041" w:rsidRDefault="004C5041" w:rsidP="002D6EF6">
            <w:pPr>
              <w:rPr>
                <w:b/>
              </w:rPr>
            </w:pPr>
            <w:r w:rsidRPr="004C5041">
              <w:rPr>
                <w:b/>
              </w:rPr>
              <w:t>ИТОГО по программе:</w:t>
            </w:r>
          </w:p>
        </w:tc>
        <w:tc>
          <w:tcPr>
            <w:tcW w:w="1904" w:type="dxa"/>
            <w:noWrap/>
            <w:vAlign w:val="center"/>
          </w:tcPr>
          <w:p w:rsidR="004C5041" w:rsidRPr="004C5041" w:rsidRDefault="004C5041" w:rsidP="007D2E2A">
            <w:pPr>
              <w:jc w:val="center"/>
              <w:rPr>
                <w:b/>
              </w:rPr>
            </w:pPr>
            <w:r w:rsidRPr="004C5041">
              <w:rPr>
                <w:b/>
              </w:rPr>
              <w:t>Администрация Никольского сельского поселения</w:t>
            </w:r>
          </w:p>
          <w:p w:rsidR="004C5041" w:rsidRPr="004C5041" w:rsidRDefault="004C5041" w:rsidP="007D2E2A">
            <w:pPr>
              <w:jc w:val="center"/>
              <w:rPr>
                <w:b/>
              </w:rPr>
            </w:pPr>
            <w:r w:rsidRPr="004C5041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noWrap/>
            <w:vAlign w:val="center"/>
          </w:tcPr>
          <w:p w:rsidR="004C5041" w:rsidRPr="004C5041" w:rsidRDefault="004C5041" w:rsidP="007D2E2A">
            <w:pPr>
              <w:jc w:val="center"/>
              <w:rPr>
                <w:b/>
              </w:rPr>
            </w:pPr>
            <w:r w:rsidRPr="004C5041">
              <w:rPr>
                <w:b/>
              </w:rPr>
              <w:t xml:space="preserve">Бюджет муниципального образования Никольское сельское поселение Гагаринского района Смоленской  </w:t>
            </w:r>
            <w:r w:rsidRPr="004C5041">
              <w:rPr>
                <w:b/>
              </w:rPr>
              <w:lastRenderedPageBreak/>
              <w:t>области</w:t>
            </w:r>
          </w:p>
        </w:tc>
        <w:tc>
          <w:tcPr>
            <w:tcW w:w="1417" w:type="dxa"/>
            <w:noWrap/>
            <w:vAlign w:val="center"/>
          </w:tcPr>
          <w:p w:rsidR="004C5041" w:rsidRPr="004C5041" w:rsidRDefault="004C5041">
            <w:pPr>
              <w:jc w:val="center"/>
              <w:rPr>
                <w:b/>
              </w:rPr>
            </w:pPr>
            <w:r w:rsidRPr="004C5041">
              <w:rPr>
                <w:b/>
              </w:rPr>
              <w:lastRenderedPageBreak/>
              <w:t>5561,1</w:t>
            </w:r>
          </w:p>
        </w:tc>
        <w:tc>
          <w:tcPr>
            <w:tcW w:w="1418" w:type="dxa"/>
            <w:noWrap/>
            <w:vAlign w:val="center"/>
          </w:tcPr>
          <w:p w:rsidR="004C5041" w:rsidRPr="004C5041" w:rsidRDefault="004C5041" w:rsidP="002E0FAA">
            <w:pPr>
              <w:jc w:val="center"/>
              <w:rPr>
                <w:b/>
              </w:rPr>
            </w:pPr>
            <w:r w:rsidRPr="004C5041">
              <w:rPr>
                <w:b/>
              </w:rPr>
              <w:t>5524,4</w:t>
            </w:r>
          </w:p>
        </w:tc>
        <w:tc>
          <w:tcPr>
            <w:tcW w:w="1237" w:type="dxa"/>
            <w:noWrap/>
            <w:vAlign w:val="center"/>
          </w:tcPr>
          <w:p w:rsidR="004C5041" w:rsidRPr="004C5041" w:rsidRDefault="004C5041" w:rsidP="00B63F2B">
            <w:pPr>
              <w:jc w:val="center"/>
              <w:rPr>
                <w:b/>
              </w:rPr>
            </w:pPr>
            <w:r w:rsidRPr="004C5041">
              <w:rPr>
                <w:b/>
              </w:rPr>
              <w:t>99,3</w:t>
            </w:r>
          </w:p>
        </w:tc>
        <w:tc>
          <w:tcPr>
            <w:tcW w:w="1314" w:type="dxa"/>
            <w:noWrap/>
            <w:vAlign w:val="center"/>
          </w:tcPr>
          <w:p w:rsidR="004C5041" w:rsidRPr="004C5041" w:rsidRDefault="004C5041">
            <w:pPr>
              <w:jc w:val="center"/>
              <w:rPr>
                <w:b/>
              </w:rPr>
            </w:pPr>
            <w:r w:rsidRPr="004C5041">
              <w:rPr>
                <w:b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4C5041" w:rsidRPr="004C5041" w:rsidRDefault="004C5041" w:rsidP="00B63F2B">
            <w:pPr>
              <w:jc w:val="center"/>
              <w:rPr>
                <w:b/>
              </w:rPr>
            </w:pPr>
            <w:r w:rsidRPr="004C5041">
              <w:rPr>
                <w:b/>
              </w:rPr>
              <w:t>99,3</w:t>
            </w: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4C5041" w:rsidRPr="001B1CFA" w:rsidRDefault="004C5041" w:rsidP="001A2415">
            <w:pPr>
              <w:rPr>
                <w:b/>
                <w:sz w:val="28"/>
                <w:szCs w:val="28"/>
              </w:rPr>
            </w:pPr>
          </w:p>
        </w:tc>
      </w:tr>
    </w:tbl>
    <w:p w:rsidR="00B50569" w:rsidRDefault="00B50569" w:rsidP="005A5270">
      <w:pPr>
        <w:jc w:val="both"/>
        <w:rPr>
          <w:sz w:val="22"/>
          <w:szCs w:val="22"/>
        </w:rPr>
      </w:pPr>
    </w:p>
    <w:p w:rsidR="00B50569" w:rsidRDefault="00B50569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B50569" w:rsidRDefault="00FC63B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Никольского </w:t>
      </w:r>
      <w:r w:rsidR="00B50569">
        <w:rPr>
          <w:sz w:val="22"/>
          <w:szCs w:val="22"/>
        </w:rPr>
        <w:t>сельско</w:t>
      </w:r>
      <w:r w:rsidR="00F6605B">
        <w:rPr>
          <w:sz w:val="22"/>
          <w:szCs w:val="22"/>
        </w:rPr>
        <w:t>го</w:t>
      </w:r>
      <w:r w:rsidR="00B50569">
        <w:rPr>
          <w:sz w:val="22"/>
          <w:szCs w:val="22"/>
        </w:rPr>
        <w:t xml:space="preserve"> поселени</w:t>
      </w:r>
      <w:r w:rsidR="00F6605B">
        <w:rPr>
          <w:sz w:val="22"/>
          <w:szCs w:val="22"/>
        </w:rPr>
        <w:t>я</w:t>
      </w:r>
    </w:p>
    <w:p w:rsidR="00B50569" w:rsidRDefault="00B50569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C63BB">
        <w:rPr>
          <w:sz w:val="22"/>
          <w:szCs w:val="22"/>
        </w:rPr>
        <w:t>О.А. Воробьёва</w:t>
      </w:r>
    </w:p>
    <w:p w:rsidR="00B50569" w:rsidRPr="00475836" w:rsidRDefault="00B50569" w:rsidP="005A5270">
      <w:pPr>
        <w:jc w:val="both"/>
        <w:rPr>
          <w:sz w:val="22"/>
          <w:szCs w:val="22"/>
        </w:rPr>
      </w:pPr>
    </w:p>
    <w:p w:rsidR="00B50569" w:rsidRDefault="00B50569" w:rsidP="005A5270">
      <w:r>
        <w:t>Исполнитель: ст. менеджер Ю.В.</w:t>
      </w:r>
      <w:r w:rsidR="00452FFF">
        <w:t xml:space="preserve"> </w:t>
      </w:r>
      <w:r>
        <w:t>Иванова</w:t>
      </w:r>
    </w:p>
    <w:p w:rsidR="00B50569" w:rsidRDefault="00B50569">
      <w:r>
        <w:t>Тел.8</w:t>
      </w:r>
      <w:r w:rsidR="00FC63BB">
        <w:t xml:space="preserve"> </w:t>
      </w:r>
      <w:r>
        <w:t>(48135)</w:t>
      </w:r>
      <w:r w:rsidR="00452FFF">
        <w:t xml:space="preserve"> </w:t>
      </w:r>
      <w:r>
        <w:t>7-</w:t>
      </w:r>
      <w:r w:rsidR="00FC63BB">
        <w:t>6</w:t>
      </w:r>
      <w:r>
        <w:t>1-</w:t>
      </w:r>
      <w:r w:rsidR="00FC63BB">
        <w:t>97</w:t>
      </w:r>
    </w:p>
    <w:sectPr w:rsidR="00B50569" w:rsidSect="003D4909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D0DF3"/>
    <w:rsid w:val="00122021"/>
    <w:rsid w:val="001372D2"/>
    <w:rsid w:val="001A2415"/>
    <w:rsid w:val="001B1CFA"/>
    <w:rsid w:val="001B6801"/>
    <w:rsid w:val="001C7829"/>
    <w:rsid w:val="00235DB3"/>
    <w:rsid w:val="0026780D"/>
    <w:rsid w:val="002C2C12"/>
    <w:rsid w:val="002D6EF6"/>
    <w:rsid w:val="002E0FAA"/>
    <w:rsid w:val="003B40B9"/>
    <w:rsid w:val="003D4909"/>
    <w:rsid w:val="00414FB0"/>
    <w:rsid w:val="004258A5"/>
    <w:rsid w:val="00452FFF"/>
    <w:rsid w:val="00475836"/>
    <w:rsid w:val="004C5041"/>
    <w:rsid w:val="004D109F"/>
    <w:rsid w:val="00575906"/>
    <w:rsid w:val="005919B1"/>
    <w:rsid w:val="005A5270"/>
    <w:rsid w:val="005B31BF"/>
    <w:rsid w:val="005F6DC3"/>
    <w:rsid w:val="00620DA1"/>
    <w:rsid w:val="00655244"/>
    <w:rsid w:val="00657D14"/>
    <w:rsid w:val="00672CCF"/>
    <w:rsid w:val="0068550C"/>
    <w:rsid w:val="00696CB2"/>
    <w:rsid w:val="006A10B6"/>
    <w:rsid w:val="006D7449"/>
    <w:rsid w:val="006E2E33"/>
    <w:rsid w:val="00713219"/>
    <w:rsid w:val="00733E65"/>
    <w:rsid w:val="00743F9F"/>
    <w:rsid w:val="007A2D10"/>
    <w:rsid w:val="007E02C9"/>
    <w:rsid w:val="00817A9E"/>
    <w:rsid w:val="00904A12"/>
    <w:rsid w:val="00904DCE"/>
    <w:rsid w:val="009132D1"/>
    <w:rsid w:val="0092189A"/>
    <w:rsid w:val="009317EE"/>
    <w:rsid w:val="0096049F"/>
    <w:rsid w:val="009B49F2"/>
    <w:rsid w:val="009C7A90"/>
    <w:rsid w:val="00A542B1"/>
    <w:rsid w:val="00A57D17"/>
    <w:rsid w:val="00A72584"/>
    <w:rsid w:val="00A774AC"/>
    <w:rsid w:val="00AC4D5C"/>
    <w:rsid w:val="00AC7FC9"/>
    <w:rsid w:val="00B31521"/>
    <w:rsid w:val="00B50569"/>
    <w:rsid w:val="00B63F2B"/>
    <w:rsid w:val="00BA3DE4"/>
    <w:rsid w:val="00BE013F"/>
    <w:rsid w:val="00D650B0"/>
    <w:rsid w:val="00E06B4E"/>
    <w:rsid w:val="00E578D9"/>
    <w:rsid w:val="00E60839"/>
    <w:rsid w:val="00ED4C1D"/>
    <w:rsid w:val="00F35307"/>
    <w:rsid w:val="00F6605B"/>
    <w:rsid w:val="00FC63BB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22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220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02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50</cp:revision>
  <cp:lastPrinted>2021-04-14T11:37:00Z</cp:lastPrinted>
  <dcterms:created xsi:type="dcterms:W3CDTF">2015-04-08T07:23:00Z</dcterms:created>
  <dcterms:modified xsi:type="dcterms:W3CDTF">2021-04-14T11:38:00Z</dcterms:modified>
</cp:coreProperties>
</file>