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569" w:rsidRPr="003B40B9" w:rsidRDefault="00B50569" w:rsidP="005A5270">
      <w:pPr>
        <w:jc w:val="center"/>
        <w:rPr>
          <w:b/>
          <w:bCs/>
        </w:rPr>
      </w:pPr>
      <w:r w:rsidRPr="003B40B9">
        <w:rPr>
          <w:b/>
          <w:bCs/>
        </w:rPr>
        <w:t xml:space="preserve">АДМИНИСТРАЦИЯ </w:t>
      </w:r>
      <w:r w:rsidR="00FC63BB">
        <w:rPr>
          <w:b/>
          <w:bCs/>
        </w:rPr>
        <w:t>НИКОЛЬСКОГО</w:t>
      </w:r>
      <w:r w:rsidRPr="003B40B9">
        <w:rPr>
          <w:b/>
          <w:bCs/>
        </w:rPr>
        <w:t xml:space="preserve"> СЕЛЬСКОГО ПОСЕЛЕНИЯ ГАГАРИНСКОГО РАЙОНА СМОЛЕНСКОЙ ОБЛАСТИ</w:t>
      </w:r>
    </w:p>
    <w:p w:rsidR="00B50569" w:rsidRDefault="00B50569"/>
    <w:p w:rsidR="00B50569" w:rsidRDefault="00B50569"/>
    <w:tbl>
      <w:tblPr>
        <w:tblW w:w="1608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21"/>
        <w:gridCol w:w="3190"/>
        <w:gridCol w:w="1913"/>
        <w:gridCol w:w="1701"/>
        <w:gridCol w:w="1417"/>
        <w:gridCol w:w="1418"/>
        <w:gridCol w:w="1237"/>
        <w:gridCol w:w="1314"/>
        <w:gridCol w:w="1418"/>
        <w:gridCol w:w="1559"/>
      </w:tblGrid>
      <w:tr w:rsidR="00B50569" w:rsidTr="00841CFF">
        <w:trPr>
          <w:trHeight w:val="465"/>
        </w:trPr>
        <w:tc>
          <w:tcPr>
            <w:tcW w:w="16088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0569" w:rsidRDefault="00B505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СВЕДЕНИЯ</w:t>
            </w:r>
          </w:p>
          <w:p w:rsidR="00B50569" w:rsidRDefault="00F141FD" w:rsidP="001C7829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pict>
                <v:line id="Line 8" o:spid="_x0000_s1026" style="position:absolute;left:0;text-align:left;z-index:1;visibility:visible" from="125.7pt,29.95pt" to="656.7pt,29.95pt"/>
              </w:pict>
            </w:r>
            <w:r w:rsidR="00B50569">
              <w:rPr>
                <w:b/>
                <w:bCs/>
              </w:rPr>
              <w:t xml:space="preserve">о выполнении плана-графика реализации муниципальной программы </w:t>
            </w:r>
          </w:p>
        </w:tc>
      </w:tr>
      <w:tr w:rsidR="00B50569" w:rsidRPr="00743F9F" w:rsidTr="00841CFF">
        <w:trPr>
          <w:trHeight w:val="195"/>
        </w:trPr>
        <w:tc>
          <w:tcPr>
            <w:tcW w:w="16088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0569" w:rsidRPr="00743F9F" w:rsidRDefault="00B50569" w:rsidP="00DE0584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743F9F">
              <w:rPr>
                <w:rFonts w:ascii="Arial" w:hAnsi="Arial" w:cs="Arial"/>
                <w:u w:val="single"/>
              </w:rPr>
              <w:t> </w:t>
            </w:r>
            <w:r w:rsidRPr="00743F9F">
              <w:rPr>
                <w:b/>
                <w:bCs/>
                <w:sz w:val="28"/>
                <w:szCs w:val="28"/>
                <w:u w:val="single"/>
              </w:rPr>
              <w:t>«</w:t>
            </w:r>
            <w:r w:rsidR="00BE013F" w:rsidRPr="00BE013F">
              <w:rPr>
                <w:b/>
                <w:bCs/>
                <w:sz w:val="28"/>
                <w:szCs w:val="28"/>
                <w:u w:val="single"/>
              </w:rPr>
              <w:t xml:space="preserve">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области» </w:t>
            </w:r>
            <w:r w:rsidRPr="00743F9F">
              <w:rPr>
                <w:b/>
                <w:bCs/>
                <w:sz w:val="28"/>
                <w:szCs w:val="28"/>
                <w:u w:val="single"/>
              </w:rPr>
              <w:t>за 20</w:t>
            </w:r>
            <w:r w:rsidR="0096049F">
              <w:rPr>
                <w:b/>
                <w:bCs/>
                <w:sz w:val="28"/>
                <w:szCs w:val="28"/>
                <w:u w:val="single"/>
              </w:rPr>
              <w:t>2</w:t>
            </w:r>
            <w:r w:rsidR="00DE0584">
              <w:rPr>
                <w:b/>
                <w:bCs/>
                <w:sz w:val="28"/>
                <w:szCs w:val="28"/>
                <w:u w:val="single"/>
              </w:rPr>
              <w:t>1</w:t>
            </w:r>
            <w:r w:rsidRPr="00743F9F">
              <w:rPr>
                <w:b/>
                <w:bCs/>
                <w:sz w:val="28"/>
                <w:szCs w:val="28"/>
                <w:u w:val="single"/>
              </w:rPr>
              <w:t xml:space="preserve"> год.</w:t>
            </w:r>
          </w:p>
        </w:tc>
      </w:tr>
      <w:tr w:rsidR="00B50569" w:rsidTr="00841CFF">
        <w:trPr>
          <w:trHeight w:val="420"/>
        </w:trPr>
        <w:tc>
          <w:tcPr>
            <w:tcW w:w="16088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:rsidR="00B50569" w:rsidRDefault="00B50569">
            <w:pPr>
              <w:jc w:val="center"/>
            </w:pPr>
            <w:r>
              <w:t>(наименование муниципальной программы)</w:t>
            </w:r>
          </w:p>
        </w:tc>
      </w:tr>
      <w:tr w:rsidR="00B50569" w:rsidTr="00841CFF">
        <w:trPr>
          <w:trHeight w:val="585"/>
        </w:trPr>
        <w:tc>
          <w:tcPr>
            <w:tcW w:w="921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569" w:rsidRDefault="00B50569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569" w:rsidRDefault="00E66A4C">
            <w:pPr>
              <w:jc w:val="center"/>
            </w:pPr>
            <w:r w:rsidRPr="00E66A4C">
              <w:t>Наименование основного мероприятия и показателя</w:t>
            </w:r>
          </w:p>
        </w:tc>
        <w:tc>
          <w:tcPr>
            <w:tcW w:w="1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569" w:rsidRDefault="00B50569">
            <w:pPr>
              <w:ind w:left="-108" w:right="-108" w:hanging="85"/>
              <w:jc w:val="center"/>
            </w:pPr>
            <w:proofErr w:type="gramStart"/>
            <w:r>
              <w:t xml:space="preserve">Исполнитель (фамилия, </w:t>
            </w:r>
            <w:proofErr w:type="gramEnd"/>
          </w:p>
          <w:p w:rsidR="00B50569" w:rsidRDefault="00B50569">
            <w:pPr>
              <w:ind w:left="-108" w:right="-108" w:hanging="85"/>
              <w:jc w:val="center"/>
            </w:pPr>
            <w:r>
              <w:t>имя, отчество)</w:t>
            </w:r>
          </w:p>
          <w:p w:rsidR="00B50569" w:rsidRDefault="00B50569">
            <w:pPr>
              <w:ind w:left="-193" w:right="-108"/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569" w:rsidRDefault="00B50569">
            <w:pPr>
              <w:ind w:left="-74" w:right="-108"/>
              <w:jc w:val="center"/>
            </w:pPr>
            <w:r>
              <w:t xml:space="preserve">Источник </w:t>
            </w:r>
            <w:proofErr w:type="spellStart"/>
            <w:proofErr w:type="gramStart"/>
            <w:r>
              <w:t>финансирова-ния</w:t>
            </w:r>
            <w:proofErr w:type="spellEnd"/>
            <w:proofErr w:type="gramEnd"/>
            <w:r>
              <w:t xml:space="preserve"> (расшифровать)</w:t>
            </w:r>
          </w:p>
        </w:tc>
        <w:tc>
          <w:tcPr>
            <w:tcW w:w="4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569" w:rsidRDefault="00B50569">
            <w:pPr>
              <w:jc w:val="center"/>
            </w:pPr>
            <w:r>
              <w:t>Объем финансирования муниципальной программы  (тыс. рублей)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569" w:rsidRDefault="00B50569">
            <w:pPr>
              <w:jc w:val="center"/>
            </w:pPr>
            <w:r>
              <w:t>Значение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0569" w:rsidRDefault="00B50569">
            <w:pPr>
              <w:jc w:val="center"/>
            </w:pPr>
            <w:r>
              <w:t>Примечание (указывают-</w:t>
            </w:r>
            <w:proofErr w:type="spellStart"/>
            <w:r>
              <w:t>ся</w:t>
            </w:r>
            <w:proofErr w:type="spellEnd"/>
            <w:r>
              <w:t xml:space="preserve"> причины </w:t>
            </w:r>
            <w:proofErr w:type="spellStart"/>
            <w:r>
              <w:t>неосвоения</w:t>
            </w:r>
            <w:proofErr w:type="spellEnd"/>
            <w:r>
              <w:t xml:space="preserve"> средств, н</w:t>
            </w:r>
            <w:proofErr w:type="gramStart"/>
            <w:r>
              <w:t>е-</w:t>
            </w:r>
            <w:proofErr w:type="gramEnd"/>
            <w:r>
              <w:t xml:space="preserve"> достижения показателей)</w:t>
            </w:r>
          </w:p>
        </w:tc>
      </w:tr>
      <w:tr w:rsidR="00B50569" w:rsidTr="00841CFF">
        <w:trPr>
          <w:trHeight w:val="1515"/>
        </w:trPr>
        <w:tc>
          <w:tcPr>
            <w:tcW w:w="921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569" w:rsidRDefault="00B50569"/>
        </w:tc>
        <w:tc>
          <w:tcPr>
            <w:tcW w:w="3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569" w:rsidRDefault="00B50569"/>
        </w:tc>
        <w:tc>
          <w:tcPr>
            <w:tcW w:w="1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569" w:rsidRDefault="00B50569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569" w:rsidRDefault="00B50569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569" w:rsidRDefault="00B50569">
            <w:pPr>
              <w:jc w:val="center"/>
            </w:pPr>
            <w:r>
              <w:t xml:space="preserve">план </w:t>
            </w:r>
            <w:proofErr w:type="gramStart"/>
            <w:r>
              <w:t>на</w:t>
            </w:r>
            <w:proofErr w:type="gramEnd"/>
          </w:p>
          <w:p w:rsidR="00B50569" w:rsidRDefault="00B50569">
            <w:pPr>
              <w:jc w:val="center"/>
            </w:pPr>
            <w:r>
              <w:t>12 месяцев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569" w:rsidRDefault="00B50569">
            <w:pPr>
              <w:ind w:right="-108"/>
              <w:jc w:val="center"/>
            </w:pPr>
            <w:r>
              <w:t>фактически освоено за</w:t>
            </w:r>
          </w:p>
          <w:p w:rsidR="00B50569" w:rsidRDefault="00B50569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569" w:rsidRDefault="00B50569">
            <w:pPr>
              <w:ind w:left="-88" w:right="-108"/>
              <w:jc w:val="center"/>
            </w:pPr>
            <w:r>
              <w:t>процент освоения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569" w:rsidRDefault="00B50569">
            <w:pPr>
              <w:jc w:val="center"/>
            </w:pPr>
            <w:proofErr w:type="gramStart"/>
            <w:r>
              <w:t>плановое</w:t>
            </w:r>
            <w:proofErr w:type="gramEnd"/>
            <w:r>
              <w:t xml:space="preserve">               на 12 месяцев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569" w:rsidRDefault="00B50569">
            <w:pPr>
              <w:ind w:left="-108" w:right="-108"/>
              <w:jc w:val="center"/>
            </w:pPr>
            <w:r>
              <w:t xml:space="preserve">фактическое за                         </w:t>
            </w:r>
          </w:p>
          <w:p w:rsidR="00B50569" w:rsidRDefault="00B50569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50569" w:rsidRDefault="00B50569"/>
        </w:tc>
      </w:tr>
    </w:tbl>
    <w:p w:rsidR="00B50569" w:rsidRDefault="00B50569" w:rsidP="001372D2">
      <w:pPr>
        <w:rPr>
          <w:sz w:val="2"/>
          <w:szCs w:val="2"/>
        </w:rPr>
      </w:pPr>
    </w:p>
    <w:tbl>
      <w:tblPr>
        <w:tblW w:w="1608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18"/>
        <w:gridCol w:w="3193"/>
        <w:gridCol w:w="1904"/>
        <w:gridCol w:w="1699"/>
        <w:gridCol w:w="1417"/>
        <w:gridCol w:w="1418"/>
        <w:gridCol w:w="1237"/>
        <w:gridCol w:w="1314"/>
        <w:gridCol w:w="1418"/>
        <w:gridCol w:w="1570"/>
      </w:tblGrid>
      <w:tr w:rsidR="00B50569" w:rsidTr="00841CFF">
        <w:trPr>
          <w:trHeight w:val="352"/>
          <w:tblHeader/>
        </w:trPr>
        <w:tc>
          <w:tcPr>
            <w:tcW w:w="918" w:type="dxa"/>
            <w:noWrap/>
            <w:vAlign w:val="center"/>
          </w:tcPr>
          <w:p w:rsidR="00B50569" w:rsidRDefault="00B505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93" w:type="dxa"/>
            <w:vAlign w:val="center"/>
          </w:tcPr>
          <w:p w:rsidR="00B50569" w:rsidRDefault="00B505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04" w:type="dxa"/>
            <w:vAlign w:val="center"/>
          </w:tcPr>
          <w:p w:rsidR="00B50569" w:rsidRDefault="00B505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699" w:type="dxa"/>
            <w:vAlign w:val="center"/>
          </w:tcPr>
          <w:p w:rsidR="00B50569" w:rsidRDefault="00B505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B50569" w:rsidRDefault="00B505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:rsidR="00B50569" w:rsidRDefault="00B505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37" w:type="dxa"/>
            <w:vAlign w:val="center"/>
          </w:tcPr>
          <w:p w:rsidR="00B50569" w:rsidRDefault="00B505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314" w:type="dxa"/>
            <w:vAlign w:val="center"/>
          </w:tcPr>
          <w:p w:rsidR="00B50569" w:rsidRDefault="00B505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  <w:vAlign w:val="center"/>
          </w:tcPr>
          <w:p w:rsidR="00B50569" w:rsidRDefault="00B505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570" w:type="dxa"/>
            <w:vAlign w:val="center"/>
          </w:tcPr>
          <w:p w:rsidR="00B50569" w:rsidRDefault="00B505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ED4C1D" w:rsidTr="00841CFF">
        <w:trPr>
          <w:trHeight w:val="405"/>
        </w:trPr>
        <w:tc>
          <w:tcPr>
            <w:tcW w:w="918" w:type="dxa"/>
            <w:noWrap/>
            <w:vAlign w:val="center"/>
          </w:tcPr>
          <w:p w:rsidR="00ED4C1D" w:rsidRPr="00CC4A56" w:rsidRDefault="00ED4C1D">
            <w:pPr>
              <w:rPr>
                <w:b/>
                <w:i/>
              </w:rPr>
            </w:pPr>
            <w:r w:rsidRPr="00CC4A56">
              <w:rPr>
                <w:b/>
                <w:i/>
              </w:rPr>
              <w:t>1</w:t>
            </w:r>
          </w:p>
        </w:tc>
        <w:tc>
          <w:tcPr>
            <w:tcW w:w="3193" w:type="dxa"/>
            <w:vAlign w:val="center"/>
          </w:tcPr>
          <w:p w:rsidR="00ED4C1D" w:rsidRPr="001B1CFA" w:rsidRDefault="00ED4C1D" w:rsidP="00452FFF">
            <w:pPr>
              <w:rPr>
                <w:b/>
                <w:bCs/>
                <w:i/>
                <w:iCs/>
              </w:rPr>
            </w:pPr>
            <w:r w:rsidRPr="001B1CFA">
              <w:rPr>
                <w:b/>
                <w:bCs/>
                <w:i/>
                <w:iCs/>
              </w:rPr>
              <w:t>Подпрограмма «</w:t>
            </w:r>
            <w:r w:rsidRPr="00BE013F">
              <w:rPr>
                <w:b/>
                <w:bCs/>
                <w:i/>
                <w:iCs/>
              </w:rPr>
              <w:t>Повышение безопасности дорожного комплекса на территории муниципального образования Никольского сельского поселения Гагаринского района Смоленской области</w:t>
            </w:r>
            <w:r w:rsidRPr="001B1CFA">
              <w:rPr>
                <w:b/>
                <w:bCs/>
                <w:i/>
                <w:iCs/>
              </w:rPr>
              <w:t>»</w:t>
            </w:r>
          </w:p>
        </w:tc>
        <w:tc>
          <w:tcPr>
            <w:tcW w:w="1904" w:type="dxa"/>
            <w:noWrap/>
            <w:vAlign w:val="center"/>
          </w:tcPr>
          <w:p w:rsidR="00ED4C1D" w:rsidRPr="001B1CFA" w:rsidRDefault="00ED4C1D">
            <w:pPr>
              <w:jc w:val="center"/>
              <w:rPr>
                <w:b/>
                <w:i/>
              </w:rPr>
            </w:pPr>
          </w:p>
        </w:tc>
        <w:tc>
          <w:tcPr>
            <w:tcW w:w="1699" w:type="dxa"/>
            <w:noWrap/>
            <w:vAlign w:val="center"/>
          </w:tcPr>
          <w:p w:rsidR="00ED4C1D" w:rsidRPr="001B1CFA" w:rsidRDefault="00ED4C1D">
            <w:pPr>
              <w:jc w:val="center"/>
              <w:rPr>
                <w:b/>
                <w:i/>
              </w:rPr>
            </w:pPr>
          </w:p>
        </w:tc>
        <w:tc>
          <w:tcPr>
            <w:tcW w:w="1417" w:type="dxa"/>
            <w:noWrap/>
            <w:vAlign w:val="center"/>
          </w:tcPr>
          <w:p w:rsidR="00ED4C1D" w:rsidRPr="001B1CFA" w:rsidRDefault="00247C0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40,0</w:t>
            </w:r>
          </w:p>
        </w:tc>
        <w:tc>
          <w:tcPr>
            <w:tcW w:w="1418" w:type="dxa"/>
            <w:noWrap/>
            <w:vAlign w:val="center"/>
          </w:tcPr>
          <w:p w:rsidR="00ED4C1D" w:rsidRPr="001B1CFA" w:rsidRDefault="00247C0D" w:rsidP="00B63F2B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35,8</w:t>
            </w:r>
          </w:p>
        </w:tc>
        <w:tc>
          <w:tcPr>
            <w:tcW w:w="1237" w:type="dxa"/>
            <w:noWrap/>
            <w:vAlign w:val="center"/>
          </w:tcPr>
          <w:p w:rsidR="00ED4C1D" w:rsidRPr="001B1CFA" w:rsidRDefault="00247C0D" w:rsidP="00B63F2B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89,5</w:t>
            </w:r>
          </w:p>
        </w:tc>
        <w:tc>
          <w:tcPr>
            <w:tcW w:w="1314" w:type="dxa"/>
            <w:noWrap/>
            <w:vAlign w:val="center"/>
          </w:tcPr>
          <w:p w:rsidR="00ED4C1D" w:rsidRPr="001B1CFA" w:rsidRDefault="00ED4C1D">
            <w:pPr>
              <w:jc w:val="center"/>
              <w:rPr>
                <w:b/>
                <w:i/>
              </w:rPr>
            </w:pPr>
          </w:p>
        </w:tc>
        <w:tc>
          <w:tcPr>
            <w:tcW w:w="1418" w:type="dxa"/>
            <w:noWrap/>
            <w:vAlign w:val="center"/>
          </w:tcPr>
          <w:p w:rsidR="00ED4C1D" w:rsidRPr="001B1CFA" w:rsidRDefault="00ED4C1D" w:rsidP="00B63F2B">
            <w:pPr>
              <w:jc w:val="center"/>
              <w:rPr>
                <w:b/>
                <w:i/>
              </w:rPr>
            </w:pPr>
          </w:p>
        </w:tc>
        <w:tc>
          <w:tcPr>
            <w:tcW w:w="1570" w:type="dxa"/>
            <w:vMerge w:val="restart"/>
            <w:vAlign w:val="center"/>
          </w:tcPr>
          <w:p w:rsidR="00ED4C1D" w:rsidRPr="001B1CFA" w:rsidRDefault="00ED4C1D" w:rsidP="00ED4C1D">
            <w:pPr>
              <w:jc w:val="center"/>
              <w:rPr>
                <w:b/>
                <w:i/>
              </w:rPr>
            </w:pPr>
            <w:r w:rsidRPr="005919B1">
              <w:rPr>
                <w:b/>
                <w:i/>
              </w:rPr>
              <w:t xml:space="preserve">остаток неиспользованных средств дорожного фонда перенесен на следующий за </w:t>
            </w:r>
            <w:proofErr w:type="gramStart"/>
            <w:r w:rsidRPr="005919B1">
              <w:rPr>
                <w:b/>
                <w:i/>
              </w:rPr>
              <w:t>отчетным</w:t>
            </w:r>
            <w:proofErr w:type="gramEnd"/>
            <w:r w:rsidRPr="005919B1">
              <w:rPr>
                <w:b/>
                <w:i/>
              </w:rPr>
              <w:t xml:space="preserve"> год на </w:t>
            </w:r>
            <w:r>
              <w:rPr>
                <w:b/>
                <w:i/>
              </w:rPr>
              <w:t>аналогичные мероприятия</w:t>
            </w:r>
          </w:p>
        </w:tc>
      </w:tr>
      <w:tr w:rsidR="00247C0D" w:rsidTr="00841CFF">
        <w:trPr>
          <w:trHeight w:val="405"/>
        </w:trPr>
        <w:tc>
          <w:tcPr>
            <w:tcW w:w="14518" w:type="dxa"/>
            <w:gridSpan w:val="9"/>
            <w:noWrap/>
            <w:vAlign w:val="center"/>
          </w:tcPr>
          <w:p w:rsidR="00247C0D" w:rsidRPr="004356D7" w:rsidRDefault="00247C0D" w:rsidP="00247C0D">
            <w:pPr>
              <w:rPr>
                <w:b/>
                <w:i/>
              </w:rPr>
            </w:pPr>
            <w:r w:rsidRPr="004356D7">
              <w:rPr>
                <w:b/>
                <w:sz w:val="22"/>
                <w:szCs w:val="22"/>
              </w:rPr>
              <w:t>Задача</w:t>
            </w:r>
            <w:r w:rsidR="004356D7" w:rsidRPr="004356D7">
              <w:rPr>
                <w:b/>
                <w:sz w:val="22"/>
                <w:szCs w:val="22"/>
              </w:rPr>
              <w:t xml:space="preserve"> 1</w:t>
            </w:r>
            <w:r w:rsidRPr="004356D7">
              <w:rPr>
                <w:b/>
                <w:sz w:val="22"/>
                <w:szCs w:val="22"/>
              </w:rPr>
              <w:t xml:space="preserve">: </w:t>
            </w:r>
            <w:r w:rsidRPr="004356D7">
              <w:rPr>
                <w:b/>
              </w:rPr>
              <w:t>Повышение правового сознания и предупреждение опасного поведения  участников дорожного движения</w:t>
            </w:r>
          </w:p>
        </w:tc>
        <w:tc>
          <w:tcPr>
            <w:tcW w:w="1570" w:type="dxa"/>
            <w:vMerge/>
            <w:vAlign w:val="center"/>
          </w:tcPr>
          <w:p w:rsidR="00247C0D" w:rsidRPr="005919B1" w:rsidRDefault="00247C0D" w:rsidP="00ED4C1D">
            <w:pPr>
              <w:jc w:val="center"/>
              <w:rPr>
                <w:b/>
                <w:i/>
              </w:rPr>
            </w:pPr>
          </w:p>
        </w:tc>
      </w:tr>
      <w:tr w:rsidR="00CC4A56" w:rsidTr="00841CFF">
        <w:trPr>
          <w:trHeight w:val="405"/>
        </w:trPr>
        <w:tc>
          <w:tcPr>
            <w:tcW w:w="918" w:type="dxa"/>
            <w:noWrap/>
            <w:vAlign w:val="center"/>
          </w:tcPr>
          <w:p w:rsidR="00CC4A56" w:rsidRPr="00CC4A56" w:rsidRDefault="00CC4A56">
            <w:pPr>
              <w:rPr>
                <w:b/>
                <w:i/>
              </w:rPr>
            </w:pPr>
            <w:r w:rsidRPr="00CC4A56">
              <w:rPr>
                <w:b/>
                <w:i/>
              </w:rPr>
              <w:t>1.1</w:t>
            </w:r>
          </w:p>
        </w:tc>
        <w:tc>
          <w:tcPr>
            <w:tcW w:w="3193" w:type="dxa"/>
            <w:vAlign w:val="center"/>
          </w:tcPr>
          <w:p w:rsidR="00CC4A56" w:rsidRPr="00CC4A56" w:rsidRDefault="00CC4A56" w:rsidP="00452FFF">
            <w:pPr>
              <w:rPr>
                <w:b/>
                <w:i/>
              </w:rPr>
            </w:pPr>
            <w:r w:rsidRPr="00CC4A56">
              <w:rPr>
                <w:b/>
                <w:bCs/>
                <w:i/>
              </w:rPr>
              <w:t>Основное мероприятие: "Повышение безопасности дорожного комплекса"</w:t>
            </w:r>
          </w:p>
        </w:tc>
        <w:tc>
          <w:tcPr>
            <w:tcW w:w="1904" w:type="dxa"/>
            <w:noWrap/>
            <w:vAlign w:val="center"/>
          </w:tcPr>
          <w:p w:rsidR="00CC4A56" w:rsidRDefault="00CC4A56">
            <w:pPr>
              <w:jc w:val="center"/>
            </w:pPr>
          </w:p>
        </w:tc>
        <w:tc>
          <w:tcPr>
            <w:tcW w:w="1699" w:type="dxa"/>
            <w:noWrap/>
            <w:vAlign w:val="center"/>
          </w:tcPr>
          <w:p w:rsidR="00CC4A56" w:rsidRDefault="00CC4A56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CC4A56" w:rsidRPr="00CC4A56" w:rsidRDefault="00CC4A56">
            <w:pPr>
              <w:jc w:val="center"/>
              <w:rPr>
                <w:b/>
                <w:i/>
              </w:rPr>
            </w:pPr>
            <w:r w:rsidRPr="00CC4A56">
              <w:rPr>
                <w:b/>
                <w:i/>
              </w:rPr>
              <w:t>40,0</w:t>
            </w:r>
          </w:p>
        </w:tc>
        <w:tc>
          <w:tcPr>
            <w:tcW w:w="1418" w:type="dxa"/>
            <w:noWrap/>
            <w:vAlign w:val="center"/>
          </w:tcPr>
          <w:p w:rsidR="00CC4A56" w:rsidRPr="00CC4A56" w:rsidRDefault="00CC4A56">
            <w:pPr>
              <w:jc w:val="center"/>
              <w:rPr>
                <w:b/>
                <w:i/>
              </w:rPr>
            </w:pPr>
            <w:r w:rsidRPr="00CC4A56">
              <w:rPr>
                <w:b/>
                <w:i/>
              </w:rPr>
              <w:t>35,8</w:t>
            </w:r>
          </w:p>
        </w:tc>
        <w:tc>
          <w:tcPr>
            <w:tcW w:w="1237" w:type="dxa"/>
            <w:noWrap/>
            <w:vAlign w:val="center"/>
          </w:tcPr>
          <w:p w:rsidR="00CC4A56" w:rsidRPr="00CC4A56" w:rsidRDefault="00CC4A56">
            <w:pPr>
              <w:jc w:val="center"/>
              <w:rPr>
                <w:b/>
                <w:i/>
              </w:rPr>
            </w:pPr>
            <w:r w:rsidRPr="00CC4A56">
              <w:rPr>
                <w:b/>
                <w:i/>
              </w:rPr>
              <w:t>89,5</w:t>
            </w:r>
          </w:p>
        </w:tc>
        <w:tc>
          <w:tcPr>
            <w:tcW w:w="1314" w:type="dxa"/>
            <w:noWrap/>
            <w:vAlign w:val="center"/>
          </w:tcPr>
          <w:p w:rsidR="00CC4A56" w:rsidRDefault="00CC4A56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CC4A56" w:rsidRDefault="00CC4A56">
            <w:pPr>
              <w:jc w:val="center"/>
            </w:pPr>
          </w:p>
        </w:tc>
        <w:tc>
          <w:tcPr>
            <w:tcW w:w="1570" w:type="dxa"/>
            <w:vMerge/>
            <w:vAlign w:val="center"/>
          </w:tcPr>
          <w:p w:rsidR="00CC4A56" w:rsidRDefault="00CC4A56" w:rsidP="009317EE">
            <w:pPr>
              <w:jc w:val="center"/>
            </w:pPr>
          </w:p>
        </w:tc>
      </w:tr>
      <w:tr w:rsidR="00ED4C1D" w:rsidTr="00841CFF">
        <w:trPr>
          <w:trHeight w:val="405"/>
        </w:trPr>
        <w:tc>
          <w:tcPr>
            <w:tcW w:w="918" w:type="dxa"/>
            <w:noWrap/>
            <w:vAlign w:val="center"/>
          </w:tcPr>
          <w:p w:rsidR="00ED4C1D" w:rsidRDefault="00ED4C1D">
            <w:r>
              <w:t>1.</w:t>
            </w:r>
            <w:r w:rsidR="00841CFF">
              <w:t>1.</w:t>
            </w:r>
            <w:r>
              <w:t>1</w:t>
            </w:r>
          </w:p>
        </w:tc>
        <w:tc>
          <w:tcPr>
            <w:tcW w:w="3193" w:type="dxa"/>
            <w:vAlign w:val="center"/>
          </w:tcPr>
          <w:p w:rsidR="00ED4C1D" w:rsidRDefault="00247C0D" w:rsidP="00452FFF">
            <w:r w:rsidRPr="00247C0D">
              <w:t>Проведение мероприятий среди школьников по освещению вопросов дорожного движения</w:t>
            </w:r>
          </w:p>
        </w:tc>
        <w:tc>
          <w:tcPr>
            <w:tcW w:w="1904" w:type="dxa"/>
            <w:noWrap/>
            <w:vAlign w:val="center"/>
          </w:tcPr>
          <w:p w:rsidR="00ED4C1D" w:rsidRDefault="00ED4C1D">
            <w:pPr>
              <w:jc w:val="center"/>
            </w:pPr>
          </w:p>
        </w:tc>
        <w:tc>
          <w:tcPr>
            <w:tcW w:w="1699" w:type="dxa"/>
            <w:noWrap/>
            <w:vAlign w:val="center"/>
          </w:tcPr>
          <w:p w:rsidR="00ED4C1D" w:rsidRDefault="00ED4C1D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ED4C1D" w:rsidRDefault="00ED4C1D">
            <w:pPr>
              <w:jc w:val="center"/>
            </w:pPr>
            <w:r>
              <w:t>0,0</w:t>
            </w:r>
          </w:p>
        </w:tc>
        <w:tc>
          <w:tcPr>
            <w:tcW w:w="1418" w:type="dxa"/>
            <w:noWrap/>
            <w:vAlign w:val="center"/>
          </w:tcPr>
          <w:p w:rsidR="00ED4C1D" w:rsidRDefault="00ED4C1D">
            <w:pPr>
              <w:jc w:val="center"/>
            </w:pPr>
            <w:r>
              <w:t>0,0</w:t>
            </w:r>
          </w:p>
        </w:tc>
        <w:tc>
          <w:tcPr>
            <w:tcW w:w="1237" w:type="dxa"/>
            <w:noWrap/>
            <w:vAlign w:val="center"/>
          </w:tcPr>
          <w:p w:rsidR="00ED4C1D" w:rsidRDefault="00ED4C1D">
            <w:pPr>
              <w:jc w:val="center"/>
            </w:pPr>
            <w:r>
              <w:t>0,0</w:t>
            </w:r>
          </w:p>
        </w:tc>
        <w:tc>
          <w:tcPr>
            <w:tcW w:w="1314" w:type="dxa"/>
            <w:noWrap/>
            <w:vAlign w:val="center"/>
          </w:tcPr>
          <w:p w:rsidR="00ED4C1D" w:rsidRDefault="00ED4C1D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ED4C1D" w:rsidRDefault="00ED4C1D">
            <w:pPr>
              <w:jc w:val="center"/>
            </w:pPr>
          </w:p>
        </w:tc>
        <w:tc>
          <w:tcPr>
            <w:tcW w:w="1570" w:type="dxa"/>
            <w:vMerge/>
            <w:vAlign w:val="center"/>
          </w:tcPr>
          <w:p w:rsidR="00ED4C1D" w:rsidRDefault="00ED4C1D" w:rsidP="009317EE">
            <w:pPr>
              <w:jc w:val="center"/>
            </w:pPr>
          </w:p>
        </w:tc>
      </w:tr>
      <w:tr w:rsidR="00ED4C1D" w:rsidTr="00841CFF">
        <w:trPr>
          <w:trHeight w:val="405"/>
        </w:trPr>
        <w:tc>
          <w:tcPr>
            <w:tcW w:w="918" w:type="dxa"/>
            <w:tcBorders>
              <w:bottom w:val="nil"/>
            </w:tcBorders>
            <w:noWrap/>
            <w:vAlign w:val="center"/>
          </w:tcPr>
          <w:p w:rsidR="00ED4C1D" w:rsidRDefault="00ED4C1D">
            <w:r>
              <w:t>1.</w:t>
            </w:r>
            <w:r w:rsidR="00841CFF">
              <w:t>1.</w:t>
            </w:r>
            <w:r>
              <w:t>2</w:t>
            </w:r>
          </w:p>
        </w:tc>
        <w:tc>
          <w:tcPr>
            <w:tcW w:w="3193" w:type="dxa"/>
            <w:vAlign w:val="center"/>
          </w:tcPr>
          <w:p w:rsidR="00ED4C1D" w:rsidRDefault="00247C0D" w:rsidP="00452FFF">
            <w:r w:rsidRPr="00247C0D">
              <w:t>Приобретение и установка дорожных знаков на улично-</w:t>
            </w:r>
            <w:r w:rsidRPr="00247C0D">
              <w:lastRenderedPageBreak/>
              <w:t>дорожной сети</w:t>
            </w:r>
          </w:p>
        </w:tc>
        <w:tc>
          <w:tcPr>
            <w:tcW w:w="1904" w:type="dxa"/>
            <w:noWrap/>
            <w:vAlign w:val="center"/>
          </w:tcPr>
          <w:p w:rsidR="00ED4C1D" w:rsidRDefault="00ED4C1D">
            <w:pPr>
              <w:jc w:val="center"/>
            </w:pPr>
          </w:p>
        </w:tc>
        <w:tc>
          <w:tcPr>
            <w:tcW w:w="1699" w:type="dxa"/>
            <w:noWrap/>
            <w:vAlign w:val="center"/>
          </w:tcPr>
          <w:p w:rsidR="00ED4C1D" w:rsidRDefault="00ED4C1D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ED4C1D" w:rsidRDefault="00247C0D">
            <w:pPr>
              <w:jc w:val="center"/>
            </w:pPr>
            <w:r>
              <w:t>34,9</w:t>
            </w:r>
          </w:p>
        </w:tc>
        <w:tc>
          <w:tcPr>
            <w:tcW w:w="1418" w:type="dxa"/>
            <w:noWrap/>
            <w:vAlign w:val="center"/>
          </w:tcPr>
          <w:p w:rsidR="00ED4C1D" w:rsidRDefault="00247C0D" w:rsidP="00B63F2B">
            <w:pPr>
              <w:jc w:val="center"/>
            </w:pPr>
            <w:r>
              <w:t>30,7</w:t>
            </w:r>
          </w:p>
        </w:tc>
        <w:tc>
          <w:tcPr>
            <w:tcW w:w="1237" w:type="dxa"/>
            <w:noWrap/>
            <w:vAlign w:val="center"/>
          </w:tcPr>
          <w:p w:rsidR="00ED4C1D" w:rsidRDefault="00247C0D">
            <w:pPr>
              <w:jc w:val="center"/>
            </w:pPr>
            <w:r>
              <w:t>88,0</w:t>
            </w:r>
          </w:p>
        </w:tc>
        <w:tc>
          <w:tcPr>
            <w:tcW w:w="1314" w:type="dxa"/>
            <w:noWrap/>
            <w:vAlign w:val="center"/>
          </w:tcPr>
          <w:p w:rsidR="00ED4C1D" w:rsidRDefault="00A5137C">
            <w:pPr>
              <w:jc w:val="center"/>
            </w:pPr>
            <w:r>
              <w:t>4</w:t>
            </w:r>
          </w:p>
        </w:tc>
        <w:tc>
          <w:tcPr>
            <w:tcW w:w="1418" w:type="dxa"/>
            <w:noWrap/>
            <w:vAlign w:val="center"/>
          </w:tcPr>
          <w:p w:rsidR="00ED4C1D" w:rsidRDefault="00A5137C">
            <w:pPr>
              <w:jc w:val="center"/>
            </w:pPr>
            <w:r>
              <w:t>4</w:t>
            </w:r>
          </w:p>
        </w:tc>
        <w:tc>
          <w:tcPr>
            <w:tcW w:w="1570" w:type="dxa"/>
            <w:vMerge/>
            <w:vAlign w:val="center"/>
          </w:tcPr>
          <w:p w:rsidR="00ED4C1D" w:rsidRDefault="00ED4C1D" w:rsidP="009317EE">
            <w:pPr>
              <w:jc w:val="center"/>
            </w:pPr>
          </w:p>
        </w:tc>
      </w:tr>
      <w:tr w:rsidR="00ED4C1D" w:rsidTr="00CC4A56">
        <w:trPr>
          <w:trHeight w:val="405"/>
        </w:trPr>
        <w:tc>
          <w:tcPr>
            <w:tcW w:w="918" w:type="dxa"/>
            <w:tcBorders>
              <w:top w:val="single" w:sz="4" w:space="0" w:color="auto"/>
            </w:tcBorders>
            <w:noWrap/>
            <w:vAlign w:val="center"/>
          </w:tcPr>
          <w:p w:rsidR="00ED4C1D" w:rsidRDefault="00ED4C1D">
            <w:r>
              <w:lastRenderedPageBreak/>
              <w:t>1.</w:t>
            </w:r>
            <w:r w:rsidR="00841CFF">
              <w:t>1.</w:t>
            </w:r>
            <w:r>
              <w:t>3</w:t>
            </w:r>
          </w:p>
        </w:tc>
        <w:tc>
          <w:tcPr>
            <w:tcW w:w="3193" w:type="dxa"/>
            <w:tcBorders>
              <w:top w:val="nil"/>
            </w:tcBorders>
            <w:vAlign w:val="center"/>
          </w:tcPr>
          <w:p w:rsidR="00ED4C1D" w:rsidRDefault="00247C0D" w:rsidP="00452FFF">
            <w:r w:rsidRPr="00247C0D">
              <w:t>Обновление разметки пешеходного перехода</w:t>
            </w:r>
          </w:p>
        </w:tc>
        <w:tc>
          <w:tcPr>
            <w:tcW w:w="1904" w:type="dxa"/>
            <w:tcBorders>
              <w:top w:val="nil"/>
            </w:tcBorders>
            <w:noWrap/>
            <w:vAlign w:val="center"/>
          </w:tcPr>
          <w:p w:rsidR="00ED4C1D" w:rsidRDefault="00ED4C1D">
            <w:pPr>
              <w:jc w:val="center"/>
            </w:pPr>
          </w:p>
        </w:tc>
        <w:tc>
          <w:tcPr>
            <w:tcW w:w="1699" w:type="dxa"/>
            <w:tcBorders>
              <w:top w:val="nil"/>
            </w:tcBorders>
            <w:noWrap/>
            <w:vAlign w:val="center"/>
          </w:tcPr>
          <w:p w:rsidR="00ED4C1D" w:rsidRDefault="00ED4C1D">
            <w:pPr>
              <w:jc w:val="center"/>
            </w:pPr>
          </w:p>
        </w:tc>
        <w:tc>
          <w:tcPr>
            <w:tcW w:w="1417" w:type="dxa"/>
            <w:tcBorders>
              <w:top w:val="nil"/>
            </w:tcBorders>
            <w:noWrap/>
            <w:vAlign w:val="center"/>
          </w:tcPr>
          <w:p w:rsidR="00ED4C1D" w:rsidRDefault="00247C0D">
            <w:pPr>
              <w:jc w:val="center"/>
            </w:pPr>
            <w:r>
              <w:t>5,1</w:t>
            </w:r>
          </w:p>
        </w:tc>
        <w:tc>
          <w:tcPr>
            <w:tcW w:w="1418" w:type="dxa"/>
            <w:tcBorders>
              <w:top w:val="nil"/>
            </w:tcBorders>
            <w:noWrap/>
            <w:vAlign w:val="center"/>
          </w:tcPr>
          <w:p w:rsidR="00ED4C1D" w:rsidRDefault="00247C0D">
            <w:pPr>
              <w:jc w:val="center"/>
            </w:pPr>
            <w:r>
              <w:t>5,1</w:t>
            </w:r>
          </w:p>
        </w:tc>
        <w:tc>
          <w:tcPr>
            <w:tcW w:w="1237" w:type="dxa"/>
            <w:tcBorders>
              <w:top w:val="nil"/>
            </w:tcBorders>
            <w:noWrap/>
            <w:vAlign w:val="center"/>
          </w:tcPr>
          <w:p w:rsidR="00ED4C1D" w:rsidRDefault="00247C0D">
            <w:pPr>
              <w:jc w:val="center"/>
            </w:pPr>
            <w:r>
              <w:t>10</w:t>
            </w:r>
            <w:r w:rsidR="00ED4C1D">
              <w:t>0,0</w:t>
            </w:r>
          </w:p>
        </w:tc>
        <w:tc>
          <w:tcPr>
            <w:tcW w:w="1314" w:type="dxa"/>
            <w:tcBorders>
              <w:top w:val="nil"/>
            </w:tcBorders>
            <w:noWrap/>
            <w:vAlign w:val="center"/>
          </w:tcPr>
          <w:p w:rsidR="00ED4C1D" w:rsidRDefault="00A5137C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nil"/>
            </w:tcBorders>
            <w:noWrap/>
            <w:vAlign w:val="center"/>
          </w:tcPr>
          <w:p w:rsidR="00ED4C1D" w:rsidRDefault="00A5137C">
            <w:pPr>
              <w:jc w:val="center"/>
            </w:pPr>
            <w:r>
              <w:t>1</w:t>
            </w:r>
          </w:p>
        </w:tc>
        <w:tc>
          <w:tcPr>
            <w:tcW w:w="1570" w:type="dxa"/>
            <w:vMerge/>
            <w:tcBorders>
              <w:top w:val="nil"/>
            </w:tcBorders>
            <w:vAlign w:val="center"/>
          </w:tcPr>
          <w:p w:rsidR="00ED4C1D" w:rsidRDefault="00ED4C1D" w:rsidP="009317EE">
            <w:pPr>
              <w:jc w:val="center"/>
            </w:pPr>
          </w:p>
        </w:tc>
      </w:tr>
      <w:tr w:rsidR="002E0FAA" w:rsidTr="00841CFF">
        <w:trPr>
          <w:trHeight w:val="405"/>
        </w:trPr>
        <w:tc>
          <w:tcPr>
            <w:tcW w:w="918" w:type="dxa"/>
            <w:noWrap/>
            <w:vAlign w:val="center"/>
          </w:tcPr>
          <w:p w:rsidR="002E0FAA" w:rsidRPr="00CC4A56" w:rsidRDefault="002E0FAA">
            <w:pPr>
              <w:rPr>
                <w:b/>
                <w:i/>
              </w:rPr>
            </w:pPr>
            <w:r w:rsidRPr="00CC4A56">
              <w:rPr>
                <w:b/>
                <w:i/>
              </w:rPr>
              <w:t>2</w:t>
            </w:r>
          </w:p>
        </w:tc>
        <w:tc>
          <w:tcPr>
            <w:tcW w:w="3193" w:type="dxa"/>
            <w:vAlign w:val="center"/>
          </w:tcPr>
          <w:p w:rsidR="002E0FAA" w:rsidRPr="001B1CFA" w:rsidRDefault="002E0FAA" w:rsidP="00452FFF">
            <w:pPr>
              <w:rPr>
                <w:b/>
                <w:bCs/>
                <w:i/>
                <w:iCs/>
              </w:rPr>
            </w:pPr>
            <w:r w:rsidRPr="001B1CFA">
              <w:rPr>
                <w:b/>
                <w:bCs/>
                <w:i/>
                <w:iCs/>
              </w:rPr>
              <w:t>Подпрограмма «</w:t>
            </w:r>
            <w:r w:rsidRPr="00BE013F">
              <w:rPr>
                <w:b/>
                <w:bCs/>
                <w:i/>
                <w:iCs/>
              </w:rPr>
              <w:t>Развитие улично-дорожной сети на территории муниципального образования Никольского сельского поселения Гагаринского района Смоленской области</w:t>
            </w:r>
            <w:r w:rsidRPr="001B1CFA">
              <w:rPr>
                <w:b/>
                <w:bCs/>
                <w:i/>
                <w:iCs/>
              </w:rPr>
              <w:t>»</w:t>
            </w:r>
          </w:p>
        </w:tc>
        <w:tc>
          <w:tcPr>
            <w:tcW w:w="1904" w:type="dxa"/>
            <w:noWrap/>
            <w:vAlign w:val="center"/>
          </w:tcPr>
          <w:p w:rsidR="002E0FAA" w:rsidRPr="001B1CFA" w:rsidRDefault="002E0FAA">
            <w:pPr>
              <w:jc w:val="center"/>
              <w:rPr>
                <w:b/>
                <w:i/>
              </w:rPr>
            </w:pPr>
          </w:p>
        </w:tc>
        <w:tc>
          <w:tcPr>
            <w:tcW w:w="1699" w:type="dxa"/>
            <w:noWrap/>
            <w:vAlign w:val="center"/>
          </w:tcPr>
          <w:p w:rsidR="002E0FAA" w:rsidRPr="001B1CFA" w:rsidRDefault="002E0FAA">
            <w:pPr>
              <w:jc w:val="center"/>
              <w:rPr>
                <w:b/>
                <w:i/>
              </w:rPr>
            </w:pPr>
          </w:p>
        </w:tc>
        <w:tc>
          <w:tcPr>
            <w:tcW w:w="1417" w:type="dxa"/>
            <w:noWrap/>
            <w:vAlign w:val="center"/>
          </w:tcPr>
          <w:p w:rsidR="002E0FAA" w:rsidRPr="001B1CFA" w:rsidRDefault="005352A0" w:rsidP="0006592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27191,</w:t>
            </w:r>
            <w:r w:rsidR="0006592A">
              <w:rPr>
                <w:b/>
                <w:i/>
              </w:rPr>
              <w:t>6</w:t>
            </w:r>
          </w:p>
        </w:tc>
        <w:tc>
          <w:tcPr>
            <w:tcW w:w="1418" w:type="dxa"/>
            <w:noWrap/>
            <w:vAlign w:val="center"/>
          </w:tcPr>
          <w:p w:rsidR="002E0FAA" w:rsidRPr="001B1CFA" w:rsidRDefault="00D90E4E" w:rsidP="0006592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27029,</w:t>
            </w:r>
            <w:r w:rsidR="0006592A">
              <w:rPr>
                <w:b/>
                <w:i/>
              </w:rPr>
              <w:t>7</w:t>
            </w:r>
          </w:p>
        </w:tc>
        <w:tc>
          <w:tcPr>
            <w:tcW w:w="1237" w:type="dxa"/>
            <w:noWrap/>
            <w:vAlign w:val="center"/>
          </w:tcPr>
          <w:p w:rsidR="002E0FAA" w:rsidRPr="001B1CFA" w:rsidRDefault="002E0FAA" w:rsidP="00D90E4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99,</w:t>
            </w:r>
            <w:r w:rsidR="00D90E4E">
              <w:rPr>
                <w:b/>
                <w:i/>
              </w:rPr>
              <w:t>4</w:t>
            </w:r>
          </w:p>
        </w:tc>
        <w:tc>
          <w:tcPr>
            <w:tcW w:w="1314" w:type="dxa"/>
            <w:noWrap/>
            <w:vAlign w:val="center"/>
          </w:tcPr>
          <w:p w:rsidR="002E0FAA" w:rsidRPr="001B1CFA" w:rsidRDefault="002E0FAA">
            <w:pPr>
              <w:jc w:val="center"/>
              <w:rPr>
                <w:b/>
                <w:i/>
              </w:rPr>
            </w:pPr>
          </w:p>
        </w:tc>
        <w:tc>
          <w:tcPr>
            <w:tcW w:w="1418" w:type="dxa"/>
            <w:noWrap/>
            <w:vAlign w:val="center"/>
          </w:tcPr>
          <w:p w:rsidR="002E0FAA" w:rsidRPr="001B1CFA" w:rsidRDefault="002E0FAA" w:rsidP="00D90E4E">
            <w:pPr>
              <w:jc w:val="center"/>
              <w:rPr>
                <w:b/>
                <w:i/>
              </w:rPr>
            </w:pPr>
          </w:p>
        </w:tc>
        <w:tc>
          <w:tcPr>
            <w:tcW w:w="1570" w:type="dxa"/>
            <w:vMerge w:val="restart"/>
            <w:tcBorders>
              <w:top w:val="nil"/>
            </w:tcBorders>
            <w:vAlign w:val="center"/>
          </w:tcPr>
          <w:p w:rsidR="002E0FAA" w:rsidRPr="001B1CFA" w:rsidRDefault="002E0FAA" w:rsidP="002E0FAA">
            <w:pPr>
              <w:jc w:val="center"/>
              <w:rPr>
                <w:b/>
                <w:i/>
              </w:rPr>
            </w:pPr>
          </w:p>
        </w:tc>
      </w:tr>
      <w:tr w:rsidR="004356D7" w:rsidTr="00841CFF">
        <w:trPr>
          <w:trHeight w:val="405"/>
        </w:trPr>
        <w:tc>
          <w:tcPr>
            <w:tcW w:w="14518" w:type="dxa"/>
            <w:gridSpan w:val="9"/>
            <w:noWrap/>
            <w:vAlign w:val="center"/>
          </w:tcPr>
          <w:p w:rsidR="004356D7" w:rsidRDefault="004356D7" w:rsidP="004356D7">
            <w:pPr>
              <w:rPr>
                <w:b/>
                <w:i/>
              </w:rPr>
            </w:pPr>
            <w:r w:rsidRPr="004356D7">
              <w:rPr>
                <w:b/>
                <w:sz w:val="22"/>
                <w:szCs w:val="22"/>
              </w:rPr>
              <w:t>Задача 1:</w:t>
            </w:r>
            <w:r w:rsidRPr="004356D7">
              <w:rPr>
                <w:sz w:val="22"/>
                <w:szCs w:val="22"/>
              </w:rPr>
              <w:t xml:space="preserve"> </w:t>
            </w:r>
            <w:r w:rsidRPr="004356D7">
              <w:rPr>
                <w:b/>
              </w:rPr>
              <w:t>Содержание улично-дорожной сети и мест общего пользования на территории муниципального образования Никольского сельского поселения Гагаринского района Смоленской области</w:t>
            </w:r>
          </w:p>
        </w:tc>
        <w:tc>
          <w:tcPr>
            <w:tcW w:w="1570" w:type="dxa"/>
            <w:vMerge/>
            <w:tcBorders>
              <w:top w:val="nil"/>
            </w:tcBorders>
            <w:vAlign w:val="center"/>
          </w:tcPr>
          <w:p w:rsidR="004356D7" w:rsidRPr="001B1CFA" w:rsidRDefault="004356D7" w:rsidP="002E0FAA">
            <w:pPr>
              <w:jc w:val="center"/>
              <w:rPr>
                <w:b/>
                <w:i/>
              </w:rPr>
            </w:pPr>
          </w:p>
        </w:tc>
      </w:tr>
      <w:tr w:rsidR="00CC4A56" w:rsidTr="00841CFF">
        <w:trPr>
          <w:trHeight w:val="405"/>
        </w:trPr>
        <w:tc>
          <w:tcPr>
            <w:tcW w:w="918" w:type="dxa"/>
            <w:noWrap/>
            <w:vAlign w:val="center"/>
          </w:tcPr>
          <w:p w:rsidR="00CC4A56" w:rsidRPr="008454F8" w:rsidRDefault="008454F8">
            <w:pPr>
              <w:rPr>
                <w:b/>
                <w:i/>
              </w:rPr>
            </w:pPr>
            <w:r w:rsidRPr="008454F8">
              <w:rPr>
                <w:b/>
                <w:i/>
              </w:rPr>
              <w:t>2.1</w:t>
            </w:r>
          </w:p>
        </w:tc>
        <w:tc>
          <w:tcPr>
            <w:tcW w:w="3193" w:type="dxa"/>
            <w:vAlign w:val="center"/>
          </w:tcPr>
          <w:p w:rsidR="00CC4A56" w:rsidRPr="008454F8" w:rsidRDefault="008454F8" w:rsidP="00414FB0">
            <w:pPr>
              <w:rPr>
                <w:b/>
                <w:i/>
              </w:rPr>
            </w:pPr>
            <w:r w:rsidRPr="008454F8">
              <w:rPr>
                <w:b/>
                <w:i/>
              </w:rPr>
              <w:t>Основное мероприятие: "Развитие улично-дорожной сети"</w:t>
            </w:r>
          </w:p>
        </w:tc>
        <w:tc>
          <w:tcPr>
            <w:tcW w:w="1904" w:type="dxa"/>
            <w:noWrap/>
            <w:vAlign w:val="center"/>
          </w:tcPr>
          <w:p w:rsidR="00CC4A56" w:rsidRPr="00D90E4E" w:rsidRDefault="00CC4A56">
            <w:pPr>
              <w:jc w:val="center"/>
              <w:rPr>
                <w:b/>
                <w:i/>
              </w:rPr>
            </w:pPr>
          </w:p>
        </w:tc>
        <w:tc>
          <w:tcPr>
            <w:tcW w:w="1699" w:type="dxa"/>
            <w:noWrap/>
            <w:vAlign w:val="center"/>
          </w:tcPr>
          <w:p w:rsidR="00CC4A56" w:rsidRPr="00D90E4E" w:rsidRDefault="00CC4A56">
            <w:pPr>
              <w:jc w:val="center"/>
              <w:rPr>
                <w:b/>
                <w:i/>
              </w:rPr>
            </w:pPr>
          </w:p>
        </w:tc>
        <w:tc>
          <w:tcPr>
            <w:tcW w:w="1417" w:type="dxa"/>
            <w:noWrap/>
            <w:vAlign w:val="center"/>
          </w:tcPr>
          <w:p w:rsidR="00CC4A56" w:rsidRPr="00D90E4E" w:rsidRDefault="008454F8">
            <w:pPr>
              <w:jc w:val="center"/>
              <w:rPr>
                <w:b/>
                <w:i/>
              </w:rPr>
            </w:pPr>
            <w:r w:rsidRPr="00D90E4E">
              <w:rPr>
                <w:b/>
                <w:i/>
              </w:rPr>
              <w:t>1164,0</w:t>
            </w:r>
          </w:p>
        </w:tc>
        <w:tc>
          <w:tcPr>
            <w:tcW w:w="1418" w:type="dxa"/>
            <w:noWrap/>
            <w:vAlign w:val="center"/>
          </w:tcPr>
          <w:p w:rsidR="00CC4A56" w:rsidRPr="00D90E4E" w:rsidRDefault="00D90E4E" w:rsidP="00B63F2B">
            <w:pPr>
              <w:jc w:val="center"/>
              <w:rPr>
                <w:b/>
                <w:i/>
              </w:rPr>
            </w:pPr>
            <w:r w:rsidRPr="00D90E4E">
              <w:rPr>
                <w:b/>
                <w:i/>
              </w:rPr>
              <w:t>1092,7</w:t>
            </w:r>
          </w:p>
        </w:tc>
        <w:tc>
          <w:tcPr>
            <w:tcW w:w="1237" w:type="dxa"/>
            <w:noWrap/>
            <w:vAlign w:val="center"/>
          </w:tcPr>
          <w:p w:rsidR="00CC4A56" w:rsidRPr="00D90E4E" w:rsidRDefault="00D90E4E" w:rsidP="00B63F2B">
            <w:pPr>
              <w:jc w:val="center"/>
              <w:rPr>
                <w:b/>
                <w:i/>
              </w:rPr>
            </w:pPr>
            <w:r w:rsidRPr="00D90E4E">
              <w:rPr>
                <w:b/>
                <w:i/>
              </w:rPr>
              <w:t>93,9</w:t>
            </w:r>
          </w:p>
        </w:tc>
        <w:tc>
          <w:tcPr>
            <w:tcW w:w="1314" w:type="dxa"/>
            <w:noWrap/>
            <w:vAlign w:val="center"/>
          </w:tcPr>
          <w:p w:rsidR="00CC4A56" w:rsidRPr="00D90E4E" w:rsidRDefault="00CC4A56">
            <w:pPr>
              <w:jc w:val="center"/>
              <w:rPr>
                <w:b/>
                <w:i/>
              </w:rPr>
            </w:pPr>
          </w:p>
        </w:tc>
        <w:tc>
          <w:tcPr>
            <w:tcW w:w="1418" w:type="dxa"/>
            <w:noWrap/>
            <w:vAlign w:val="center"/>
          </w:tcPr>
          <w:p w:rsidR="00CC4A56" w:rsidRPr="00D90E4E" w:rsidRDefault="00CC4A56">
            <w:pPr>
              <w:jc w:val="center"/>
              <w:rPr>
                <w:b/>
                <w:i/>
              </w:rPr>
            </w:pPr>
          </w:p>
        </w:tc>
        <w:tc>
          <w:tcPr>
            <w:tcW w:w="1570" w:type="dxa"/>
            <w:vMerge/>
            <w:tcBorders>
              <w:top w:val="nil"/>
            </w:tcBorders>
            <w:vAlign w:val="center"/>
          </w:tcPr>
          <w:p w:rsidR="00CC4A56" w:rsidRDefault="00CC4A56" w:rsidP="001A2415"/>
        </w:tc>
      </w:tr>
      <w:tr w:rsidR="002E0FAA" w:rsidTr="00841CFF">
        <w:trPr>
          <w:trHeight w:val="405"/>
        </w:trPr>
        <w:tc>
          <w:tcPr>
            <w:tcW w:w="918" w:type="dxa"/>
            <w:noWrap/>
            <w:vAlign w:val="center"/>
          </w:tcPr>
          <w:p w:rsidR="002E0FAA" w:rsidRDefault="002E0FAA">
            <w:r>
              <w:t>2.</w:t>
            </w:r>
            <w:r w:rsidR="004356D7">
              <w:t>1.</w:t>
            </w:r>
            <w:r>
              <w:t>1</w:t>
            </w:r>
          </w:p>
        </w:tc>
        <w:tc>
          <w:tcPr>
            <w:tcW w:w="3193" w:type="dxa"/>
            <w:vAlign w:val="center"/>
          </w:tcPr>
          <w:p w:rsidR="002E0FAA" w:rsidRPr="00B31521" w:rsidRDefault="005352A0" w:rsidP="00414FB0">
            <w:r w:rsidRPr="005352A0">
              <w:t>Зимнее содержание: Очистка от снега и обработка песчано-соляной смесью дорог и улиц сельского поселения</w:t>
            </w:r>
          </w:p>
        </w:tc>
        <w:tc>
          <w:tcPr>
            <w:tcW w:w="1904" w:type="dxa"/>
            <w:noWrap/>
            <w:vAlign w:val="center"/>
          </w:tcPr>
          <w:p w:rsidR="002E0FAA" w:rsidRDefault="002E0FAA">
            <w:pPr>
              <w:jc w:val="center"/>
            </w:pPr>
          </w:p>
        </w:tc>
        <w:tc>
          <w:tcPr>
            <w:tcW w:w="1699" w:type="dxa"/>
            <w:noWrap/>
            <w:vAlign w:val="center"/>
          </w:tcPr>
          <w:p w:rsidR="002E0FAA" w:rsidRDefault="002E0FA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2E0FAA" w:rsidRDefault="005352A0">
            <w:pPr>
              <w:jc w:val="center"/>
            </w:pPr>
            <w:r>
              <w:t>977,0</w:t>
            </w:r>
          </w:p>
        </w:tc>
        <w:tc>
          <w:tcPr>
            <w:tcW w:w="1418" w:type="dxa"/>
            <w:noWrap/>
            <w:vAlign w:val="center"/>
          </w:tcPr>
          <w:p w:rsidR="002E0FAA" w:rsidRDefault="00D90E4E" w:rsidP="00B63F2B">
            <w:pPr>
              <w:jc w:val="center"/>
            </w:pPr>
            <w:r>
              <w:t>906,7</w:t>
            </w:r>
          </w:p>
        </w:tc>
        <w:tc>
          <w:tcPr>
            <w:tcW w:w="1237" w:type="dxa"/>
            <w:noWrap/>
            <w:vAlign w:val="center"/>
          </w:tcPr>
          <w:p w:rsidR="002E0FAA" w:rsidRDefault="00B63F2B" w:rsidP="00D90E4E">
            <w:pPr>
              <w:jc w:val="center"/>
            </w:pPr>
            <w:r>
              <w:t>9</w:t>
            </w:r>
            <w:r w:rsidR="00D90E4E">
              <w:t>2</w:t>
            </w:r>
            <w:r>
              <w:t>,8</w:t>
            </w:r>
          </w:p>
        </w:tc>
        <w:tc>
          <w:tcPr>
            <w:tcW w:w="1314" w:type="dxa"/>
            <w:noWrap/>
            <w:vAlign w:val="center"/>
          </w:tcPr>
          <w:p w:rsidR="002E0FAA" w:rsidRDefault="002E0FAA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2E0FAA" w:rsidRDefault="002E0FAA">
            <w:pPr>
              <w:jc w:val="center"/>
            </w:pPr>
          </w:p>
        </w:tc>
        <w:tc>
          <w:tcPr>
            <w:tcW w:w="1570" w:type="dxa"/>
            <w:vMerge/>
            <w:tcBorders>
              <w:top w:val="nil"/>
            </w:tcBorders>
            <w:vAlign w:val="center"/>
          </w:tcPr>
          <w:p w:rsidR="002E0FAA" w:rsidRDefault="002E0FAA" w:rsidP="001A2415"/>
        </w:tc>
      </w:tr>
      <w:tr w:rsidR="002E0FAA" w:rsidTr="00841CFF">
        <w:trPr>
          <w:trHeight w:val="405"/>
        </w:trPr>
        <w:tc>
          <w:tcPr>
            <w:tcW w:w="918" w:type="dxa"/>
            <w:noWrap/>
            <w:vAlign w:val="center"/>
          </w:tcPr>
          <w:p w:rsidR="002E0FAA" w:rsidRDefault="002E0FAA">
            <w:r>
              <w:t>2.</w:t>
            </w:r>
            <w:r w:rsidR="004356D7">
              <w:t>1.</w:t>
            </w:r>
            <w:r>
              <w:t>2</w:t>
            </w:r>
          </w:p>
        </w:tc>
        <w:tc>
          <w:tcPr>
            <w:tcW w:w="3193" w:type="dxa"/>
            <w:vAlign w:val="center"/>
          </w:tcPr>
          <w:p w:rsidR="002E0FAA" w:rsidRDefault="005352A0" w:rsidP="002D6EF6">
            <w:r w:rsidRPr="005352A0">
              <w:t xml:space="preserve">Летнее содержание: </w:t>
            </w:r>
            <w:proofErr w:type="spellStart"/>
            <w:r w:rsidRPr="005352A0">
              <w:t>окашивание</w:t>
            </w:r>
            <w:proofErr w:type="spellEnd"/>
            <w:r w:rsidRPr="005352A0">
              <w:t xml:space="preserve"> обочин дорог сельского поселения</w:t>
            </w:r>
          </w:p>
        </w:tc>
        <w:tc>
          <w:tcPr>
            <w:tcW w:w="1904" w:type="dxa"/>
            <w:noWrap/>
            <w:vAlign w:val="center"/>
          </w:tcPr>
          <w:p w:rsidR="002E0FAA" w:rsidRDefault="002E0FAA">
            <w:pPr>
              <w:jc w:val="center"/>
            </w:pPr>
          </w:p>
        </w:tc>
        <w:tc>
          <w:tcPr>
            <w:tcW w:w="1699" w:type="dxa"/>
            <w:noWrap/>
            <w:vAlign w:val="center"/>
          </w:tcPr>
          <w:p w:rsidR="002E0FAA" w:rsidRDefault="002E0FA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2E0FAA" w:rsidRDefault="005352A0">
            <w:pPr>
              <w:jc w:val="center"/>
            </w:pPr>
            <w:r>
              <w:t>187</w:t>
            </w:r>
            <w:r w:rsidR="002E0FAA">
              <w:t>,0</w:t>
            </w:r>
          </w:p>
        </w:tc>
        <w:tc>
          <w:tcPr>
            <w:tcW w:w="1418" w:type="dxa"/>
            <w:noWrap/>
            <w:vAlign w:val="center"/>
          </w:tcPr>
          <w:p w:rsidR="002E0FAA" w:rsidRDefault="00D90E4E">
            <w:pPr>
              <w:jc w:val="center"/>
            </w:pPr>
            <w:r>
              <w:t>186,0</w:t>
            </w:r>
          </w:p>
        </w:tc>
        <w:tc>
          <w:tcPr>
            <w:tcW w:w="1237" w:type="dxa"/>
            <w:noWrap/>
            <w:vAlign w:val="center"/>
          </w:tcPr>
          <w:p w:rsidR="002E0FAA" w:rsidRDefault="00D90E4E">
            <w:pPr>
              <w:jc w:val="center"/>
            </w:pPr>
            <w:r>
              <w:t>99,5</w:t>
            </w:r>
          </w:p>
        </w:tc>
        <w:tc>
          <w:tcPr>
            <w:tcW w:w="1314" w:type="dxa"/>
            <w:noWrap/>
            <w:vAlign w:val="center"/>
          </w:tcPr>
          <w:p w:rsidR="002E0FAA" w:rsidRDefault="002E0FAA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2E0FAA" w:rsidRDefault="002E0FAA">
            <w:pPr>
              <w:jc w:val="center"/>
            </w:pPr>
          </w:p>
        </w:tc>
        <w:tc>
          <w:tcPr>
            <w:tcW w:w="1570" w:type="dxa"/>
            <w:vMerge/>
            <w:tcBorders>
              <w:top w:val="nil"/>
            </w:tcBorders>
            <w:vAlign w:val="center"/>
          </w:tcPr>
          <w:p w:rsidR="002E0FAA" w:rsidRDefault="002E0FAA" w:rsidP="001A2415"/>
        </w:tc>
      </w:tr>
      <w:tr w:rsidR="002E0FAA" w:rsidTr="00841CFF">
        <w:trPr>
          <w:trHeight w:val="405"/>
        </w:trPr>
        <w:tc>
          <w:tcPr>
            <w:tcW w:w="918" w:type="dxa"/>
            <w:noWrap/>
            <w:vAlign w:val="center"/>
          </w:tcPr>
          <w:p w:rsidR="002E0FAA" w:rsidRDefault="002E0FAA">
            <w:r>
              <w:t>2.</w:t>
            </w:r>
            <w:r w:rsidR="004356D7">
              <w:t>1.</w:t>
            </w:r>
            <w:r>
              <w:t>3</w:t>
            </w:r>
          </w:p>
        </w:tc>
        <w:tc>
          <w:tcPr>
            <w:tcW w:w="3193" w:type="dxa"/>
            <w:vAlign w:val="center"/>
          </w:tcPr>
          <w:p w:rsidR="002E0FAA" w:rsidRPr="00BE013F" w:rsidRDefault="005352A0" w:rsidP="002D6EF6">
            <w:proofErr w:type="spellStart"/>
            <w:r w:rsidRPr="005352A0">
              <w:t>Грейдирование</w:t>
            </w:r>
            <w:proofErr w:type="spellEnd"/>
            <w:r w:rsidRPr="005352A0">
              <w:t xml:space="preserve"> дорог и улиц сельского поселения</w:t>
            </w:r>
          </w:p>
        </w:tc>
        <w:tc>
          <w:tcPr>
            <w:tcW w:w="1904" w:type="dxa"/>
            <w:noWrap/>
            <w:vAlign w:val="center"/>
          </w:tcPr>
          <w:p w:rsidR="002E0FAA" w:rsidRDefault="002E0FAA">
            <w:pPr>
              <w:jc w:val="center"/>
            </w:pPr>
          </w:p>
        </w:tc>
        <w:tc>
          <w:tcPr>
            <w:tcW w:w="1699" w:type="dxa"/>
            <w:noWrap/>
            <w:vAlign w:val="center"/>
          </w:tcPr>
          <w:p w:rsidR="002E0FAA" w:rsidRDefault="002E0FA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2E0FAA" w:rsidRDefault="002E0FAA">
            <w:pPr>
              <w:jc w:val="center"/>
            </w:pPr>
            <w:r>
              <w:t>0,0</w:t>
            </w:r>
          </w:p>
        </w:tc>
        <w:tc>
          <w:tcPr>
            <w:tcW w:w="1418" w:type="dxa"/>
            <w:noWrap/>
            <w:vAlign w:val="center"/>
          </w:tcPr>
          <w:p w:rsidR="002E0FAA" w:rsidRDefault="005352A0">
            <w:pPr>
              <w:jc w:val="center"/>
            </w:pPr>
            <w:r>
              <w:t>0,0</w:t>
            </w:r>
          </w:p>
        </w:tc>
        <w:tc>
          <w:tcPr>
            <w:tcW w:w="1237" w:type="dxa"/>
            <w:noWrap/>
            <w:vAlign w:val="center"/>
          </w:tcPr>
          <w:p w:rsidR="002E0FAA" w:rsidRDefault="005352A0">
            <w:pPr>
              <w:jc w:val="center"/>
            </w:pPr>
            <w:r>
              <w:t>0,0</w:t>
            </w:r>
          </w:p>
        </w:tc>
        <w:tc>
          <w:tcPr>
            <w:tcW w:w="1314" w:type="dxa"/>
            <w:noWrap/>
            <w:vAlign w:val="center"/>
          </w:tcPr>
          <w:p w:rsidR="002E0FAA" w:rsidRDefault="002E0FAA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2E0FAA" w:rsidRDefault="002E0FAA">
            <w:pPr>
              <w:jc w:val="center"/>
            </w:pPr>
          </w:p>
        </w:tc>
        <w:tc>
          <w:tcPr>
            <w:tcW w:w="1570" w:type="dxa"/>
            <w:vMerge/>
            <w:tcBorders>
              <w:top w:val="nil"/>
            </w:tcBorders>
            <w:vAlign w:val="center"/>
          </w:tcPr>
          <w:p w:rsidR="002E0FAA" w:rsidRDefault="002E0FAA" w:rsidP="001A2415"/>
        </w:tc>
      </w:tr>
      <w:tr w:rsidR="004356D7" w:rsidTr="00841CFF">
        <w:trPr>
          <w:trHeight w:val="405"/>
        </w:trPr>
        <w:tc>
          <w:tcPr>
            <w:tcW w:w="14518" w:type="dxa"/>
            <w:gridSpan w:val="9"/>
            <w:noWrap/>
            <w:vAlign w:val="center"/>
          </w:tcPr>
          <w:p w:rsidR="004356D7" w:rsidRDefault="004356D7" w:rsidP="004356D7">
            <w:r w:rsidRPr="004356D7">
              <w:rPr>
                <w:b/>
                <w:sz w:val="22"/>
                <w:szCs w:val="22"/>
              </w:rPr>
              <w:t>Задача 2:</w:t>
            </w:r>
            <w:r w:rsidRPr="004356D7">
              <w:rPr>
                <w:sz w:val="22"/>
                <w:szCs w:val="22"/>
              </w:rPr>
              <w:t xml:space="preserve"> </w:t>
            </w:r>
            <w:r w:rsidRPr="004356D7">
              <w:rPr>
                <w:b/>
              </w:rPr>
              <w:t>Разработка документации технической, исходно-разрешительной, по проектированию, строительству, ремонту автомобильных дорог</w:t>
            </w:r>
            <w:r w:rsidRPr="004356D7">
              <w:t xml:space="preserve"> </w:t>
            </w:r>
            <w:r w:rsidRPr="004356D7">
              <w:rPr>
                <w:b/>
              </w:rPr>
              <w:t>на территории муниципального образования Никольского сельского поселения Гагаринского района Смоленской области</w:t>
            </w:r>
          </w:p>
        </w:tc>
        <w:tc>
          <w:tcPr>
            <w:tcW w:w="1570" w:type="dxa"/>
            <w:vMerge/>
            <w:tcBorders>
              <w:top w:val="nil"/>
            </w:tcBorders>
            <w:vAlign w:val="center"/>
          </w:tcPr>
          <w:p w:rsidR="004356D7" w:rsidRDefault="004356D7" w:rsidP="001A2415"/>
        </w:tc>
      </w:tr>
      <w:tr w:rsidR="008454F8" w:rsidTr="00841CFF">
        <w:trPr>
          <w:trHeight w:val="405"/>
        </w:trPr>
        <w:tc>
          <w:tcPr>
            <w:tcW w:w="918" w:type="dxa"/>
            <w:noWrap/>
            <w:vAlign w:val="center"/>
          </w:tcPr>
          <w:p w:rsidR="008454F8" w:rsidRPr="008454F8" w:rsidRDefault="008454F8" w:rsidP="004356D7">
            <w:pPr>
              <w:rPr>
                <w:b/>
                <w:i/>
              </w:rPr>
            </w:pPr>
            <w:r w:rsidRPr="008454F8">
              <w:rPr>
                <w:b/>
                <w:i/>
              </w:rPr>
              <w:t>2.2</w:t>
            </w:r>
          </w:p>
        </w:tc>
        <w:tc>
          <w:tcPr>
            <w:tcW w:w="3193" w:type="dxa"/>
            <w:vAlign w:val="center"/>
          </w:tcPr>
          <w:p w:rsidR="008454F8" w:rsidRPr="005352A0" w:rsidRDefault="008454F8" w:rsidP="002D6EF6">
            <w:r w:rsidRPr="008454F8">
              <w:rPr>
                <w:b/>
                <w:i/>
              </w:rPr>
              <w:t>Основное мероприятие: "Развитие улично-дорожной сети"</w:t>
            </w:r>
          </w:p>
        </w:tc>
        <w:tc>
          <w:tcPr>
            <w:tcW w:w="1904" w:type="dxa"/>
            <w:noWrap/>
            <w:vAlign w:val="center"/>
          </w:tcPr>
          <w:p w:rsidR="008454F8" w:rsidRPr="00D90E4E" w:rsidRDefault="008454F8">
            <w:pPr>
              <w:jc w:val="center"/>
              <w:rPr>
                <w:b/>
                <w:i/>
              </w:rPr>
            </w:pPr>
          </w:p>
        </w:tc>
        <w:tc>
          <w:tcPr>
            <w:tcW w:w="1699" w:type="dxa"/>
            <w:noWrap/>
            <w:vAlign w:val="center"/>
          </w:tcPr>
          <w:p w:rsidR="008454F8" w:rsidRPr="00D90E4E" w:rsidRDefault="008454F8">
            <w:pPr>
              <w:jc w:val="center"/>
              <w:rPr>
                <w:b/>
                <w:i/>
              </w:rPr>
            </w:pPr>
          </w:p>
        </w:tc>
        <w:tc>
          <w:tcPr>
            <w:tcW w:w="1417" w:type="dxa"/>
            <w:noWrap/>
            <w:vAlign w:val="center"/>
          </w:tcPr>
          <w:p w:rsidR="008454F8" w:rsidRPr="00D90E4E" w:rsidRDefault="008454F8">
            <w:pPr>
              <w:jc w:val="center"/>
              <w:rPr>
                <w:b/>
                <w:i/>
              </w:rPr>
            </w:pPr>
            <w:r w:rsidRPr="00D90E4E">
              <w:rPr>
                <w:b/>
                <w:i/>
              </w:rPr>
              <w:t>256,2</w:t>
            </w:r>
          </w:p>
        </w:tc>
        <w:tc>
          <w:tcPr>
            <w:tcW w:w="1418" w:type="dxa"/>
            <w:noWrap/>
            <w:vAlign w:val="center"/>
          </w:tcPr>
          <w:p w:rsidR="008454F8" w:rsidRPr="00D90E4E" w:rsidRDefault="00D90E4E" w:rsidP="0006592A">
            <w:pPr>
              <w:jc w:val="center"/>
              <w:rPr>
                <w:b/>
                <w:i/>
              </w:rPr>
            </w:pPr>
            <w:r w:rsidRPr="00D90E4E">
              <w:rPr>
                <w:b/>
                <w:i/>
              </w:rPr>
              <w:t>171,</w:t>
            </w:r>
            <w:r w:rsidR="0006592A">
              <w:rPr>
                <w:b/>
                <w:i/>
              </w:rPr>
              <w:t>1</w:t>
            </w:r>
          </w:p>
        </w:tc>
        <w:tc>
          <w:tcPr>
            <w:tcW w:w="1237" w:type="dxa"/>
            <w:noWrap/>
            <w:vAlign w:val="center"/>
          </w:tcPr>
          <w:p w:rsidR="008454F8" w:rsidRPr="00D90E4E" w:rsidRDefault="00D90E4E">
            <w:pPr>
              <w:jc w:val="center"/>
              <w:rPr>
                <w:b/>
                <w:i/>
              </w:rPr>
            </w:pPr>
            <w:r w:rsidRPr="00D90E4E">
              <w:rPr>
                <w:b/>
                <w:i/>
              </w:rPr>
              <w:t>66,8</w:t>
            </w:r>
          </w:p>
        </w:tc>
        <w:tc>
          <w:tcPr>
            <w:tcW w:w="1314" w:type="dxa"/>
            <w:noWrap/>
            <w:vAlign w:val="center"/>
          </w:tcPr>
          <w:p w:rsidR="008454F8" w:rsidRPr="00D90E4E" w:rsidRDefault="008454F8">
            <w:pPr>
              <w:jc w:val="center"/>
              <w:rPr>
                <w:b/>
                <w:i/>
              </w:rPr>
            </w:pPr>
          </w:p>
        </w:tc>
        <w:tc>
          <w:tcPr>
            <w:tcW w:w="1418" w:type="dxa"/>
            <w:noWrap/>
            <w:vAlign w:val="center"/>
          </w:tcPr>
          <w:p w:rsidR="008454F8" w:rsidRPr="00D90E4E" w:rsidRDefault="008454F8">
            <w:pPr>
              <w:jc w:val="center"/>
              <w:rPr>
                <w:b/>
                <w:i/>
              </w:rPr>
            </w:pPr>
          </w:p>
        </w:tc>
        <w:tc>
          <w:tcPr>
            <w:tcW w:w="1570" w:type="dxa"/>
            <w:vMerge/>
            <w:tcBorders>
              <w:top w:val="nil"/>
            </w:tcBorders>
            <w:vAlign w:val="center"/>
          </w:tcPr>
          <w:p w:rsidR="008454F8" w:rsidRDefault="008454F8" w:rsidP="001A2415"/>
        </w:tc>
      </w:tr>
      <w:tr w:rsidR="002E0FAA" w:rsidTr="00841CFF">
        <w:trPr>
          <w:trHeight w:val="405"/>
        </w:trPr>
        <w:tc>
          <w:tcPr>
            <w:tcW w:w="918" w:type="dxa"/>
            <w:noWrap/>
            <w:vAlign w:val="center"/>
          </w:tcPr>
          <w:p w:rsidR="002E0FAA" w:rsidRDefault="002E0FAA" w:rsidP="004356D7">
            <w:r>
              <w:t>2.</w:t>
            </w:r>
            <w:r w:rsidR="004356D7">
              <w:t>2.1</w:t>
            </w:r>
          </w:p>
        </w:tc>
        <w:tc>
          <w:tcPr>
            <w:tcW w:w="3193" w:type="dxa"/>
            <w:vAlign w:val="center"/>
          </w:tcPr>
          <w:p w:rsidR="002E0FAA" w:rsidRPr="00BE013F" w:rsidRDefault="005352A0" w:rsidP="002D6EF6">
            <w:r w:rsidRPr="005352A0">
              <w:t>Сметные расчеты на ремонт улично-дорожной сети</w:t>
            </w:r>
          </w:p>
        </w:tc>
        <w:tc>
          <w:tcPr>
            <w:tcW w:w="1904" w:type="dxa"/>
            <w:noWrap/>
            <w:vAlign w:val="center"/>
          </w:tcPr>
          <w:p w:rsidR="002E0FAA" w:rsidRDefault="002E0FAA">
            <w:pPr>
              <w:jc w:val="center"/>
            </w:pPr>
          </w:p>
        </w:tc>
        <w:tc>
          <w:tcPr>
            <w:tcW w:w="1699" w:type="dxa"/>
            <w:noWrap/>
            <w:vAlign w:val="center"/>
          </w:tcPr>
          <w:p w:rsidR="002E0FAA" w:rsidRDefault="002E0FA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2E0FAA" w:rsidRDefault="00CC4A56">
            <w:pPr>
              <w:jc w:val="center"/>
            </w:pPr>
            <w:r>
              <w:t>100</w:t>
            </w:r>
            <w:r w:rsidR="002E0FAA">
              <w:t>,0</w:t>
            </w:r>
          </w:p>
        </w:tc>
        <w:tc>
          <w:tcPr>
            <w:tcW w:w="1418" w:type="dxa"/>
            <w:noWrap/>
            <w:vAlign w:val="center"/>
          </w:tcPr>
          <w:p w:rsidR="002E0FAA" w:rsidRDefault="00D90E4E" w:rsidP="00B63F2B">
            <w:pPr>
              <w:jc w:val="center"/>
            </w:pPr>
            <w:r>
              <w:t>15,0</w:t>
            </w:r>
          </w:p>
        </w:tc>
        <w:tc>
          <w:tcPr>
            <w:tcW w:w="1237" w:type="dxa"/>
            <w:noWrap/>
            <w:vAlign w:val="center"/>
          </w:tcPr>
          <w:p w:rsidR="002E0FAA" w:rsidRDefault="00D90E4E">
            <w:pPr>
              <w:jc w:val="center"/>
            </w:pPr>
            <w:r>
              <w:t>15,0</w:t>
            </w:r>
          </w:p>
        </w:tc>
        <w:tc>
          <w:tcPr>
            <w:tcW w:w="1314" w:type="dxa"/>
            <w:noWrap/>
            <w:vAlign w:val="center"/>
          </w:tcPr>
          <w:p w:rsidR="002E0FAA" w:rsidRDefault="00A5137C">
            <w:pPr>
              <w:jc w:val="center"/>
            </w:pPr>
            <w:r>
              <w:t>4</w:t>
            </w:r>
          </w:p>
        </w:tc>
        <w:tc>
          <w:tcPr>
            <w:tcW w:w="1418" w:type="dxa"/>
            <w:noWrap/>
            <w:vAlign w:val="center"/>
          </w:tcPr>
          <w:p w:rsidR="002E0FAA" w:rsidRDefault="00A5137C">
            <w:pPr>
              <w:jc w:val="center"/>
            </w:pPr>
            <w:r>
              <w:t>1</w:t>
            </w:r>
          </w:p>
        </w:tc>
        <w:tc>
          <w:tcPr>
            <w:tcW w:w="1570" w:type="dxa"/>
            <w:vMerge/>
            <w:tcBorders>
              <w:top w:val="nil"/>
            </w:tcBorders>
            <w:vAlign w:val="center"/>
          </w:tcPr>
          <w:p w:rsidR="002E0FAA" w:rsidRDefault="002E0FAA" w:rsidP="001A2415"/>
        </w:tc>
      </w:tr>
      <w:tr w:rsidR="002E0FAA" w:rsidTr="00841CFF">
        <w:trPr>
          <w:trHeight w:val="405"/>
        </w:trPr>
        <w:tc>
          <w:tcPr>
            <w:tcW w:w="918" w:type="dxa"/>
            <w:noWrap/>
            <w:vAlign w:val="center"/>
          </w:tcPr>
          <w:p w:rsidR="002E0FAA" w:rsidRDefault="002E0FAA" w:rsidP="004356D7">
            <w:r>
              <w:t>2.</w:t>
            </w:r>
            <w:r w:rsidR="004356D7">
              <w:t>2.2</w:t>
            </w:r>
          </w:p>
        </w:tc>
        <w:tc>
          <w:tcPr>
            <w:tcW w:w="3193" w:type="dxa"/>
            <w:vAlign w:val="center"/>
          </w:tcPr>
          <w:p w:rsidR="002E0FAA" w:rsidRPr="00FF304C" w:rsidRDefault="005352A0" w:rsidP="002D6EF6">
            <w:r w:rsidRPr="005352A0">
              <w:t>Ведение строительного контроля</w:t>
            </w:r>
          </w:p>
        </w:tc>
        <w:tc>
          <w:tcPr>
            <w:tcW w:w="1904" w:type="dxa"/>
            <w:noWrap/>
            <w:vAlign w:val="center"/>
          </w:tcPr>
          <w:p w:rsidR="002E0FAA" w:rsidRDefault="002E0FAA">
            <w:pPr>
              <w:jc w:val="center"/>
            </w:pPr>
          </w:p>
        </w:tc>
        <w:tc>
          <w:tcPr>
            <w:tcW w:w="1699" w:type="dxa"/>
            <w:noWrap/>
            <w:vAlign w:val="center"/>
          </w:tcPr>
          <w:p w:rsidR="002E0FAA" w:rsidRDefault="002E0FAA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2E0FAA" w:rsidRDefault="00CC4A56">
            <w:pPr>
              <w:jc w:val="center"/>
            </w:pPr>
            <w:r>
              <w:t>156,2</w:t>
            </w:r>
          </w:p>
        </w:tc>
        <w:tc>
          <w:tcPr>
            <w:tcW w:w="1418" w:type="dxa"/>
            <w:noWrap/>
            <w:vAlign w:val="center"/>
          </w:tcPr>
          <w:p w:rsidR="002E0FAA" w:rsidRDefault="00D90E4E" w:rsidP="0006592A">
            <w:pPr>
              <w:jc w:val="center"/>
            </w:pPr>
            <w:r>
              <w:t>156,</w:t>
            </w:r>
            <w:r w:rsidR="0006592A">
              <w:t>1</w:t>
            </w:r>
          </w:p>
        </w:tc>
        <w:tc>
          <w:tcPr>
            <w:tcW w:w="1237" w:type="dxa"/>
            <w:noWrap/>
            <w:vAlign w:val="center"/>
          </w:tcPr>
          <w:p w:rsidR="002E0FAA" w:rsidRDefault="0006592A">
            <w:pPr>
              <w:jc w:val="center"/>
            </w:pPr>
            <w:r>
              <w:t>99,9</w:t>
            </w:r>
          </w:p>
        </w:tc>
        <w:tc>
          <w:tcPr>
            <w:tcW w:w="1314" w:type="dxa"/>
            <w:noWrap/>
            <w:vAlign w:val="center"/>
          </w:tcPr>
          <w:p w:rsidR="002E0FAA" w:rsidRDefault="00A5137C">
            <w:pPr>
              <w:jc w:val="center"/>
            </w:pPr>
            <w:r>
              <w:t>2</w:t>
            </w:r>
          </w:p>
        </w:tc>
        <w:tc>
          <w:tcPr>
            <w:tcW w:w="1418" w:type="dxa"/>
            <w:noWrap/>
            <w:vAlign w:val="center"/>
          </w:tcPr>
          <w:p w:rsidR="002E0FAA" w:rsidRDefault="00A5137C">
            <w:pPr>
              <w:jc w:val="center"/>
            </w:pPr>
            <w:r>
              <w:t>2</w:t>
            </w:r>
          </w:p>
        </w:tc>
        <w:tc>
          <w:tcPr>
            <w:tcW w:w="1570" w:type="dxa"/>
            <w:vMerge/>
            <w:tcBorders>
              <w:top w:val="nil"/>
            </w:tcBorders>
            <w:vAlign w:val="center"/>
          </w:tcPr>
          <w:p w:rsidR="002E0FAA" w:rsidRDefault="002E0FAA" w:rsidP="001A2415"/>
        </w:tc>
      </w:tr>
      <w:tr w:rsidR="004356D7" w:rsidTr="00841CFF">
        <w:trPr>
          <w:trHeight w:val="405"/>
        </w:trPr>
        <w:tc>
          <w:tcPr>
            <w:tcW w:w="14518" w:type="dxa"/>
            <w:gridSpan w:val="9"/>
            <w:noWrap/>
            <w:vAlign w:val="center"/>
          </w:tcPr>
          <w:p w:rsidR="004356D7" w:rsidRDefault="004356D7" w:rsidP="004356D7">
            <w:r w:rsidRPr="004356D7">
              <w:rPr>
                <w:b/>
                <w:sz w:val="22"/>
                <w:szCs w:val="22"/>
              </w:rPr>
              <w:lastRenderedPageBreak/>
              <w:t>Задача 3:</w:t>
            </w:r>
            <w:r w:rsidRPr="004356D7">
              <w:rPr>
                <w:sz w:val="22"/>
                <w:szCs w:val="22"/>
              </w:rPr>
              <w:t xml:space="preserve"> </w:t>
            </w:r>
            <w:r w:rsidRPr="004356D7">
              <w:rPr>
                <w:b/>
              </w:rPr>
              <w:t>Ремонт улично-дорожной сети на территории муниципального образования Никольского сельского поселения Гагаринского района Смоленской области</w:t>
            </w:r>
          </w:p>
        </w:tc>
        <w:tc>
          <w:tcPr>
            <w:tcW w:w="1570" w:type="dxa"/>
            <w:vMerge/>
            <w:tcBorders>
              <w:top w:val="nil"/>
            </w:tcBorders>
            <w:vAlign w:val="center"/>
          </w:tcPr>
          <w:p w:rsidR="004356D7" w:rsidRDefault="004356D7" w:rsidP="001A2415"/>
        </w:tc>
      </w:tr>
      <w:tr w:rsidR="008454F8" w:rsidTr="00841CFF">
        <w:trPr>
          <w:trHeight w:val="405"/>
        </w:trPr>
        <w:tc>
          <w:tcPr>
            <w:tcW w:w="918" w:type="dxa"/>
            <w:noWrap/>
            <w:vAlign w:val="center"/>
          </w:tcPr>
          <w:p w:rsidR="008454F8" w:rsidRPr="008454F8" w:rsidRDefault="008454F8" w:rsidP="004356D7">
            <w:pPr>
              <w:rPr>
                <w:b/>
                <w:i/>
              </w:rPr>
            </w:pPr>
            <w:r w:rsidRPr="008454F8">
              <w:rPr>
                <w:b/>
                <w:i/>
              </w:rPr>
              <w:t>2.3</w:t>
            </w:r>
          </w:p>
        </w:tc>
        <w:tc>
          <w:tcPr>
            <w:tcW w:w="3193" w:type="dxa"/>
            <w:vAlign w:val="center"/>
          </w:tcPr>
          <w:p w:rsidR="008454F8" w:rsidRPr="00FF304C" w:rsidRDefault="008454F8" w:rsidP="002D6EF6">
            <w:r w:rsidRPr="008454F8">
              <w:rPr>
                <w:b/>
                <w:i/>
              </w:rPr>
              <w:t>Основное мероприятие: "Развитие улично-дорожной сети"</w:t>
            </w:r>
          </w:p>
        </w:tc>
        <w:tc>
          <w:tcPr>
            <w:tcW w:w="1904" w:type="dxa"/>
            <w:noWrap/>
            <w:vAlign w:val="center"/>
          </w:tcPr>
          <w:p w:rsidR="008454F8" w:rsidRPr="00D90E4E" w:rsidRDefault="008454F8">
            <w:pPr>
              <w:jc w:val="center"/>
              <w:rPr>
                <w:b/>
                <w:i/>
              </w:rPr>
            </w:pPr>
          </w:p>
        </w:tc>
        <w:tc>
          <w:tcPr>
            <w:tcW w:w="1699" w:type="dxa"/>
            <w:noWrap/>
            <w:vAlign w:val="center"/>
          </w:tcPr>
          <w:p w:rsidR="008454F8" w:rsidRPr="00D90E4E" w:rsidRDefault="008454F8">
            <w:pPr>
              <w:jc w:val="center"/>
              <w:rPr>
                <w:b/>
                <w:i/>
              </w:rPr>
            </w:pPr>
          </w:p>
        </w:tc>
        <w:tc>
          <w:tcPr>
            <w:tcW w:w="1417" w:type="dxa"/>
            <w:noWrap/>
            <w:vAlign w:val="center"/>
          </w:tcPr>
          <w:p w:rsidR="008454F8" w:rsidRPr="00D90E4E" w:rsidRDefault="008454F8" w:rsidP="0006592A">
            <w:pPr>
              <w:jc w:val="center"/>
              <w:rPr>
                <w:b/>
                <w:i/>
              </w:rPr>
            </w:pPr>
            <w:r w:rsidRPr="00D90E4E">
              <w:rPr>
                <w:b/>
                <w:i/>
              </w:rPr>
              <w:t>25771,</w:t>
            </w:r>
            <w:r w:rsidR="0006592A">
              <w:rPr>
                <w:b/>
                <w:i/>
              </w:rPr>
              <w:t>4</w:t>
            </w:r>
          </w:p>
        </w:tc>
        <w:tc>
          <w:tcPr>
            <w:tcW w:w="1418" w:type="dxa"/>
            <w:noWrap/>
            <w:vAlign w:val="center"/>
          </w:tcPr>
          <w:p w:rsidR="008454F8" w:rsidRPr="00D90E4E" w:rsidRDefault="00D90E4E" w:rsidP="0006592A">
            <w:pPr>
              <w:jc w:val="center"/>
              <w:rPr>
                <w:b/>
                <w:i/>
              </w:rPr>
            </w:pPr>
            <w:r w:rsidRPr="00D90E4E">
              <w:rPr>
                <w:b/>
                <w:i/>
              </w:rPr>
              <w:t>25765,</w:t>
            </w:r>
            <w:r w:rsidR="0006592A">
              <w:rPr>
                <w:b/>
                <w:i/>
              </w:rPr>
              <w:t>9</w:t>
            </w:r>
          </w:p>
        </w:tc>
        <w:tc>
          <w:tcPr>
            <w:tcW w:w="1237" w:type="dxa"/>
            <w:noWrap/>
            <w:vAlign w:val="center"/>
          </w:tcPr>
          <w:p w:rsidR="008454F8" w:rsidRPr="00D90E4E" w:rsidRDefault="00D90E4E">
            <w:pPr>
              <w:jc w:val="center"/>
              <w:rPr>
                <w:b/>
                <w:i/>
              </w:rPr>
            </w:pPr>
            <w:r w:rsidRPr="00D90E4E">
              <w:rPr>
                <w:b/>
                <w:i/>
              </w:rPr>
              <w:t>99,9</w:t>
            </w:r>
          </w:p>
        </w:tc>
        <w:tc>
          <w:tcPr>
            <w:tcW w:w="1314" w:type="dxa"/>
            <w:noWrap/>
            <w:vAlign w:val="center"/>
          </w:tcPr>
          <w:p w:rsidR="008454F8" w:rsidRPr="00D90E4E" w:rsidRDefault="008454F8">
            <w:pPr>
              <w:jc w:val="center"/>
              <w:rPr>
                <w:b/>
                <w:i/>
              </w:rPr>
            </w:pPr>
          </w:p>
        </w:tc>
        <w:tc>
          <w:tcPr>
            <w:tcW w:w="1418" w:type="dxa"/>
            <w:noWrap/>
            <w:vAlign w:val="center"/>
          </w:tcPr>
          <w:p w:rsidR="008454F8" w:rsidRPr="00D90E4E" w:rsidRDefault="008454F8">
            <w:pPr>
              <w:jc w:val="center"/>
              <w:rPr>
                <w:b/>
                <w:i/>
              </w:rPr>
            </w:pPr>
          </w:p>
        </w:tc>
        <w:tc>
          <w:tcPr>
            <w:tcW w:w="1570" w:type="dxa"/>
            <w:vMerge/>
            <w:tcBorders>
              <w:top w:val="nil"/>
            </w:tcBorders>
            <w:vAlign w:val="center"/>
          </w:tcPr>
          <w:p w:rsidR="008454F8" w:rsidRDefault="008454F8" w:rsidP="001A2415"/>
        </w:tc>
      </w:tr>
      <w:tr w:rsidR="00D90E4E" w:rsidTr="00841CFF">
        <w:trPr>
          <w:trHeight w:val="405"/>
        </w:trPr>
        <w:tc>
          <w:tcPr>
            <w:tcW w:w="918" w:type="dxa"/>
            <w:noWrap/>
            <w:vAlign w:val="center"/>
          </w:tcPr>
          <w:p w:rsidR="00D90E4E" w:rsidRDefault="00D90E4E" w:rsidP="004356D7">
            <w:r>
              <w:t>2.3.1</w:t>
            </w:r>
          </w:p>
        </w:tc>
        <w:tc>
          <w:tcPr>
            <w:tcW w:w="3193" w:type="dxa"/>
            <w:vAlign w:val="center"/>
          </w:tcPr>
          <w:p w:rsidR="00D90E4E" w:rsidRPr="00FF304C" w:rsidRDefault="00D90E4E" w:rsidP="002D6EF6">
            <w:r w:rsidRPr="00FF304C">
              <w:t>Ремонт улично-дорожной сети сельского поселения</w:t>
            </w:r>
          </w:p>
        </w:tc>
        <w:tc>
          <w:tcPr>
            <w:tcW w:w="1904" w:type="dxa"/>
            <w:noWrap/>
            <w:vAlign w:val="center"/>
          </w:tcPr>
          <w:p w:rsidR="00D90E4E" w:rsidRDefault="00D90E4E">
            <w:pPr>
              <w:jc w:val="center"/>
            </w:pPr>
          </w:p>
        </w:tc>
        <w:tc>
          <w:tcPr>
            <w:tcW w:w="1699" w:type="dxa"/>
            <w:noWrap/>
            <w:vAlign w:val="center"/>
          </w:tcPr>
          <w:p w:rsidR="00D90E4E" w:rsidRDefault="00D90E4E">
            <w:pPr>
              <w:jc w:val="center"/>
            </w:pPr>
          </w:p>
        </w:tc>
        <w:tc>
          <w:tcPr>
            <w:tcW w:w="1417" w:type="dxa"/>
            <w:noWrap/>
            <w:vAlign w:val="center"/>
          </w:tcPr>
          <w:p w:rsidR="00D90E4E" w:rsidRDefault="00D90E4E" w:rsidP="0006592A">
            <w:pPr>
              <w:jc w:val="center"/>
            </w:pPr>
            <w:r>
              <w:t>25771,</w:t>
            </w:r>
            <w:r w:rsidR="0006592A">
              <w:t>4</w:t>
            </w:r>
          </w:p>
        </w:tc>
        <w:tc>
          <w:tcPr>
            <w:tcW w:w="1418" w:type="dxa"/>
            <w:noWrap/>
            <w:vAlign w:val="center"/>
          </w:tcPr>
          <w:p w:rsidR="00D90E4E" w:rsidRDefault="00D90E4E" w:rsidP="0006592A">
            <w:pPr>
              <w:jc w:val="center"/>
            </w:pPr>
            <w:r>
              <w:t>25765,</w:t>
            </w:r>
            <w:r w:rsidR="0006592A">
              <w:t>9</w:t>
            </w:r>
          </w:p>
        </w:tc>
        <w:tc>
          <w:tcPr>
            <w:tcW w:w="1237" w:type="dxa"/>
            <w:noWrap/>
            <w:vAlign w:val="center"/>
          </w:tcPr>
          <w:p w:rsidR="00D90E4E" w:rsidRDefault="00D90E4E" w:rsidP="008B7603">
            <w:pPr>
              <w:jc w:val="center"/>
            </w:pPr>
            <w:r>
              <w:t>99,9</w:t>
            </w:r>
          </w:p>
        </w:tc>
        <w:tc>
          <w:tcPr>
            <w:tcW w:w="1314" w:type="dxa"/>
            <w:noWrap/>
            <w:vAlign w:val="center"/>
          </w:tcPr>
          <w:p w:rsidR="00D90E4E" w:rsidRDefault="00A5137C">
            <w:pPr>
              <w:jc w:val="center"/>
            </w:pPr>
            <w:r>
              <w:t>5</w:t>
            </w:r>
          </w:p>
        </w:tc>
        <w:tc>
          <w:tcPr>
            <w:tcW w:w="1418" w:type="dxa"/>
            <w:noWrap/>
            <w:vAlign w:val="center"/>
          </w:tcPr>
          <w:p w:rsidR="00D90E4E" w:rsidRDefault="00F141FD">
            <w:pPr>
              <w:jc w:val="center"/>
            </w:pPr>
            <w:r>
              <w:t>4,5</w:t>
            </w:r>
          </w:p>
        </w:tc>
        <w:tc>
          <w:tcPr>
            <w:tcW w:w="1570" w:type="dxa"/>
            <w:vMerge/>
            <w:tcBorders>
              <w:top w:val="nil"/>
            </w:tcBorders>
            <w:vAlign w:val="center"/>
          </w:tcPr>
          <w:p w:rsidR="00D90E4E" w:rsidRDefault="00D90E4E" w:rsidP="001A2415"/>
        </w:tc>
      </w:tr>
      <w:tr w:rsidR="00D90E4E" w:rsidTr="00841CFF">
        <w:trPr>
          <w:trHeight w:val="405"/>
        </w:trPr>
        <w:tc>
          <w:tcPr>
            <w:tcW w:w="918" w:type="dxa"/>
            <w:noWrap/>
            <w:vAlign w:val="center"/>
          </w:tcPr>
          <w:p w:rsidR="00D90E4E" w:rsidRDefault="00D90E4E"/>
        </w:tc>
        <w:tc>
          <w:tcPr>
            <w:tcW w:w="3193" w:type="dxa"/>
            <w:vAlign w:val="center"/>
          </w:tcPr>
          <w:p w:rsidR="00D90E4E" w:rsidRPr="004C5041" w:rsidRDefault="00D90E4E" w:rsidP="002D6EF6">
            <w:pPr>
              <w:rPr>
                <w:b/>
              </w:rPr>
            </w:pPr>
            <w:r w:rsidRPr="004C5041">
              <w:rPr>
                <w:b/>
              </w:rPr>
              <w:t>ИТОГО по программе:</w:t>
            </w:r>
          </w:p>
        </w:tc>
        <w:tc>
          <w:tcPr>
            <w:tcW w:w="1904" w:type="dxa"/>
            <w:noWrap/>
            <w:vAlign w:val="center"/>
          </w:tcPr>
          <w:p w:rsidR="00D90E4E" w:rsidRPr="004C5041" w:rsidRDefault="00D90E4E" w:rsidP="007D2E2A">
            <w:pPr>
              <w:jc w:val="center"/>
              <w:rPr>
                <w:b/>
              </w:rPr>
            </w:pPr>
            <w:r w:rsidRPr="004C5041">
              <w:rPr>
                <w:b/>
              </w:rPr>
              <w:t>Администрация Никольского сельского поселения</w:t>
            </w:r>
          </w:p>
          <w:p w:rsidR="00D90E4E" w:rsidRPr="004C5041" w:rsidRDefault="00D90E4E" w:rsidP="007D2E2A">
            <w:pPr>
              <w:jc w:val="center"/>
              <w:rPr>
                <w:b/>
              </w:rPr>
            </w:pPr>
            <w:r w:rsidRPr="004C5041">
              <w:rPr>
                <w:b/>
              </w:rPr>
              <w:t>Гагаринского района Смоленской области</w:t>
            </w:r>
          </w:p>
        </w:tc>
        <w:tc>
          <w:tcPr>
            <w:tcW w:w="1699" w:type="dxa"/>
            <w:noWrap/>
            <w:vAlign w:val="center"/>
          </w:tcPr>
          <w:p w:rsidR="00D90E4E" w:rsidRPr="004C5041" w:rsidRDefault="00D90E4E" w:rsidP="007D2E2A">
            <w:pPr>
              <w:jc w:val="center"/>
              <w:rPr>
                <w:b/>
              </w:rPr>
            </w:pPr>
            <w:r w:rsidRPr="004C5041">
              <w:rPr>
                <w:b/>
              </w:rPr>
              <w:t>Бюджет муниципального образования Никольское сельское поселение Гагаринского района Смоленской  области</w:t>
            </w:r>
          </w:p>
        </w:tc>
        <w:tc>
          <w:tcPr>
            <w:tcW w:w="1417" w:type="dxa"/>
            <w:noWrap/>
            <w:vAlign w:val="center"/>
          </w:tcPr>
          <w:p w:rsidR="00D90E4E" w:rsidRPr="004C5041" w:rsidRDefault="00D90E4E" w:rsidP="0006592A">
            <w:pPr>
              <w:jc w:val="center"/>
              <w:rPr>
                <w:b/>
              </w:rPr>
            </w:pPr>
            <w:r>
              <w:rPr>
                <w:b/>
              </w:rPr>
              <w:t>27231,</w:t>
            </w:r>
            <w:r w:rsidR="0006592A">
              <w:rPr>
                <w:b/>
              </w:rPr>
              <w:t>6</w:t>
            </w:r>
          </w:p>
        </w:tc>
        <w:tc>
          <w:tcPr>
            <w:tcW w:w="1418" w:type="dxa"/>
            <w:noWrap/>
            <w:vAlign w:val="center"/>
          </w:tcPr>
          <w:p w:rsidR="00D90E4E" w:rsidRPr="004C5041" w:rsidRDefault="0006592A" w:rsidP="0006592A">
            <w:pPr>
              <w:jc w:val="center"/>
              <w:rPr>
                <w:b/>
              </w:rPr>
            </w:pPr>
            <w:r>
              <w:rPr>
                <w:b/>
              </w:rPr>
              <w:t>27065,5</w:t>
            </w:r>
          </w:p>
        </w:tc>
        <w:tc>
          <w:tcPr>
            <w:tcW w:w="1237" w:type="dxa"/>
            <w:noWrap/>
            <w:vAlign w:val="center"/>
          </w:tcPr>
          <w:p w:rsidR="00D90E4E" w:rsidRPr="004C5041" w:rsidRDefault="00D90E4E" w:rsidP="0006592A">
            <w:pPr>
              <w:jc w:val="center"/>
              <w:rPr>
                <w:b/>
              </w:rPr>
            </w:pPr>
            <w:r w:rsidRPr="004C5041">
              <w:rPr>
                <w:b/>
              </w:rPr>
              <w:t>99,</w:t>
            </w:r>
            <w:r w:rsidR="0006592A">
              <w:rPr>
                <w:b/>
              </w:rPr>
              <w:t>4</w:t>
            </w:r>
          </w:p>
        </w:tc>
        <w:tc>
          <w:tcPr>
            <w:tcW w:w="1314" w:type="dxa"/>
            <w:noWrap/>
            <w:vAlign w:val="center"/>
          </w:tcPr>
          <w:p w:rsidR="00D90E4E" w:rsidRPr="004C5041" w:rsidRDefault="00D90E4E">
            <w:pPr>
              <w:jc w:val="center"/>
              <w:rPr>
                <w:b/>
              </w:rPr>
            </w:pPr>
            <w:bookmarkStart w:id="0" w:name="_GoBack"/>
            <w:bookmarkEnd w:id="0"/>
          </w:p>
        </w:tc>
        <w:tc>
          <w:tcPr>
            <w:tcW w:w="1418" w:type="dxa"/>
            <w:noWrap/>
            <w:vAlign w:val="center"/>
          </w:tcPr>
          <w:p w:rsidR="00D90E4E" w:rsidRPr="004C5041" w:rsidRDefault="00D90E4E" w:rsidP="0006592A">
            <w:pPr>
              <w:jc w:val="center"/>
              <w:rPr>
                <w:b/>
              </w:rPr>
            </w:pPr>
          </w:p>
        </w:tc>
        <w:tc>
          <w:tcPr>
            <w:tcW w:w="1570" w:type="dxa"/>
            <w:vMerge/>
            <w:tcBorders>
              <w:top w:val="nil"/>
            </w:tcBorders>
            <w:vAlign w:val="center"/>
          </w:tcPr>
          <w:p w:rsidR="00D90E4E" w:rsidRPr="001B1CFA" w:rsidRDefault="00D90E4E" w:rsidP="001A2415">
            <w:pPr>
              <w:rPr>
                <w:b/>
                <w:sz w:val="28"/>
                <w:szCs w:val="28"/>
              </w:rPr>
            </w:pPr>
          </w:p>
        </w:tc>
      </w:tr>
    </w:tbl>
    <w:p w:rsidR="00CC4A56" w:rsidRDefault="00CC4A56" w:rsidP="005A5270">
      <w:pPr>
        <w:jc w:val="both"/>
        <w:rPr>
          <w:sz w:val="22"/>
          <w:szCs w:val="22"/>
        </w:rPr>
      </w:pPr>
    </w:p>
    <w:p w:rsidR="00B50569" w:rsidRDefault="00B50569" w:rsidP="005A5270">
      <w:pPr>
        <w:jc w:val="both"/>
        <w:rPr>
          <w:sz w:val="22"/>
          <w:szCs w:val="22"/>
        </w:rPr>
      </w:pPr>
    </w:p>
    <w:p w:rsidR="00B50569" w:rsidRDefault="00B50569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>Глава муниципального образования</w:t>
      </w:r>
    </w:p>
    <w:p w:rsidR="00B50569" w:rsidRDefault="00FC63BB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Никольского </w:t>
      </w:r>
      <w:r w:rsidR="00B50569">
        <w:rPr>
          <w:sz w:val="22"/>
          <w:szCs w:val="22"/>
        </w:rPr>
        <w:t>сельско</w:t>
      </w:r>
      <w:r w:rsidR="00F6605B">
        <w:rPr>
          <w:sz w:val="22"/>
          <w:szCs w:val="22"/>
        </w:rPr>
        <w:t>го</w:t>
      </w:r>
      <w:r w:rsidR="00B50569">
        <w:rPr>
          <w:sz w:val="22"/>
          <w:szCs w:val="22"/>
        </w:rPr>
        <w:t xml:space="preserve"> поселени</w:t>
      </w:r>
      <w:r w:rsidR="00F6605B">
        <w:rPr>
          <w:sz w:val="22"/>
          <w:szCs w:val="22"/>
        </w:rPr>
        <w:t>я</w:t>
      </w:r>
    </w:p>
    <w:p w:rsidR="00B50569" w:rsidRDefault="00B50569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>Гагаринского района Смоленской области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FC63BB">
        <w:rPr>
          <w:sz w:val="22"/>
          <w:szCs w:val="22"/>
        </w:rPr>
        <w:t>О.А. Воробьёва</w:t>
      </w:r>
    </w:p>
    <w:p w:rsidR="00B50569" w:rsidRPr="00475836" w:rsidRDefault="00B50569" w:rsidP="005A5270">
      <w:pPr>
        <w:jc w:val="both"/>
        <w:rPr>
          <w:sz w:val="22"/>
          <w:szCs w:val="22"/>
        </w:rPr>
      </w:pPr>
    </w:p>
    <w:p w:rsidR="00B50569" w:rsidRDefault="00B50569" w:rsidP="005A5270">
      <w:r>
        <w:t>Исполнитель: ст. менеджер Ю.В.</w:t>
      </w:r>
      <w:r w:rsidR="00452FFF">
        <w:t xml:space="preserve"> </w:t>
      </w:r>
      <w:r>
        <w:t>Иванова</w:t>
      </w:r>
    </w:p>
    <w:p w:rsidR="00B50569" w:rsidRDefault="00B50569">
      <w:r>
        <w:t>Тел.8</w:t>
      </w:r>
      <w:r w:rsidR="00FC63BB">
        <w:t xml:space="preserve"> </w:t>
      </w:r>
      <w:r>
        <w:t>(48135)</w:t>
      </w:r>
      <w:r w:rsidR="00452FFF">
        <w:t xml:space="preserve"> </w:t>
      </w:r>
      <w:r>
        <w:t>7-</w:t>
      </w:r>
      <w:r w:rsidR="00FC63BB">
        <w:t>6</w:t>
      </w:r>
      <w:r>
        <w:t>1-</w:t>
      </w:r>
      <w:r w:rsidR="00FC63BB">
        <w:t>97</w:t>
      </w:r>
    </w:p>
    <w:p w:rsidR="008454F8" w:rsidRDefault="008454F8"/>
    <w:p w:rsidR="00DE0584" w:rsidRDefault="00DE0584">
      <w:r w:rsidRPr="00DE0584">
        <w:t>31 января 2022 года</w:t>
      </w:r>
    </w:p>
    <w:sectPr w:rsidR="00DE0584" w:rsidSect="003D4909">
      <w:pgSz w:w="16838" w:h="11906" w:orient="landscape"/>
      <w:pgMar w:top="567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5307"/>
    <w:rsid w:val="0006592A"/>
    <w:rsid w:val="000D0DF3"/>
    <w:rsid w:val="00122021"/>
    <w:rsid w:val="001372D2"/>
    <w:rsid w:val="001A2415"/>
    <w:rsid w:val="001B1CFA"/>
    <w:rsid w:val="001B6801"/>
    <w:rsid w:val="001C7829"/>
    <w:rsid w:val="00235DB3"/>
    <w:rsid w:val="00247C0D"/>
    <w:rsid w:val="0026780D"/>
    <w:rsid w:val="002C2C12"/>
    <w:rsid w:val="002D6EF6"/>
    <w:rsid w:val="002E0FAA"/>
    <w:rsid w:val="003B40B9"/>
    <w:rsid w:val="003D4909"/>
    <w:rsid w:val="00414FB0"/>
    <w:rsid w:val="004258A5"/>
    <w:rsid w:val="004356D7"/>
    <w:rsid w:val="00452FFF"/>
    <w:rsid w:val="00475836"/>
    <w:rsid w:val="004C5041"/>
    <w:rsid w:val="004D109F"/>
    <w:rsid w:val="005352A0"/>
    <w:rsid w:val="00575906"/>
    <w:rsid w:val="005919B1"/>
    <w:rsid w:val="005A5270"/>
    <w:rsid w:val="005B31BF"/>
    <w:rsid w:val="005F6DC3"/>
    <w:rsid w:val="00620DA1"/>
    <w:rsid w:val="00655244"/>
    <w:rsid w:val="00657D14"/>
    <w:rsid w:val="00672CCF"/>
    <w:rsid w:val="0068550C"/>
    <w:rsid w:val="00696CB2"/>
    <w:rsid w:val="006A10B6"/>
    <w:rsid w:val="006D7449"/>
    <w:rsid w:val="006E2E33"/>
    <w:rsid w:val="00713219"/>
    <w:rsid w:val="00733E65"/>
    <w:rsid w:val="00743F9F"/>
    <w:rsid w:val="007A2D10"/>
    <w:rsid w:val="007E02C9"/>
    <w:rsid w:val="00817A9E"/>
    <w:rsid w:val="00841CFF"/>
    <w:rsid w:val="008454F8"/>
    <w:rsid w:val="00904A12"/>
    <w:rsid w:val="00904DCE"/>
    <w:rsid w:val="009132D1"/>
    <w:rsid w:val="0092189A"/>
    <w:rsid w:val="009317EE"/>
    <w:rsid w:val="00953A11"/>
    <w:rsid w:val="0096049F"/>
    <w:rsid w:val="009B49F2"/>
    <w:rsid w:val="009C7A90"/>
    <w:rsid w:val="00A5137C"/>
    <w:rsid w:val="00A542B1"/>
    <w:rsid w:val="00A57D17"/>
    <w:rsid w:val="00A72584"/>
    <w:rsid w:val="00A774AC"/>
    <w:rsid w:val="00AC4D5C"/>
    <w:rsid w:val="00AC7FC9"/>
    <w:rsid w:val="00B31521"/>
    <w:rsid w:val="00B50569"/>
    <w:rsid w:val="00B63F2B"/>
    <w:rsid w:val="00BA3DE4"/>
    <w:rsid w:val="00BE013F"/>
    <w:rsid w:val="00CC4A56"/>
    <w:rsid w:val="00D650B0"/>
    <w:rsid w:val="00D90E4E"/>
    <w:rsid w:val="00DE0584"/>
    <w:rsid w:val="00E06B4E"/>
    <w:rsid w:val="00E578D9"/>
    <w:rsid w:val="00E60839"/>
    <w:rsid w:val="00E66A4C"/>
    <w:rsid w:val="00ED4C1D"/>
    <w:rsid w:val="00F141FD"/>
    <w:rsid w:val="00F35307"/>
    <w:rsid w:val="00F6605B"/>
    <w:rsid w:val="00FC63BB"/>
    <w:rsid w:val="00FF3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D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372D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12202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12202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6028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3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54</cp:revision>
  <cp:lastPrinted>2022-04-06T13:06:00Z</cp:lastPrinted>
  <dcterms:created xsi:type="dcterms:W3CDTF">2015-04-08T07:23:00Z</dcterms:created>
  <dcterms:modified xsi:type="dcterms:W3CDTF">2022-04-06T13:06:00Z</dcterms:modified>
</cp:coreProperties>
</file>