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0C9" w:rsidRDefault="00CD60C9" w:rsidP="00CD60C9">
      <w:pPr>
        <w:pStyle w:val="1"/>
        <w:keepNext w:val="0"/>
        <w:widowControl w:val="0"/>
        <w:suppressAutoHyphens/>
        <w:spacing w:before="0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CD60C9" w:rsidRDefault="00CD60C9" w:rsidP="00CD60C9"/>
    <w:p w:rsidR="00CD60C9" w:rsidRDefault="00525A4F" w:rsidP="00CD60C9">
      <w:r>
        <w:rPr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020A810E" wp14:editId="6805B8C5">
            <wp:simplePos x="0" y="0"/>
            <wp:positionH relativeFrom="margin">
              <wp:align>center</wp:align>
            </wp:positionH>
            <wp:positionV relativeFrom="paragraph">
              <wp:posOffset>111760</wp:posOffset>
            </wp:positionV>
            <wp:extent cx="524510" cy="93345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D60C9" w:rsidRDefault="00CD60C9" w:rsidP="00CD60C9"/>
    <w:p w:rsidR="00CD60C9" w:rsidRDefault="00CD60C9" w:rsidP="00CD60C9"/>
    <w:p w:rsidR="00525A4F" w:rsidRDefault="00525A4F" w:rsidP="00CD60C9">
      <w:pPr>
        <w:pStyle w:val="1"/>
        <w:keepNext w:val="0"/>
        <w:widowControl w:val="0"/>
        <w:suppressAutoHyphens/>
        <w:spacing w:before="0"/>
        <w:jc w:val="center"/>
        <w:rPr>
          <w:rFonts w:ascii="Times New Roman" w:hAnsi="Times New Roman" w:cs="Times New Roman"/>
          <w:color w:val="auto"/>
        </w:rPr>
      </w:pPr>
    </w:p>
    <w:p w:rsidR="00525A4F" w:rsidRDefault="00525A4F" w:rsidP="00CD60C9">
      <w:pPr>
        <w:pStyle w:val="1"/>
        <w:keepNext w:val="0"/>
        <w:widowControl w:val="0"/>
        <w:suppressAutoHyphens/>
        <w:spacing w:before="0"/>
        <w:jc w:val="center"/>
        <w:rPr>
          <w:rFonts w:ascii="Times New Roman" w:hAnsi="Times New Roman" w:cs="Times New Roman"/>
          <w:color w:val="auto"/>
        </w:rPr>
      </w:pPr>
    </w:p>
    <w:p w:rsidR="00525A4F" w:rsidRDefault="00525A4F" w:rsidP="00CD60C9">
      <w:pPr>
        <w:pStyle w:val="1"/>
        <w:keepNext w:val="0"/>
        <w:widowControl w:val="0"/>
        <w:suppressAutoHyphens/>
        <w:spacing w:before="0"/>
        <w:jc w:val="center"/>
        <w:rPr>
          <w:rFonts w:ascii="Times New Roman" w:hAnsi="Times New Roman" w:cs="Times New Roman"/>
          <w:color w:val="auto"/>
        </w:rPr>
      </w:pPr>
    </w:p>
    <w:p w:rsidR="00525A4F" w:rsidRDefault="00525A4F" w:rsidP="00CD60C9">
      <w:pPr>
        <w:pStyle w:val="1"/>
        <w:keepNext w:val="0"/>
        <w:widowControl w:val="0"/>
        <w:suppressAutoHyphens/>
        <w:spacing w:before="0"/>
        <w:jc w:val="center"/>
        <w:rPr>
          <w:rFonts w:ascii="Times New Roman" w:hAnsi="Times New Roman" w:cs="Times New Roman"/>
          <w:color w:val="auto"/>
        </w:rPr>
      </w:pPr>
    </w:p>
    <w:p w:rsidR="00DC08C1" w:rsidRPr="006512F0" w:rsidRDefault="006512F0" w:rsidP="00CD60C9">
      <w:pPr>
        <w:pStyle w:val="1"/>
        <w:keepNext w:val="0"/>
        <w:widowControl w:val="0"/>
        <w:suppressAutoHyphens/>
        <w:spacing w:before="0"/>
        <w:jc w:val="center"/>
        <w:rPr>
          <w:rFonts w:ascii="Times New Roman" w:hAnsi="Times New Roman" w:cs="Times New Roman"/>
          <w:b w:val="0"/>
          <w:color w:val="auto"/>
        </w:rPr>
      </w:pPr>
      <w:r w:rsidRPr="006512F0">
        <w:rPr>
          <w:rFonts w:ascii="Times New Roman" w:hAnsi="Times New Roman" w:cs="Times New Roman"/>
          <w:color w:val="auto"/>
        </w:rPr>
        <w:t>СОВЕТ ДЕПУТАТОВ НИКОЛЬСКОГО СЕЛЬСКОГО ПОСЕЛЕНИЯ</w:t>
      </w:r>
    </w:p>
    <w:p w:rsidR="00DC08C1" w:rsidRPr="006512F0" w:rsidRDefault="00DC08C1" w:rsidP="00CD60C9">
      <w:pPr>
        <w:widowControl w:val="0"/>
        <w:suppressAutoHyphens/>
        <w:ind w:left="-142" w:firstLine="142"/>
        <w:jc w:val="center"/>
        <w:rPr>
          <w:b/>
          <w:bCs/>
          <w:sz w:val="28"/>
          <w:szCs w:val="28"/>
        </w:rPr>
      </w:pPr>
      <w:r w:rsidRPr="006512F0">
        <w:rPr>
          <w:b/>
          <w:sz w:val="28"/>
          <w:szCs w:val="28"/>
        </w:rPr>
        <w:t>ГАГАРИНСКОГО РАЙОНА СМОЛЕНСКОЙ ОБЛАСТИ</w:t>
      </w:r>
    </w:p>
    <w:p w:rsidR="00DC08C1" w:rsidRDefault="00DC08C1" w:rsidP="00DC08C1">
      <w:pPr>
        <w:pStyle w:val="2"/>
        <w:keepNext w:val="0"/>
        <w:widowControl w:val="0"/>
        <w:tabs>
          <w:tab w:val="left" w:pos="3520"/>
        </w:tabs>
        <w:suppressAutoHyphens/>
        <w:spacing w:before="100" w:beforeAutospacing="1" w:after="100" w:afterAutospacing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proofErr w:type="gramStart"/>
      <w:r w:rsidRPr="00DC08C1">
        <w:rPr>
          <w:rFonts w:ascii="Times New Roman" w:hAnsi="Times New Roman" w:cs="Times New Roman"/>
          <w:color w:val="auto"/>
          <w:sz w:val="32"/>
          <w:szCs w:val="32"/>
        </w:rPr>
        <w:t>Р</w:t>
      </w:r>
      <w:proofErr w:type="gramEnd"/>
      <w:r w:rsidRPr="00DC08C1">
        <w:rPr>
          <w:rFonts w:ascii="Times New Roman" w:hAnsi="Times New Roman" w:cs="Times New Roman"/>
          <w:color w:val="auto"/>
          <w:sz w:val="32"/>
          <w:szCs w:val="32"/>
        </w:rPr>
        <w:t xml:space="preserve"> Е Ш Е Н И Е</w:t>
      </w:r>
    </w:p>
    <w:p w:rsidR="00DC08C1" w:rsidRPr="000F5673" w:rsidRDefault="00111BCB" w:rsidP="00111BCB">
      <w:pPr>
        <w:widowControl w:val="0"/>
        <w:tabs>
          <w:tab w:val="left" w:pos="940"/>
        </w:tabs>
        <w:suppressAutoHyphens/>
        <w:spacing w:before="100" w:beforeAutospacing="1" w:after="100" w:afterAutospacing="1"/>
        <w:rPr>
          <w:sz w:val="28"/>
          <w:szCs w:val="28"/>
          <w:u w:val="single"/>
        </w:rPr>
      </w:pPr>
      <w:r>
        <w:tab/>
      </w:r>
      <w:r>
        <w:tab/>
      </w:r>
      <w:r>
        <w:tab/>
      </w:r>
      <w:r>
        <w:tab/>
      </w:r>
      <w:r w:rsidR="00DC08C1" w:rsidRPr="000F5673">
        <w:rPr>
          <w:sz w:val="28"/>
          <w:szCs w:val="28"/>
        </w:rPr>
        <w:t xml:space="preserve">от </w:t>
      </w:r>
      <w:r w:rsidR="00F70233">
        <w:rPr>
          <w:sz w:val="28"/>
          <w:szCs w:val="28"/>
        </w:rPr>
        <w:t>23</w:t>
      </w:r>
      <w:r w:rsidR="00DC08C1" w:rsidRPr="000F5673">
        <w:rPr>
          <w:sz w:val="28"/>
          <w:szCs w:val="28"/>
        </w:rPr>
        <w:t xml:space="preserve"> </w:t>
      </w:r>
      <w:r w:rsidR="00F70233">
        <w:rPr>
          <w:sz w:val="28"/>
          <w:szCs w:val="28"/>
        </w:rPr>
        <w:t>марта</w:t>
      </w:r>
      <w:r w:rsidR="00DC08C1">
        <w:rPr>
          <w:sz w:val="28"/>
          <w:szCs w:val="28"/>
        </w:rPr>
        <w:t xml:space="preserve"> </w:t>
      </w:r>
      <w:r w:rsidR="002E7592">
        <w:rPr>
          <w:sz w:val="28"/>
          <w:szCs w:val="28"/>
        </w:rPr>
        <w:t xml:space="preserve"> 2022</w:t>
      </w:r>
      <w:r w:rsidR="00DC08C1" w:rsidRPr="000F5673">
        <w:rPr>
          <w:sz w:val="28"/>
          <w:szCs w:val="28"/>
        </w:rPr>
        <w:t xml:space="preserve"> года №</w:t>
      </w:r>
      <w:r w:rsidR="00DC08C1">
        <w:rPr>
          <w:sz w:val="28"/>
          <w:szCs w:val="28"/>
        </w:rPr>
        <w:t xml:space="preserve"> </w:t>
      </w:r>
      <w:r w:rsidR="00863BC1">
        <w:rPr>
          <w:sz w:val="28"/>
          <w:szCs w:val="28"/>
        </w:rPr>
        <w:t>1</w:t>
      </w:r>
      <w:r w:rsidR="00F70233">
        <w:rPr>
          <w:sz w:val="28"/>
          <w:szCs w:val="28"/>
        </w:rPr>
        <w:t>4</w:t>
      </w:r>
    </w:p>
    <w:tbl>
      <w:tblPr>
        <w:tblStyle w:val="af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525A4F" w:rsidTr="00525A4F">
        <w:tc>
          <w:tcPr>
            <w:tcW w:w="4786" w:type="dxa"/>
          </w:tcPr>
          <w:p w:rsidR="00525A4F" w:rsidRDefault="00525A4F" w:rsidP="00012A23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Положения о расчете размера платы за пользование жилыми </w:t>
            </w:r>
            <w:proofErr w:type="gramStart"/>
            <w:r>
              <w:rPr>
                <w:b/>
                <w:sz w:val="28"/>
                <w:szCs w:val="28"/>
              </w:rPr>
              <w:t>помещения</w:t>
            </w:r>
            <w:r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ми</w:t>
            </w:r>
            <w:proofErr w:type="gramEnd"/>
            <w:r>
              <w:rPr>
                <w:b/>
                <w:sz w:val="28"/>
                <w:szCs w:val="28"/>
              </w:rPr>
              <w:t xml:space="preserve"> (платы за наем) для нанимателей жилых помещений по договорам социального найма и договорам найма жилых помещений муниципального жилищного фонда, находящегося в собственности Никольского </w:t>
            </w:r>
            <w:proofErr w:type="spellStart"/>
            <w:r>
              <w:rPr>
                <w:b/>
                <w:sz w:val="28"/>
                <w:szCs w:val="28"/>
              </w:rPr>
              <w:t>сельс</w:t>
            </w:r>
            <w:proofErr w:type="spellEnd"/>
            <w:r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кого поселения Гагаринского района Смоленской области</w:t>
            </w:r>
          </w:p>
        </w:tc>
      </w:tr>
    </w:tbl>
    <w:p w:rsidR="00525A4F" w:rsidRDefault="00525A4F" w:rsidP="00525A4F">
      <w:pPr>
        <w:pStyle w:val="ConsPlusNormal"/>
        <w:ind w:firstLine="0"/>
        <w:jc w:val="both"/>
        <w:rPr>
          <w:rFonts w:ascii="Times New Roman" w:hAnsi="Times New Roman"/>
          <w:sz w:val="24"/>
          <w:szCs w:val="24"/>
        </w:rPr>
      </w:pPr>
    </w:p>
    <w:p w:rsidR="00525A4F" w:rsidRDefault="00525A4F" w:rsidP="00525A4F">
      <w:pPr>
        <w:ind w:right="2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Жилищным кодексом Российской Федерации, Федеральным законом от 06.10.2003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131-ФЗ «Об общих принципах организации местного самоуправления в Российской Федерации», приказом Министерства строительства и жилищно-коммунального хозяйства Российской Федерации от 27.09.2016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 xml:space="preserve"> 668/</w:t>
      </w:r>
      <w:proofErr w:type="spellStart"/>
      <w:proofErr w:type="gramStart"/>
      <w:r>
        <w:rPr>
          <w:sz w:val="28"/>
          <w:szCs w:val="28"/>
        </w:rPr>
        <w:t>пр</w:t>
      </w:r>
      <w:proofErr w:type="spellEnd"/>
      <w:proofErr w:type="gramEnd"/>
      <w:r>
        <w:rPr>
          <w:sz w:val="28"/>
          <w:szCs w:val="28"/>
        </w:rPr>
        <w:t xml:space="preserve"> «Об утверждении </w:t>
      </w:r>
      <w:r>
        <w:rPr>
          <w:bCs/>
          <w:sz w:val="28"/>
          <w:szCs w:val="28"/>
        </w:rPr>
        <w:t>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фонда»,</w:t>
      </w:r>
      <w:r>
        <w:rPr>
          <w:color w:val="000000"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Уставом Никольского сельского поселения Гагаринского района Смоленской области, </w:t>
      </w:r>
      <w:r>
        <w:rPr>
          <w:color w:val="000000"/>
          <w:spacing w:val="6"/>
          <w:sz w:val="28"/>
          <w:szCs w:val="28"/>
        </w:rPr>
        <w:t xml:space="preserve">Совет депутатов </w:t>
      </w:r>
      <w:r>
        <w:rPr>
          <w:sz w:val="28"/>
          <w:szCs w:val="28"/>
        </w:rPr>
        <w:t>Никольского сельского поселения Гагаринского района Смоленской области</w:t>
      </w:r>
    </w:p>
    <w:p w:rsidR="00525A4F" w:rsidRDefault="00525A4F" w:rsidP="00525A4F">
      <w:pPr>
        <w:ind w:right="21" w:firstLine="708"/>
        <w:jc w:val="both"/>
        <w:rPr>
          <w:color w:val="000000"/>
          <w:spacing w:val="6"/>
          <w:sz w:val="28"/>
          <w:szCs w:val="28"/>
        </w:rPr>
      </w:pPr>
    </w:p>
    <w:p w:rsidR="00525A4F" w:rsidRPr="00843FF5" w:rsidRDefault="00525A4F" w:rsidP="00525A4F">
      <w:pPr>
        <w:ind w:right="21" w:firstLine="708"/>
        <w:jc w:val="both"/>
        <w:rPr>
          <w:b/>
          <w:color w:val="000000"/>
          <w:spacing w:val="6"/>
          <w:sz w:val="28"/>
          <w:szCs w:val="28"/>
        </w:rPr>
      </w:pPr>
      <w:r w:rsidRPr="00843FF5">
        <w:rPr>
          <w:b/>
          <w:color w:val="000000"/>
          <w:spacing w:val="6"/>
          <w:sz w:val="28"/>
          <w:szCs w:val="28"/>
        </w:rPr>
        <w:t>РЕШИЛ:</w:t>
      </w:r>
    </w:p>
    <w:p w:rsidR="00525A4F" w:rsidRDefault="00525A4F" w:rsidP="00525A4F">
      <w:pPr>
        <w:ind w:right="21" w:firstLine="708"/>
        <w:jc w:val="both"/>
        <w:rPr>
          <w:color w:val="000000"/>
          <w:spacing w:val="6"/>
          <w:sz w:val="28"/>
          <w:szCs w:val="28"/>
        </w:rPr>
      </w:pPr>
    </w:p>
    <w:p w:rsidR="00525A4F" w:rsidRDefault="00525A4F" w:rsidP="00525A4F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Положение о расчете размера платы за пользование жилыми помещениями (платы за наем) для нанимателей жилых помещений по договорам социального найма и договорам найма жилых помещений муниципального жилищного фонда, </w:t>
      </w:r>
      <w:r w:rsidRPr="00843FF5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находящегося в собственности Никольского сельского поселения Гагаринского района Смоленской области согласно приложению к настоящему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решению.</w:t>
      </w:r>
    </w:p>
    <w:p w:rsidR="00525A4F" w:rsidRPr="00752BCD" w:rsidRDefault="00525A4F" w:rsidP="00525A4F">
      <w:pPr>
        <w:pStyle w:val="Standard"/>
        <w:autoSpaceDE w:val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53DB">
        <w:rPr>
          <w:rFonts w:ascii="Times New Roman" w:hAnsi="Times New Roman"/>
          <w:sz w:val="28"/>
          <w:szCs w:val="28"/>
        </w:rPr>
        <w:t xml:space="preserve">2. </w:t>
      </w:r>
      <w:r w:rsidRPr="00752BC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Настоящее решение вступает в силу с момента подписания и </w:t>
      </w:r>
      <w:r w:rsidRPr="00752BCD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lastRenderedPageBreak/>
        <w:t>подлежит размещению на официальном сайте Администрации Никольского сельского поселения Гагаринского района Смоленской области</w:t>
      </w:r>
      <w:r w:rsidR="00F7023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</w:p>
    <w:p w:rsidR="00525A4F" w:rsidRDefault="00525A4F" w:rsidP="00525A4F">
      <w:pPr>
        <w:rPr>
          <w:sz w:val="28"/>
          <w:szCs w:val="28"/>
        </w:rPr>
      </w:pPr>
    </w:p>
    <w:p w:rsidR="00525A4F" w:rsidRDefault="00525A4F" w:rsidP="00525A4F">
      <w:pPr>
        <w:rPr>
          <w:sz w:val="28"/>
          <w:szCs w:val="28"/>
        </w:rPr>
      </w:pPr>
    </w:p>
    <w:p w:rsidR="00525A4F" w:rsidRDefault="00525A4F" w:rsidP="00525A4F">
      <w:pPr>
        <w:rPr>
          <w:sz w:val="28"/>
          <w:szCs w:val="28"/>
        </w:rPr>
      </w:pPr>
    </w:p>
    <w:p w:rsidR="00525A4F" w:rsidRPr="00F45F91" w:rsidRDefault="00525A4F" w:rsidP="00525A4F">
      <w:pPr>
        <w:rPr>
          <w:bCs/>
          <w:sz w:val="28"/>
          <w:szCs w:val="28"/>
        </w:rPr>
      </w:pPr>
      <w:r>
        <w:rPr>
          <w:sz w:val="28"/>
          <w:szCs w:val="28"/>
        </w:rPr>
        <w:t>Г</w:t>
      </w:r>
      <w:r>
        <w:rPr>
          <w:bCs/>
          <w:sz w:val="28"/>
          <w:szCs w:val="28"/>
        </w:rPr>
        <w:t>лава</w:t>
      </w:r>
      <w:r w:rsidRPr="00F45F91">
        <w:rPr>
          <w:bCs/>
          <w:sz w:val="28"/>
          <w:szCs w:val="28"/>
        </w:rPr>
        <w:t xml:space="preserve"> муниципального образования</w:t>
      </w:r>
    </w:p>
    <w:p w:rsidR="00525A4F" w:rsidRPr="00F45F91" w:rsidRDefault="00525A4F" w:rsidP="00525A4F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Никольского сельского поселения</w:t>
      </w:r>
    </w:p>
    <w:p w:rsidR="00525A4F" w:rsidRPr="00E270CA" w:rsidRDefault="00525A4F" w:rsidP="00525A4F">
      <w:pPr>
        <w:rPr>
          <w:bCs/>
          <w:sz w:val="28"/>
          <w:szCs w:val="28"/>
        </w:rPr>
        <w:sectPr w:rsidR="00525A4F" w:rsidRPr="00E270CA" w:rsidSect="00E270CA">
          <w:headerReference w:type="even" r:id="rId10"/>
          <w:headerReference w:type="default" r:id="rId11"/>
          <w:pgSz w:w="11906" w:h="16838" w:code="9"/>
          <w:pgMar w:top="426" w:right="850" w:bottom="568" w:left="1701" w:header="567" w:footer="720" w:gutter="0"/>
          <w:cols w:space="720"/>
          <w:titlePg/>
          <w:docGrid w:linePitch="272"/>
        </w:sectPr>
      </w:pPr>
      <w:r w:rsidRPr="00F45F91">
        <w:rPr>
          <w:bCs/>
          <w:sz w:val="28"/>
          <w:szCs w:val="28"/>
        </w:rPr>
        <w:t>Гагаринского района</w:t>
      </w:r>
      <w:r>
        <w:rPr>
          <w:bCs/>
          <w:sz w:val="28"/>
          <w:szCs w:val="28"/>
        </w:rPr>
        <w:t xml:space="preserve"> Смоленской области          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 О.А.Воробьёва</w:t>
      </w:r>
    </w:p>
    <w:p w:rsidR="00525A4F" w:rsidRPr="00D453DB" w:rsidRDefault="00F70233" w:rsidP="00525A4F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</w:t>
      </w:r>
      <w:r w:rsidR="00525A4F" w:rsidRPr="00D453DB">
        <w:rPr>
          <w:sz w:val="22"/>
          <w:szCs w:val="22"/>
        </w:rPr>
        <w:t>риложение</w:t>
      </w:r>
    </w:p>
    <w:p w:rsidR="00525A4F" w:rsidRPr="00D453DB" w:rsidRDefault="00525A4F" w:rsidP="00525A4F">
      <w:pPr>
        <w:jc w:val="right"/>
        <w:rPr>
          <w:sz w:val="22"/>
          <w:szCs w:val="22"/>
        </w:rPr>
      </w:pPr>
      <w:r w:rsidRPr="00D453DB">
        <w:rPr>
          <w:sz w:val="22"/>
          <w:szCs w:val="22"/>
        </w:rPr>
        <w:t>к решению Совета депутатов</w:t>
      </w:r>
    </w:p>
    <w:p w:rsidR="00525A4F" w:rsidRDefault="00525A4F" w:rsidP="00525A4F">
      <w:pPr>
        <w:jc w:val="right"/>
        <w:rPr>
          <w:sz w:val="22"/>
          <w:szCs w:val="22"/>
        </w:rPr>
      </w:pPr>
      <w:r>
        <w:rPr>
          <w:sz w:val="22"/>
          <w:szCs w:val="22"/>
        </w:rPr>
        <w:t>Никольского сельского поселения</w:t>
      </w:r>
    </w:p>
    <w:p w:rsidR="00525A4F" w:rsidRDefault="00525A4F" w:rsidP="00525A4F">
      <w:pPr>
        <w:jc w:val="right"/>
        <w:rPr>
          <w:sz w:val="22"/>
          <w:szCs w:val="22"/>
        </w:rPr>
      </w:pPr>
      <w:r>
        <w:rPr>
          <w:sz w:val="22"/>
          <w:szCs w:val="22"/>
        </w:rPr>
        <w:t>Гагаринского района Смоленской области</w:t>
      </w:r>
    </w:p>
    <w:p w:rsidR="00F70233" w:rsidRDefault="00F70233" w:rsidP="00525A4F">
      <w:pPr>
        <w:jc w:val="right"/>
        <w:rPr>
          <w:sz w:val="22"/>
          <w:szCs w:val="22"/>
        </w:rPr>
      </w:pPr>
      <w:r>
        <w:rPr>
          <w:sz w:val="22"/>
          <w:szCs w:val="22"/>
        </w:rPr>
        <w:t>от 23.03.2022 №14</w:t>
      </w:r>
    </w:p>
    <w:p w:rsidR="00525A4F" w:rsidRDefault="00525A4F" w:rsidP="00525A4F">
      <w:pPr>
        <w:jc w:val="right"/>
        <w:rPr>
          <w:sz w:val="22"/>
          <w:szCs w:val="22"/>
        </w:rPr>
      </w:pPr>
    </w:p>
    <w:p w:rsidR="00525A4F" w:rsidRDefault="00525A4F" w:rsidP="00525A4F">
      <w:pPr>
        <w:jc w:val="right"/>
        <w:rPr>
          <w:sz w:val="22"/>
          <w:szCs w:val="22"/>
        </w:rPr>
      </w:pPr>
    </w:p>
    <w:p w:rsidR="00525A4F" w:rsidRDefault="00525A4F" w:rsidP="00525A4F">
      <w:pPr>
        <w:jc w:val="right"/>
        <w:rPr>
          <w:sz w:val="22"/>
          <w:szCs w:val="22"/>
        </w:rPr>
      </w:pPr>
    </w:p>
    <w:p w:rsidR="00525A4F" w:rsidRDefault="00525A4F" w:rsidP="00525A4F">
      <w:pPr>
        <w:jc w:val="right"/>
        <w:rPr>
          <w:sz w:val="28"/>
          <w:szCs w:val="28"/>
        </w:rPr>
      </w:pPr>
    </w:p>
    <w:p w:rsidR="00525A4F" w:rsidRPr="00F70233" w:rsidRDefault="00525A4F" w:rsidP="00525A4F">
      <w:pPr>
        <w:jc w:val="center"/>
        <w:rPr>
          <w:b/>
          <w:bCs/>
          <w:color w:val="000000"/>
          <w:sz w:val="26"/>
          <w:szCs w:val="26"/>
        </w:rPr>
      </w:pPr>
      <w:r w:rsidRPr="00F70233">
        <w:rPr>
          <w:b/>
          <w:bCs/>
          <w:color w:val="000000"/>
          <w:sz w:val="26"/>
          <w:szCs w:val="26"/>
        </w:rPr>
        <w:t xml:space="preserve">Положение о расчете размера платы </w:t>
      </w:r>
    </w:p>
    <w:p w:rsidR="00525A4F" w:rsidRPr="00F70233" w:rsidRDefault="00525A4F" w:rsidP="00525A4F">
      <w:pPr>
        <w:jc w:val="center"/>
        <w:rPr>
          <w:b/>
          <w:bCs/>
          <w:color w:val="000000"/>
          <w:sz w:val="26"/>
          <w:szCs w:val="26"/>
        </w:rPr>
      </w:pPr>
      <w:r w:rsidRPr="00F70233">
        <w:rPr>
          <w:b/>
          <w:bCs/>
          <w:color w:val="000000"/>
          <w:sz w:val="26"/>
          <w:szCs w:val="26"/>
        </w:rPr>
        <w:t xml:space="preserve">за пользование жилым помещением (платы за наем) </w:t>
      </w:r>
    </w:p>
    <w:p w:rsidR="00525A4F" w:rsidRPr="00F70233" w:rsidRDefault="00525A4F" w:rsidP="00525A4F">
      <w:pPr>
        <w:jc w:val="center"/>
        <w:rPr>
          <w:sz w:val="26"/>
          <w:szCs w:val="26"/>
        </w:rPr>
      </w:pPr>
      <w:r w:rsidRPr="00F70233">
        <w:rPr>
          <w:b/>
          <w:bCs/>
          <w:color w:val="000000"/>
          <w:sz w:val="26"/>
          <w:szCs w:val="26"/>
        </w:rPr>
        <w:t xml:space="preserve">для нанимателей жилых помещений по договорам социального найма и договорам найма жилых помещений муниципального жилищного фонда, </w:t>
      </w:r>
      <w:r w:rsidRPr="00F70233">
        <w:rPr>
          <w:b/>
          <w:sz w:val="26"/>
          <w:szCs w:val="26"/>
        </w:rPr>
        <w:t>находящегося в собственности Никольского сельского поселения Гагаринского района Смоленской области</w:t>
      </w:r>
    </w:p>
    <w:p w:rsidR="00525A4F" w:rsidRPr="00F70233" w:rsidRDefault="00525A4F" w:rsidP="00525A4F">
      <w:pPr>
        <w:jc w:val="center"/>
        <w:rPr>
          <w:sz w:val="26"/>
          <w:szCs w:val="26"/>
        </w:rPr>
      </w:pPr>
    </w:p>
    <w:p w:rsidR="00525A4F" w:rsidRPr="00F70233" w:rsidRDefault="00525A4F" w:rsidP="00525A4F">
      <w:pPr>
        <w:jc w:val="center"/>
        <w:rPr>
          <w:sz w:val="26"/>
          <w:szCs w:val="26"/>
        </w:rPr>
      </w:pPr>
      <w:r w:rsidRPr="00F70233">
        <w:rPr>
          <w:sz w:val="26"/>
          <w:szCs w:val="26"/>
          <w:lang w:val="en-US"/>
        </w:rPr>
        <w:t>I</w:t>
      </w:r>
      <w:r w:rsidRPr="00F70233">
        <w:rPr>
          <w:sz w:val="26"/>
          <w:szCs w:val="26"/>
        </w:rPr>
        <w:t>. Общие положения</w:t>
      </w:r>
    </w:p>
    <w:p w:rsidR="00525A4F" w:rsidRPr="00F70233" w:rsidRDefault="00525A4F" w:rsidP="00525A4F">
      <w:pPr>
        <w:ind w:firstLine="709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 xml:space="preserve">1.1. Настоящее Положение разработано в соответствии со </w:t>
      </w:r>
      <w:hyperlink r:id="rId12" w:history="1">
        <w:r w:rsidRPr="00F70233">
          <w:rPr>
            <w:rStyle w:val="a5"/>
            <w:sz w:val="26"/>
            <w:szCs w:val="26"/>
            <w:lang w:eastAsia="en-US"/>
          </w:rPr>
          <w:t>статьей 156</w:t>
        </w:r>
      </w:hyperlink>
      <w:r w:rsidRPr="00F70233">
        <w:rPr>
          <w:sz w:val="26"/>
          <w:szCs w:val="26"/>
          <w:lang w:eastAsia="en-US"/>
        </w:rPr>
        <w:t xml:space="preserve"> Жилищного кодекса Российской Федерации, </w:t>
      </w:r>
      <w:hyperlink r:id="rId13" w:history="1">
        <w:r w:rsidRPr="00F70233">
          <w:rPr>
            <w:rStyle w:val="a5"/>
            <w:sz w:val="26"/>
            <w:szCs w:val="26"/>
            <w:lang w:eastAsia="en-US"/>
          </w:rPr>
          <w:t>Приказом</w:t>
        </w:r>
      </w:hyperlink>
      <w:r w:rsidRPr="00F70233">
        <w:rPr>
          <w:sz w:val="26"/>
          <w:szCs w:val="26"/>
          <w:lang w:eastAsia="en-US"/>
        </w:rPr>
        <w:t xml:space="preserve"> Министерства строительства и жилищно-коммунального хозяйства Российской Федерации от 27.09.2016 N 668/</w:t>
      </w:r>
      <w:proofErr w:type="spellStart"/>
      <w:proofErr w:type="gramStart"/>
      <w:r w:rsidRPr="00F70233">
        <w:rPr>
          <w:sz w:val="26"/>
          <w:szCs w:val="26"/>
          <w:lang w:eastAsia="en-US"/>
        </w:rPr>
        <w:t>пр</w:t>
      </w:r>
      <w:proofErr w:type="spellEnd"/>
      <w:proofErr w:type="gramEnd"/>
      <w:r w:rsidRPr="00F70233">
        <w:rPr>
          <w:sz w:val="26"/>
          <w:szCs w:val="26"/>
          <w:lang w:eastAsia="en-US"/>
        </w:rPr>
        <w:t xml:space="preserve"> «Об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фонда», с целью расчета размера платы за пользование жилыми помещениями для нанимателей жилых помещений по договорам социального найма, договорам найма жилого помещения в общежитии, находящихся в собственности Никольского сельского поселения Гагаринского района Смоленской области.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>1.2. Настоящее Положение распространяется на физических лиц, на организации любых форм собственности, управляющие компании, ТСЖ, оказывающие услуги по начислению, сбору и перечислению платы за социальный наем, осуществляющие свою деятельность на основании договоров возмездного оказания услуг, заключенных с администрацией Никольского сельского поселения Гагаринского района Смоленской области.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>1.3. В настоящем Положении используются следующие понятия и термины: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>-  плата за пользование жилым помещением (плата за наем) - составная часть платы для нанимателя за жилое помещение, занимаемое по договору социального найма, договору найма жилого помещения в общежитии, находящегося в собственности муниципального образования Никольского сельского поселения Гагаринского района Смоленской области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>- качество жилого помещения - совокупность показателей, характеризующих материал стен дома, степень его износа, этажность;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>- благоустройство жилого помещения - наличие в многоквартирном или жилом доме внутридомовых инженерных систем, позволяющих предоставлять коммунальные услуги и влияющих на размер платы за наем;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>- месторасположение многоквартирного или жилого дома - территориальное размещение, определяемое близостью к центральной части поселения, транспортной доступностью, наличием объектов социальной инфраструктуры.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 xml:space="preserve">1.4. Величина платы за пользование жилым помещением (платы за наем) устанавливается в размере, определяемом в зависимости от качества и степени </w:t>
      </w:r>
      <w:r w:rsidRPr="00F70233">
        <w:rPr>
          <w:sz w:val="26"/>
          <w:szCs w:val="26"/>
          <w:lang w:eastAsia="en-US"/>
        </w:rPr>
        <w:lastRenderedPageBreak/>
        <w:t>благоустройства жилого помещения, месторасположения многоквартирного или жилого дома, из расчета за 1 квадратный метр занимаемой площади жилого помещения, указанной в соответствующем договоре и устанавливается на срок не менее чем один год.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>1.5. Плата за пользование жилым помещением (платы за наем) вносится ежемесячно до десятого числа месяца, следующего за истекшим месяцем.</w:t>
      </w:r>
    </w:p>
    <w:p w:rsidR="00525A4F" w:rsidRPr="00F70233" w:rsidRDefault="00525A4F" w:rsidP="00525A4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>1.6. Средства, собранные в виде платы за наем, поступают в бюджет муниципального образования Никольского сельского поселения Гагаринского района Смоленской области.</w:t>
      </w:r>
    </w:p>
    <w:p w:rsidR="00525A4F" w:rsidRPr="00F70233" w:rsidRDefault="00525A4F" w:rsidP="00525A4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 xml:space="preserve">1.7. Граждане, признанные в установленном Жилищным </w:t>
      </w:r>
      <w:hyperlink r:id="rId14" w:history="1">
        <w:r w:rsidRPr="00F70233">
          <w:rPr>
            <w:sz w:val="26"/>
            <w:szCs w:val="26"/>
            <w:lang w:eastAsia="en-US"/>
          </w:rPr>
          <w:t>кодексом</w:t>
        </w:r>
      </w:hyperlink>
      <w:r w:rsidRPr="00F70233">
        <w:rPr>
          <w:sz w:val="26"/>
          <w:szCs w:val="26"/>
          <w:lang w:eastAsia="en-US"/>
        </w:rPr>
        <w:t xml:space="preserve"> порядке малоимущими гражданами и занимающие жилые помещения по договорам социального найма, освобождаются от внесения платы за социальный наем.</w:t>
      </w:r>
    </w:p>
    <w:p w:rsidR="00525A4F" w:rsidRPr="00F70233" w:rsidRDefault="00525A4F" w:rsidP="00525A4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>1.8. Граждане, занимающие жилые помещения по договорам социального найма, расположенные в многоквартирных домах, признанных аварийными в порядке, установленном действующим законодательством Российской Федерации, освобождаются от внесения платы за пользование жилым помещением (платы за наём).</w:t>
      </w:r>
    </w:p>
    <w:p w:rsidR="00525A4F" w:rsidRPr="00F70233" w:rsidRDefault="00525A4F" w:rsidP="00525A4F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 xml:space="preserve">Основанием для освобождения от внесения платы за социальный наем является постановление администрации Никольского сельского поселения Гагаринского района Смоленской области о признании гражданина малоимущим, </w:t>
      </w:r>
      <w:proofErr w:type="gramStart"/>
      <w:r w:rsidRPr="00F70233">
        <w:rPr>
          <w:sz w:val="26"/>
          <w:szCs w:val="26"/>
          <w:lang w:eastAsia="en-US"/>
        </w:rPr>
        <w:t>с даты принятия</w:t>
      </w:r>
      <w:proofErr w:type="gramEnd"/>
      <w:r w:rsidRPr="00F70233">
        <w:rPr>
          <w:sz w:val="26"/>
          <w:szCs w:val="26"/>
          <w:lang w:eastAsia="en-US"/>
        </w:rPr>
        <w:t xml:space="preserve"> такого постановления.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70233">
        <w:rPr>
          <w:sz w:val="26"/>
          <w:szCs w:val="26"/>
          <w:lang w:eastAsia="en-US"/>
        </w:rPr>
        <w:t xml:space="preserve">1.9. </w:t>
      </w:r>
      <w:r w:rsidRPr="00F70233">
        <w:rPr>
          <w:sz w:val="26"/>
          <w:szCs w:val="26"/>
        </w:rPr>
        <w:t xml:space="preserve">Плата за социальный наем не взимается за пользование жилыми помещениями муниципального жилищного фонда, признанными непригодными для проживания, или аварийными и подлежащими сносу, или аварийными и подлежащими реконструкции в соответствии с действующим законодательством. 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</w:rPr>
        <w:t xml:space="preserve">1.10. </w:t>
      </w:r>
      <w:r w:rsidRPr="00F70233">
        <w:rPr>
          <w:sz w:val="26"/>
          <w:szCs w:val="26"/>
          <w:lang w:eastAsia="en-US"/>
        </w:rPr>
        <w:t>Вопросы, не урегулированные настоящим Положением, решаются в порядке, установленном действующим законодательством.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center"/>
        <w:outlineLvl w:val="0"/>
        <w:rPr>
          <w:sz w:val="26"/>
          <w:szCs w:val="26"/>
          <w:lang w:eastAsia="en-US"/>
        </w:rPr>
      </w:pP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center"/>
        <w:outlineLvl w:val="0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>II. Размер платы за наем жилого помещения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>2.1. Размер платы за наем j-</w:t>
      </w:r>
      <w:proofErr w:type="spellStart"/>
      <w:r w:rsidRPr="00F70233">
        <w:rPr>
          <w:sz w:val="26"/>
          <w:szCs w:val="26"/>
          <w:lang w:eastAsia="en-US"/>
        </w:rPr>
        <w:t>го</w:t>
      </w:r>
      <w:proofErr w:type="spellEnd"/>
      <w:r w:rsidRPr="00F70233">
        <w:rPr>
          <w:sz w:val="26"/>
          <w:szCs w:val="26"/>
          <w:lang w:eastAsia="en-US"/>
        </w:rPr>
        <w:t xml:space="preserve"> жилого помещения, предоставленного по договору социального найма или договору найма жилого помещения муниципального жилищного фонда, определяется по формуле 1: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</w:p>
    <w:p w:rsidR="00525A4F" w:rsidRDefault="00525A4F" w:rsidP="00525A4F">
      <w:pPr>
        <w:autoSpaceDE w:val="0"/>
        <w:autoSpaceDN w:val="0"/>
        <w:adjustRightInd w:val="0"/>
        <w:ind w:firstLine="709"/>
        <w:jc w:val="center"/>
        <w:rPr>
          <w:sz w:val="26"/>
          <w:szCs w:val="26"/>
          <w:lang w:eastAsia="en-US"/>
        </w:rPr>
      </w:pPr>
      <w:proofErr w:type="spellStart"/>
      <w:r w:rsidRPr="00F70233">
        <w:rPr>
          <w:sz w:val="26"/>
          <w:szCs w:val="26"/>
          <w:lang w:eastAsia="en-US"/>
        </w:rPr>
        <w:t>П</w:t>
      </w:r>
      <w:r w:rsidRPr="00F70233">
        <w:rPr>
          <w:sz w:val="26"/>
          <w:szCs w:val="26"/>
          <w:vertAlign w:val="subscript"/>
          <w:lang w:eastAsia="en-US"/>
        </w:rPr>
        <w:t>н</w:t>
      </w:r>
      <w:proofErr w:type="gramStart"/>
      <w:r w:rsidRPr="00F70233">
        <w:rPr>
          <w:sz w:val="26"/>
          <w:szCs w:val="26"/>
          <w:vertAlign w:val="subscript"/>
          <w:lang w:eastAsia="en-US"/>
        </w:rPr>
        <w:t>j</w:t>
      </w:r>
      <w:proofErr w:type="spellEnd"/>
      <w:proofErr w:type="gramEnd"/>
      <w:r w:rsidRPr="00F70233">
        <w:rPr>
          <w:sz w:val="26"/>
          <w:szCs w:val="26"/>
          <w:lang w:eastAsia="en-US"/>
        </w:rPr>
        <w:t xml:space="preserve"> = </w:t>
      </w:r>
      <w:proofErr w:type="spellStart"/>
      <w:r w:rsidRPr="00F70233">
        <w:rPr>
          <w:sz w:val="26"/>
          <w:szCs w:val="26"/>
          <w:lang w:eastAsia="en-US"/>
        </w:rPr>
        <w:t>Н</w:t>
      </w:r>
      <w:r w:rsidRPr="00F70233">
        <w:rPr>
          <w:sz w:val="26"/>
          <w:szCs w:val="26"/>
          <w:vertAlign w:val="subscript"/>
          <w:lang w:eastAsia="en-US"/>
        </w:rPr>
        <w:t>б</w:t>
      </w:r>
      <w:proofErr w:type="spellEnd"/>
      <w:r w:rsidRPr="00F70233">
        <w:rPr>
          <w:sz w:val="26"/>
          <w:szCs w:val="26"/>
          <w:lang w:eastAsia="en-US"/>
        </w:rPr>
        <w:t xml:space="preserve"> x </w:t>
      </w:r>
      <w:proofErr w:type="spellStart"/>
      <w:r w:rsidRPr="00F70233">
        <w:rPr>
          <w:sz w:val="26"/>
          <w:szCs w:val="26"/>
          <w:lang w:eastAsia="en-US"/>
        </w:rPr>
        <w:t>К</w:t>
      </w:r>
      <w:r w:rsidRPr="00F70233">
        <w:rPr>
          <w:sz w:val="26"/>
          <w:szCs w:val="26"/>
          <w:vertAlign w:val="subscript"/>
          <w:lang w:eastAsia="en-US"/>
        </w:rPr>
        <w:t>j</w:t>
      </w:r>
      <w:proofErr w:type="spellEnd"/>
      <w:r w:rsidRPr="00F70233">
        <w:rPr>
          <w:sz w:val="26"/>
          <w:szCs w:val="26"/>
          <w:lang w:eastAsia="en-US"/>
        </w:rPr>
        <w:t xml:space="preserve"> x К</w:t>
      </w:r>
      <w:r w:rsidRPr="00F70233">
        <w:rPr>
          <w:sz w:val="26"/>
          <w:szCs w:val="26"/>
          <w:vertAlign w:val="subscript"/>
          <w:lang w:eastAsia="en-US"/>
        </w:rPr>
        <w:t>с</w:t>
      </w:r>
      <w:r w:rsidRPr="00F70233">
        <w:rPr>
          <w:sz w:val="26"/>
          <w:szCs w:val="26"/>
          <w:lang w:eastAsia="en-US"/>
        </w:rPr>
        <w:t xml:space="preserve"> x </w:t>
      </w:r>
      <w:proofErr w:type="spellStart"/>
      <w:r w:rsidRPr="00F70233">
        <w:rPr>
          <w:sz w:val="26"/>
          <w:szCs w:val="26"/>
          <w:lang w:eastAsia="en-US"/>
        </w:rPr>
        <w:t>П</w:t>
      </w:r>
      <w:r w:rsidRPr="00F70233">
        <w:rPr>
          <w:sz w:val="26"/>
          <w:szCs w:val="26"/>
          <w:vertAlign w:val="subscript"/>
          <w:lang w:eastAsia="en-US"/>
        </w:rPr>
        <w:t>j</w:t>
      </w:r>
      <w:proofErr w:type="spellEnd"/>
      <w:r w:rsidRPr="00F70233">
        <w:rPr>
          <w:sz w:val="26"/>
          <w:szCs w:val="26"/>
          <w:lang w:eastAsia="en-US"/>
        </w:rPr>
        <w:t>, где</w:t>
      </w:r>
    </w:p>
    <w:p w:rsidR="00F70233" w:rsidRPr="00F70233" w:rsidRDefault="00F70233" w:rsidP="00525A4F">
      <w:pPr>
        <w:autoSpaceDE w:val="0"/>
        <w:autoSpaceDN w:val="0"/>
        <w:adjustRightInd w:val="0"/>
        <w:ind w:firstLine="709"/>
        <w:jc w:val="center"/>
        <w:rPr>
          <w:sz w:val="26"/>
          <w:szCs w:val="26"/>
          <w:lang w:eastAsia="en-US"/>
        </w:rPr>
      </w:pPr>
    </w:p>
    <w:p w:rsidR="00525A4F" w:rsidRPr="00F70233" w:rsidRDefault="00525A4F" w:rsidP="00525A4F">
      <w:pPr>
        <w:ind w:firstLine="709"/>
        <w:jc w:val="both"/>
        <w:rPr>
          <w:sz w:val="26"/>
          <w:szCs w:val="26"/>
          <w:lang w:eastAsia="en-US"/>
        </w:rPr>
      </w:pPr>
      <w:proofErr w:type="spellStart"/>
      <w:r w:rsidRPr="00F70233">
        <w:rPr>
          <w:sz w:val="26"/>
          <w:szCs w:val="26"/>
          <w:lang w:eastAsia="en-US"/>
        </w:rPr>
        <w:t>П</w:t>
      </w:r>
      <w:r w:rsidRPr="00F70233">
        <w:rPr>
          <w:sz w:val="26"/>
          <w:szCs w:val="26"/>
          <w:vertAlign w:val="subscript"/>
          <w:lang w:eastAsia="en-US"/>
        </w:rPr>
        <w:t>нj</w:t>
      </w:r>
      <w:proofErr w:type="spellEnd"/>
      <w:r w:rsidRPr="00F70233">
        <w:rPr>
          <w:sz w:val="26"/>
          <w:szCs w:val="26"/>
          <w:lang w:eastAsia="en-US"/>
        </w:rPr>
        <w:t xml:space="preserve"> - размер платы за наем j-</w:t>
      </w:r>
      <w:proofErr w:type="spellStart"/>
      <w:r w:rsidRPr="00F70233">
        <w:rPr>
          <w:sz w:val="26"/>
          <w:szCs w:val="26"/>
          <w:lang w:eastAsia="en-US"/>
        </w:rPr>
        <w:t>го</w:t>
      </w:r>
      <w:proofErr w:type="spellEnd"/>
      <w:r w:rsidRPr="00F70233">
        <w:rPr>
          <w:sz w:val="26"/>
          <w:szCs w:val="26"/>
          <w:lang w:eastAsia="en-US"/>
        </w:rPr>
        <w:t xml:space="preserve"> жилого помещения, предоставленного по договору социального найма, договору найма жилого помещения в общежитии, </w:t>
      </w:r>
      <w:proofErr w:type="gramStart"/>
      <w:r w:rsidRPr="00F70233">
        <w:rPr>
          <w:sz w:val="26"/>
          <w:szCs w:val="26"/>
          <w:lang w:eastAsia="en-US"/>
        </w:rPr>
        <w:t>находящихся</w:t>
      </w:r>
      <w:proofErr w:type="gramEnd"/>
      <w:r w:rsidRPr="00F70233">
        <w:rPr>
          <w:sz w:val="26"/>
          <w:szCs w:val="26"/>
        </w:rPr>
        <w:t xml:space="preserve"> в собственности муниципального образования сельского поселения «</w:t>
      </w:r>
      <w:proofErr w:type="spellStart"/>
      <w:r w:rsidRPr="00F70233">
        <w:rPr>
          <w:sz w:val="26"/>
          <w:szCs w:val="26"/>
        </w:rPr>
        <w:t>Бадинское</w:t>
      </w:r>
      <w:proofErr w:type="spellEnd"/>
      <w:r w:rsidRPr="00F70233">
        <w:rPr>
          <w:sz w:val="26"/>
          <w:szCs w:val="26"/>
        </w:rPr>
        <w:t>»</w:t>
      </w:r>
      <w:r w:rsidRPr="00F70233">
        <w:rPr>
          <w:sz w:val="26"/>
          <w:szCs w:val="26"/>
          <w:lang w:eastAsia="en-US"/>
        </w:rPr>
        <w:t>;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proofErr w:type="spellStart"/>
      <w:r w:rsidRPr="00F70233">
        <w:rPr>
          <w:sz w:val="26"/>
          <w:szCs w:val="26"/>
          <w:lang w:eastAsia="en-US"/>
        </w:rPr>
        <w:t>Н</w:t>
      </w:r>
      <w:r w:rsidRPr="00F70233">
        <w:rPr>
          <w:sz w:val="26"/>
          <w:szCs w:val="26"/>
          <w:vertAlign w:val="subscript"/>
          <w:lang w:eastAsia="en-US"/>
        </w:rPr>
        <w:t>б</w:t>
      </w:r>
      <w:proofErr w:type="spellEnd"/>
      <w:r w:rsidRPr="00F70233">
        <w:rPr>
          <w:sz w:val="26"/>
          <w:szCs w:val="26"/>
          <w:lang w:eastAsia="en-US"/>
        </w:rPr>
        <w:t xml:space="preserve"> - базовый размер платы за наем жилого помещения;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proofErr w:type="spellStart"/>
      <w:r w:rsidRPr="00F70233">
        <w:rPr>
          <w:sz w:val="26"/>
          <w:szCs w:val="26"/>
          <w:lang w:eastAsia="en-US"/>
        </w:rPr>
        <w:t>К</w:t>
      </w:r>
      <w:proofErr w:type="gramStart"/>
      <w:r w:rsidRPr="00F70233">
        <w:rPr>
          <w:sz w:val="26"/>
          <w:szCs w:val="26"/>
          <w:vertAlign w:val="subscript"/>
          <w:lang w:eastAsia="en-US"/>
        </w:rPr>
        <w:t>j</w:t>
      </w:r>
      <w:proofErr w:type="spellEnd"/>
      <w:proofErr w:type="gramEnd"/>
      <w:r w:rsidRPr="00F70233">
        <w:rPr>
          <w:sz w:val="26"/>
          <w:szCs w:val="26"/>
          <w:lang w:eastAsia="en-US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>К</w:t>
      </w:r>
      <w:r w:rsidRPr="00F70233">
        <w:rPr>
          <w:sz w:val="26"/>
          <w:szCs w:val="26"/>
          <w:vertAlign w:val="subscript"/>
          <w:lang w:eastAsia="en-US"/>
        </w:rPr>
        <w:t>с</w:t>
      </w:r>
      <w:r w:rsidRPr="00F70233">
        <w:rPr>
          <w:sz w:val="26"/>
          <w:szCs w:val="26"/>
          <w:lang w:eastAsia="en-US"/>
        </w:rPr>
        <w:t xml:space="preserve"> - коэффициент соответствия платы;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proofErr w:type="spellStart"/>
      <w:r w:rsidRPr="00F70233">
        <w:rPr>
          <w:sz w:val="26"/>
          <w:szCs w:val="26"/>
          <w:lang w:eastAsia="en-US"/>
        </w:rPr>
        <w:t>П</w:t>
      </w:r>
      <w:proofErr w:type="gramStart"/>
      <w:r w:rsidRPr="00F70233">
        <w:rPr>
          <w:sz w:val="26"/>
          <w:szCs w:val="26"/>
          <w:vertAlign w:val="subscript"/>
          <w:lang w:eastAsia="en-US"/>
        </w:rPr>
        <w:t>j</w:t>
      </w:r>
      <w:proofErr w:type="spellEnd"/>
      <w:proofErr w:type="gramEnd"/>
      <w:r w:rsidRPr="00F70233">
        <w:rPr>
          <w:sz w:val="26"/>
          <w:szCs w:val="26"/>
          <w:lang w:eastAsia="en-US"/>
        </w:rPr>
        <w:t xml:space="preserve"> - общая площадь j-</w:t>
      </w:r>
      <w:proofErr w:type="spellStart"/>
      <w:r w:rsidRPr="00F70233">
        <w:rPr>
          <w:sz w:val="26"/>
          <w:szCs w:val="26"/>
          <w:lang w:eastAsia="en-US"/>
        </w:rPr>
        <w:t>го</w:t>
      </w:r>
      <w:proofErr w:type="spellEnd"/>
      <w:r w:rsidRPr="00F70233">
        <w:rPr>
          <w:sz w:val="26"/>
          <w:szCs w:val="26"/>
          <w:lang w:eastAsia="en-US"/>
        </w:rPr>
        <w:t xml:space="preserve"> жилого помещения, предоставленного по договору социального найма или договору найма жилого помещения муниципального жилищного фонда (</w:t>
      </w:r>
      <w:proofErr w:type="spellStart"/>
      <w:r w:rsidRPr="00F70233">
        <w:rPr>
          <w:sz w:val="26"/>
          <w:szCs w:val="26"/>
          <w:lang w:eastAsia="en-US"/>
        </w:rPr>
        <w:t>кв.м</w:t>
      </w:r>
      <w:proofErr w:type="spellEnd"/>
      <w:r w:rsidRPr="00F70233">
        <w:rPr>
          <w:sz w:val="26"/>
          <w:szCs w:val="26"/>
          <w:lang w:eastAsia="en-US"/>
        </w:rPr>
        <w:t>).</w:t>
      </w:r>
    </w:p>
    <w:p w:rsidR="00525A4F" w:rsidRDefault="00525A4F" w:rsidP="00525A4F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exact"/>
        <w:rPr>
          <w:sz w:val="26"/>
          <w:szCs w:val="26"/>
        </w:rPr>
      </w:pPr>
      <w:r w:rsidRPr="00F70233">
        <w:rPr>
          <w:sz w:val="26"/>
          <w:szCs w:val="26"/>
        </w:rPr>
        <w:t>2.2. Величина коэффициента соответствия платы (Кс) устанавливается в следующих размерах:</w:t>
      </w:r>
    </w:p>
    <w:p w:rsidR="00F70233" w:rsidRPr="00F70233" w:rsidRDefault="00F70233" w:rsidP="00525A4F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exact"/>
        <w:rPr>
          <w:sz w:val="26"/>
          <w:szCs w:val="26"/>
        </w:rPr>
      </w:pPr>
    </w:p>
    <w:tbl>
      <w:tblPr>
        <w:tblW w:w="9645" w:type="dxa"/>
        <w:tblInd w:w="62" w:type="dxa"/>
        <w:tblLayout w:type="fixed"/>
        <w:tblCellMar>
          <w:left w:w="62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6666"/>
        <w:gridCol w:w="2269"/>
      </w:tblGrid>
      <w:tr w:rsidR="00525A4F" w:rsidRPr="00F70233" w:rsidTr="00012A23">
        <w:trPr>
          <w:trHeight w:val="48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F70233">
              <w:rPr>
                <w:sz w:val="26"/>
                <w:szCs w:val="26"/>
              </w:rPr>
              <w:lastRenderedPageBreak/>
              <w:t xml:space="preserve">№ </w:t>
            </w:r>
            <w:proofErr w:type="gramStart"/>
            <w:r w:rsidRPr="00F70233">
              <w:rPr>
                <w:sz w:val="26"/>
                <w:szCs w:val="26"/>
              </w:rPr>
              <w:t>п</w:t>
            </w:r>
            <w:proofErr w:type="gramEnd"/>
            <w:r w:rsidRPr="00F70233">
              <w:rPr>
                <w:sz w:val="26"/>
                <w:szCs w:val="26"/>
              </w:rPr>
              <w:t>/п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F70233">
              <w:rPr>
                <w:sz w:val="26"/>
                <w:szCs w:val="26"/>
              </w:rPr>
              <w:t>Категория граждан</w:t>
            </w:r>
          </w:p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F70233">
              <w:rPr>
                <w:sz w:val="26"/>
                <w:szCs w:val="26"/>
              </w:rPr>
              <w:t>Значение коэффициента Кс</w:t>
            </w:r>
          </w:p>
        </w:tc>
      </w:tr>
      <w:tr w:rsidR="00525A4F" w:rsidRPr="00F70233" w:rsidTr="00012A23">
        <w:trPr>
          <w:trHeight w:val="2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F70233">
              <w:rPr>
                <w:sz w:val="26"/>
                <w:szCs w:val="26"/>
              </w:rPr>
              <w:t>1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F70233">
              <w:rPr>
                <w:sz w:val="26"/>
                <w:szCs w:val="26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F70233">
              <w:rPr>
                <w:sz w:val="26"/>
                <w:szCs w:val="26"/>
              </w:rPr>
              <w:t>3</w:t>
            </w:r>
          </w:p>
        </w:tc>
      </w:tr>
      <w:tr w:rsidR="00525A4F" w:rsidRPr="00F70233" w:rsidTr="00012A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F70233">
              <w:rPr>
                <w:sz w:val="26"/>
                <w:szCs w:val="26"/>
              </w:rPr>
              <w:t>1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ind w:right="213"/>
              <w:jc w:val="both"/>
              <w:rPr>
                <w:sz w:val="26"/>
                <w:szCs w:val="26"/>
              </w:rPr>
            </w:pPr>
            <w:r w:rsidRPr="00F70233">
              <w:rPr>
                <w:sz w:val="26"/>
                <w:szCs w:val="26"/>
              </w:rPr>
              <w:t xml:space="preserve">Граждане, проживающие в муниципальном жилищном фонде по договорам социального найма или договорам найма жилых помещений муниципального жилищного фонда, за исключением граждан, проживающих </w:t>
            </w:r>
          </w:p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ind w:right="213"/>
              <w:jc w:val="both"/>
              <w:rPr>
                <w:sz w:val="26"/>
                <w:szCs w:val="26"/>
              </w:rPr>
            </w:pPr>
            <w:r w:rsidRPr="00F70233">
              <w:rPr>
                <w:sz w:val="26"/>
                <w:szCs w:val="26"/>
              </w:rPr>
              <w:t>в домах, признанных аварийными и подлежащими сносу и реконструкции, а также в жилых помещениях, признанных в установленном действующим законодательством Российской Федерации порядке непригодными для проживания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F70233">
              <w:rPr>
                <w:sz w:val="26"/>
                <w:szCs w:val="26"/>
              </w:rPr>
              <w:t>0,10</w:t>
            </w:r>
          </w:p>
        </w:tc>
      </w:tr>
      <w:tr w:rsidR="00525A4F" w:rsidRPr="00F70233" w:rsidTr="00012A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F70233">
              <w:rPr>
                <w:sz w:val="26"/>
                <w:szCs w:val="26"/>
              </w:rPr>
              <w:t>2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ind w:right="213"/>
              <w:jc w:val="both"/>
              <w:rPr>
                <w:sz w:val="26"/>
                <w:szCs w:val="26"/>
              </w:rPr>
            </w:pPr>
            <w:proofErr w:type="gramStart"/>
            <w:r w:rsidRPr="00F70233">
              <w:rPr>
                <w:sz w:val="26"/>
                <w:szCs w:val="26"/>
              </w:rPr>
              <w:t>Граждане, проживающие в муниципальном жилищном фонде по договорам социального найма или договорам найма жилых помещений муниципального жилищного фонда в домах, признанных аварийными и подлежащими сносу и реконструкции, а также в жилых помещениях, признанных в установленном действующим законодательством Российской Федерации порядке непригодными для проживания</w:t>
            </w:r>
            <w:proofErr w:type="gramEnd"/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F70233">
              <w:rPr>
                <w:sz w:val="26"/>
                <w:szCs w:val="26"/>
              </w:rPr>
              <w:t>0,00</w:t>
            </w:r>
          </w:p>
        </w:tc>
      </w:tr>
      <w:tr w:rsidR="00525A4F" w:rsidRPr="00F70233" w:rsidTr="00012A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 w:val="26"/>
                <w:szCs w:val="26"/>
              </w:rPr>
            </w:pPr>
            <w:r w:rsidRPr="00F70233">
              <w:rPr>
                <w:sz w:val="26"/>
                <w:szCs w:val="26"/>
              </w:rPr>
              <w:t>3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ind w:right="213"/>
              <w:jc w:val="both"/>
              <w:rPr>
                <w:sz w:val="26"/>
                <w:szCs w:val="26"/>
              </w:rPr>
            </w:pPr>
            <w:proofErr w:type="gramStart"/>
            <w:r w:rsidRPr="00F70233">
              <w:rPr>
                <w:sz w:val="26"/>
                <w:szCs w:val="26"/>
              </w:rPr>
              <w:t>Граждане, признанные в установленном действующим законодательством Российской Федерации порядке малоимущими гражданами, проживающие в муниципальном жилищном фонде и занимающие жилые помещения по договорам социального найма муниципального жилищного фонда</w:t>
            </w:r>
            <w:proofErr w:type="gramEnd"/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F70233">
              <w:rPr>
                <w:sz w:val="26"/>
                <w:szCs w:val="26"/>
              </w:rPr>
              <w:t>0,00</w:t>
            </w:r>
          </w:p>
        </w:tc>
      </w:tr>
    </w:tbl>
    <w:p w:rsidR="00525A4F" w:rsidRPr="00F70233" w:rsidRDefault="00525A4F" w:rsidP="00525A4F">
      <w:pPr>
        <w:autoSpaceDE w:val="0"/>
        <w:autoSpaceDN w:val="0"/>
        <w:adjustRightInd w:val="0"/>
        <w:outlineLvl w:val="0"/>
        <w:rPr>
          <w:sz w:val="26"/>
          <w:szCs w:val="26"/>
          <w:lang w:eastAsia="en-US"/>
        </w:rPr>
      </w:pPr>
    </w:p>
    <w:p w:rsidR="00525A4F" w:rsidRPr="00F70233" w:rsidRDefault="00525A4F" w:rsidP="00525A4F">
      <w:pPr>
        <w:autoSpaceDE w:val="0"/>
        <w:autoSpaceDN w:val="0"/>
        <w:adjustRightInd w:val="0"/>
        <w:jc w:val="center"/>
        <w:outlineLvl w:val="0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>III. Базовый размер платы за наем жилого помещения (</w:t>
      </w:r>
      <w:proofErr w:type="spellStart"/>
      <w:r w:rsidRPr="00F70233">
        <w:rPr>
          <w:sz w:val="26"/>
          <w:szCs w:val="26"/>
          <w:lang w:eastAsia="en-US"/>
        </w:rPr>
        <w:t>Н</w:t>
      </w:r>
      <w:r w:rsidRPr="00F70233">
        <w:rPr>
          <w:sz w:val="26"/>
          <w:szCs w:val="26"/>
          <w:vertAlign w:val="subscript"/>
          <w:lang w:eastAsia="en-US"/>
        </w:rPr>
        <w:t>б</w:t>
      </w:r>
      <w:proofErr w:type="spellEnd"/>
      <w:r w:rsidRPr="00F70233">
        <w:rPr>
          <w:sz w:val="26"/>
          <w:szCs w:val="26"/>
          <w:lang w:eastAsia="en-US"/>
        </w:rPr>
        <w:t>)</w:t>
      </w:r>
    </w:p>
    <w:p w:rsidR="00525A4F" w:rsidRPr="00F70233" w:rsidRDefault="00525A4F" w:rsidP="00525A4F">
      <w:pPr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>3.1. Базовый размер платы за наем жилого помещения определяется по формуле 2: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center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>Н</w:t>
      </w:r>
      <w:r w:rsidRPr="00F70233">
        <w:rPr>
          <w:sz w:val="26"/>
          <w:szCs w:val="26"/>
          <w:vertAlign w:val="subscript"/>
          <w:lang w:eastAsia="en-US"/>
        </w:rPr>
        <w:t>Б</w:t>
      </w:r>
      <w:r w:rsidRPr="00F70233">
        <w:rPr>
          <w:sz w:val="26"/>
          <w:szCs w:val="26"/>
          <w:lang w:eastAsia="en-US"/>
        </w:rPr>
        <w:t xml:space="preserve"> = </w:t>
      </w:r>
      <w:proofErr w:type="spellStart"/>
      <w:r w:rsidRPr="00F70233">
        <w:rPr>
          <w:sz w:val="26"/>
          <w:szCs w:val="26"/>
          <w:lang w:eastAsia="en-US"/>
        </w:rPr>
        <w:t>СР</w:t>
      </w:r>
      <w:r w:rsidRPr="00F70233">
        <w:rPr>
          <w:sz w:val="26"/>
          <w:szCs w:val="26"/>
          <w:vertAlign w:val="subscript"/>
          <w:lang w:eastAsia="en-US"/>
        </w:rPr>
        <w:t>с</w:t>
      </w:r>
      <w:proofErr w:type="spellEnd"/>
      <w:r w:rsidRPr="00F70233">
        <w:rPr>
          <w:sz w:val="26"/>
          <w:szCs w:val="26"/>
          <w:lang w:eastAsia="en-US"/>
        </w:rPr>
        <w:t xml:space="preserve"> x 0,001, где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>Н</w:t>
      </w:r>
      <w:r w:rsidRPr="00F70233">
        <w:rPr>
          <w:sz w:val="26"/>
          <w:szCs w:val="26"/>
          <w:vertAlign w:val="subscript"/>
          <w:lang w:eastAsia="en-US"/>
        </w:rPr>
        <w:t>Б</w:t>
      </w:r>
      <w:r w:rsidRPr="00F70233">
        <w:rPr>
          <w:sz w:val="26"/>
          <w:szCs w:val="26"/>
          <w:lang w:eastAsia="en-US"/>
        </w:rPr>
        <w:t xml:space="preserve"> - базовый размер платы за наем жилого помещения;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proofErr w:type="spellStart"/>
      <w:r w:rsidRPr="00F70233">
        <w:rPr>
          <w:sz w:val="26"/>
          <w:szCs w:val="26"/>
          <w:lang w:eastAsia="en-US"/>
        </w:rPr>
        <w:t>СР</w:t>
      </w:r>
      <w:r w:rsidRPr="00F70233">
        <w:rPr>
          <w:sz w:val="26"/>
          <w:szCs w:val="26"/>
          <w:vertAlign w:val="subscript"/>
          <w:lang w:eastAsia="en-US"/>
        </w:rPr>
        <w:t>с</w:t>
      </w:r>
      <w:proofErr w:type="spellEnd"/>
      <w:r w:rsidRPr="00F70233">
        <w:rPr>
          <w:sz w:val="26"/>
          <w:szCs w:val="26"/>
          <w:lang w:eastAsia="en-US"/>
        </w:rPr>
        <w:t xml:space="preserve"> - средняя цена 1 кв. м на вторичном рынке жилья в Смоленской области.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 xml:space="preserve">3.2. </w:t>
      </w:r>
      <w:proofErr w:type="gramStart"/>
      <w:r w:rsidRPr="00F70233">
        <w:rPr>
          <w:sz w:val="26"/>
          <w:szCs w:val="26"/>
          <w:lang w:eastAsia="en-US"/>
        </w:rPr>
        <w:t xml:space="preserve">Средняя цена 1 кв. м общей площади квартир на вторичном рынке жилья в субъекте Российской Федерации, в котором находится жилое помещение государственного или муниципального жилищного фонда, предоставляемое по договорам социального найма и договорам найма жилых помещений, определяется по актуальным данным Федеральной службы государственной статистики, которые размещаются в свободном доступе в Единой межведомственной информационно-статистической системе (ЕМИСС). </w:t>
      </w:r>
      <w:proofErr w:type="gramEnd"/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F70233">
        <w:rPr>
          <w:color w:val="000000"/>
          <w:sz w:val="26"/>
          <w:szCs w:val="26"/>
        </w:rPr>
        <w:t xml:space="preserve">Для жилых помещений, расположенных на всей территории </w:t>
      </w:r>
      <w:r w:rsidRPr="00F70233">
        <w:rPr>
          <w:sz w:val="26"/>
          <w:szCs w:val="26"/>
          <w:lang w:eastAsia="en-US"/>
        </w:rPr>
        <w:t>Никольского сельского поселения Гагаринского района Смоленской области</w:t>
      </w:r>
      <w:r w:rsidRPr="00F70233">
        <w:rPr>
          <w:color w:val="000000"/>
          <w:sz w:val="26"/>
          <w:szCs w:val="26"/>
        </w:rPr>
        <w:t xml:space="preserve"> среднюю стоимость 1 </w:t>
      </w:r>
      <w:proofErr w:type="spellStart"/>
      <w:r w:rsidRPr="00F70233">
        <w:rPr>
          <w:color w:val="000000"/>
          <w:sz w:val="26"/>
          <w:szCs w:val="26"/>
        </w:rPr>
        <w:t>кв.м</w:t>
      </w:r>
      <w:proofErr w:type="spellEnd"/>
      <w:r w:rsidRPr="00F70233">
        <w:rPr>
          <w:color w:val="000000"/>
          <w:sz w:val="26"/>
          <w:szCs w:val="26"/>
        </w:rPr>
        <w:t xml:space="preserve">. считать применительно </w:t>
      </w:r>
      <w:r w:rsidRPr="00F70233">
        <w:rPr>
          <w:b/>
          <w:color w:val="000000"/>
          <w:sz w:val="26"/>
          <w:szCs w:val="26"/>
        </w:rPr>
        <w:t>к квартирам среднего качества (типовые)</w:t>
      </w:r>
      <w:r w:rsidRPr="00F70233">
        <w:rPr>
          <w:color w:val="000000"/>
          <w:sz w:val="26"/>
          <w:szCs w:val="26"/>
        </w:rPr>
        <w:t>.</w:t>
      </w:r>
    </w:p>
    <w:p w:rsidR="00525A4F" w:rsidRPr="00F70233" w:rsidRDefault="00525A4F" w:rsidP="00525A4F">
      <w:pPr>
        <w:ind w:firstLine="709"/>
        <w:jc w:val="both"/>
        <w:rPr>
          <w:sz w:val="26"/>
          <w:szCs w:val="26"/>
        </w:rPr>
      </w:pPr>
      <w:r w:rsidRPr="00F70233">
        <w:rPr>
          <w:sz w:val="26"/>
          <w:szCs w:val="26"/>
        </w:rPr>
        <w:t xml:space="preserve">В случае отсутствия указанной информации по Смоленской области используется средняя цена 1 </w:t>
      </w:r>
      <w:proofErr w:type="spellStart"/>
      <w:r w:rsidRPr="00F70233">
        <w:rPr>
          <w:sz w:val="26"/>
          <w:szCs w:val="26"/>
        </w:rPr>
        <w:t>кв</w:t>
      </w:r>
      <w:proofErr w:type="gramStart"/>
      <w:r w:rsidRPr="00F70233">
        <w:rPr>
          <w:sz w:val="26"/>
          <w:szCs w:val="26"/>
        </w:rPr>
        <w:t>.м</w:t>
      </w:r>
      <w:proofErr w:type="spellEnd"/>
      <w:proofErr w:type="gramEnd"/>
      <w:r w:rsidRPr="00F70233">
        <w:rPr>
          <w:sz w:val="26"/>
          <w:szCs w:val="26"/>
        </w:rPr>
        <w:t xml:space="preserve"> общей площади квартир на вторичном рынке жилья по Центральному федеральному округу.</w:t>
      </w:r>
    </w:p>
    <w:p w:rsidR="00525A4F" w:rsidRPr="00F70233" w:rsidRDefault="00525A4F" w:rsidP="00525A4F">
      <w:pPr>
        <w:autoSpaceDE w:val="0"/>
        <w:autoSpaceDN w:val="0"/>
        <w:adjustRightInd w:val="0"/>
        <w:outlineLvl w:val="0"/>
        <w:rPr>
          <w:sz w:val="26"/>
          <w:szCs w:val="26"/>
          <w:lang w:eastAsia="en-US"/>
        </w:rPr>
      </w:pPr>
    </w:p>
    <w:p w:rsidR="00525A4F" w:rsidRPr="00F70233" w:rsidRDefault="00525A4F" w:rsidP="00525A4F">
      <w:pPr>
        <w:autoSpaceDE w:val="0"/>
        <w:autoSpaceDN w:val="0"/>
        <w:adjustRightInd w:val="0"/>
        <w:jc w:val="center"/>
        <w:outlineLvl w:val="0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>IV. Коэффициент, характеризующий качество и благоустройство</w:t>
      </w:r>
    </w:p>
    <w:p w:rsidR="00525A4F" w:rsidRPr="00F70233" w:rsidRDefault="00525A4F" w:rsidP="00525A4F">
      <w:pPr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>жилого помещения, месторасположение дома (</w:t>
      </w:r>
      <w:proofErr w:type="spellStart"/>
      <w:r w:rsidRPr="00F70233">
        <w:rPr>
          <w:sz w:val="26"/>
          <w:szCs w:val="26"/>
          <w:lang w:eastAsia="en-US"/>
        </w:rPr>
        <w:t>К</w:t>
      </w:r>
      <w:proofErr w:type="gramStart"/>
      <w:r w:rsidRPr="00F70233">
        <w:rPr>
          <w:sz w:val="26"/>
          <w:szCs w:val="26"/>
          <w:vertAlign w:val="subscript"/>
          <w:lang w:eastAsia="en-US"/>
        </w:rPr>
        <w:t>j</w:t>
      </w:r>
      <w:proofErr w:type="spellEnd"/>
      <w:proofErr w:type="gramEnd"/>
      <w:r w:rsidRPr="00F70233">
        <w:rPr>
          <w:sz w:val="26"/>
          <w:szCs w:val="26"/>
          <w:lang w:eastAsia="en-US"/>
        </w:rPr>
        <w:t>)</w:t>
      </w:r>
    </w:p>
    <w:p w:rsidR="00525A4F" w:rsidRPr="00F70233" w:rsidRDefault="00525A4F" w:rsidP="00525A4F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lastRenderedPageBreak/>
        <w:t>4.1. Размер платы за наем жилого помещения устанавливается с использованием коэффициента, характеризующего качество и благоустройство жилого помещения, месторасположение дома.</w:t>
      </w:r>
    </w:p>
    <w:p w:rsidR="00525A4F" w:rsidRPr="00F70233" w:rsidRDefault="00525A4F" w:rsidP="00525A4F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 xml:space="preserve">4.2. Интегральное значение </w:t>
      </w:r>
      <w:proofErr w:type="spellStart"/>
      <w:r w:rsidRPr="00F70233">
        <w:rPr>
          <w:sz w:val="26"/>
          <w:szCs w:val="26"/>
          <w:lang w:eastAsia="en-US"/>
        </w:rPr>
        <w:t>К</w:t>
      </w:r>
      <w:proofErr w:type="gramStart"/>
      <w:r w:rsidRPr="00F70233">
        <w:rPr>
          <w:sz w:val="26"/>
          <w:szCs w:val="26"/>
          <w:vertAlign w:val="subscript"/>
          <w:lang w:eastAsia="en-US"/>
        </w:rPr>
        <w:t>j</w:t>
      </w:r>
      <w:proofErr w:type="spellEnd"/>
      <w:proofErr w:type="gramEnd"/>
      <w:r w:rsidRPr="00F70233">
        <w:rPr>
          <w:sz w:val="26"/>
          <w:szCs w:val="26"/>
          <w:lang w:eastAsia="en-US"/>
        </w:rPr>
        <w:t xml:space="preserve"> для жилого помещения рассчитывается как средневзвешенное значение показателей по отдельным параметрам по формуле 3:</w:t>
      </w:r>
    </w:p>
    <w:p w:rsidR="00525A4F" w:rsidRPr="00F70233" w:rsidRDefault="00525A4F" w:rsidP="00525A4F">
      <w:pPr>
        <w:autoSpaceDE w:val="0"/>
        <w:autoSpaceDN w:val="0"/>
        <w:adjustRightInd w:val="0"/>
        <w:ind w:firstLine="540"/>
        <w:jc w:val="center"/>
        <w:rPr>
          <w:sz w:val="26"/>
          <w:szCs w:val="26"/>
          <w:lang w:eastAsia="en-US"/>
        </w:rPr>
      </w:pPr>
      <w:r w:rsidRPr="00F70233">
        <w:rPr>
          <w:noProof/>
          <w:position w:val="-14"/>
          <w:sz w:val="26"/>
          <w:szCs w:val="26"/>
        </w:rPr>
        <w:drawing>
          <wp:inline distT="0" distB="0" distL="0" distR="0" wp14:anchorId="3E5C8D01" wp14:editId="7F9A3E38">
            <wp:extent cx="1181100" cy="304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0233">
        <w:rPr>
          <w:sz w:val="26"/>
          <w:szCs w:val="26"/>
          <w:lang w:eastAsia="en-US"/>
        </w:rPr>
        <w:t>где</w:t>
      </w:r>
    </w:p>
    <w:p w:rsidR="00525A4F" w:rsidRPr="00F70233" w:rsidRDefault="00525A4F" w:rsidP="00525A4F">
      <w:pPr>
        <w:autoSpaceDE w:val="0"/>
        <w:autoSpaceDN w:val="0"/>
        <w:adjustRightInd w:val="0"/>
        <w:ind w:firstLine="720"/>
        <w:jc w:val="both"/>
        <w:rPr>
          <w:sz w:val="26"/>
          <w:szCs w:val="26"/>
          <w:lang w:eastAsia="en-US"/>
        </w:rPr>
      </w:pPr>
      <w:proofErr w:type="spellStart"/>
      <w:r w:rsidRPr="00F70233">
        <w:rPr>
          <w:sz w:val="26"/>
          <w:szCs w:val="26"/>
          <w:lang w:eastAsia="en-US"/>
        </w:rPr>
        <w:t>К</w:t>
      </w:r>
      <w:proofErr w:type="gramStart"/>
      <w:r w:rsidRPr="00F70233">
        <w:rPr>
          <w:sz w:val="26"/>
          <w:szCs w:val="26"/>
          <w:vertAlign w:val="subscript"/>
          <w:lang w:eastAsia="en-US"/>
        </w:rPr>
        <w:t>j</w:t>
      </w:r>
      <w:proofErr w:type="spellEnd"/>
      <w:proofErr w:type="gramEnd"/>
      <w:r w:rsidRPr="00F70233">
        <w:rPr>
          <w:sz w:val="26"/>
          <w:szCs w:val="26"/>
          <w:lang w:eastAsia="en-US"/>
        </w:rPr>
        <w:t xml:space="preserve"> - коэффициент, характеризующий качество и благоустройство жилого помещения, месторасположение дома;</w:t>
      </w:r>
    </w:p>
    <w:p w:rsidR="00525A4F" w:rsidRPr="00F70233" w:rsidRDefault="00525A4F" w:rsidP="00525A4F">
      <w:pPr>
        <w:autoSpaceDE w:val="0"/>
        <w:autoSpaceDN w:val="0"/>
        <w:adjustRightInd w:val="0"/>
        <w:ind w:firstLine="720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>К</w:t>
      </w:r>
      <w:proofErr w:type="gramStart"/>
      <w:r w:rsidRPr="00F70233">
        <w:rPr>
          <w:sz w:val="26"/>
          <w:szCs w:val="26"/>
          <w:vertAlign w:val="subscript"/>
          <w:lang w:eastAsia="en-US"/>
        </w:rPr>
        <w:t>1</w:t>
      </w:r>
      <w:proofErr w:type="gramEnd"/>
      <w:r w:rsidRPr="00F70233">
        <w:rPr>
          <w:sz w:val="26"/>
          <w:szCs w:val="26"/>
          <w:lang w:eastAsia="en-US"/>
        </w:rPr>
        <w:t xml:space="preserve"> - коэффициент, характеризующий качество жилого помещения;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>К</w:t>
      </w:r>
      <w:proofErr w:type="gramStart"/>
      <w:r w:rsidRPr="00F70233">
        <w:rPr>
          <w:sz w:val="26"/>
          <w:szCs w:val="26"/>
          <w:vertAlign w:val="subscript"/>
          <w:lang w:eastAsia="en-US"/>
        </w:rPr>
        <w:t>2</w:t>
      </w:r>
      <w:proofErr w:type="gramEnd"/>
      <w:r w:rsidRPr="00F70233">
        <w:rPr>
          <w:sz w:val="26"/>
          <w:szCs w:val="26"/>
          <w:lang w:eastAsia="en-US"/>
        </w:rPr>
        <w:t xml:space="preserve"> - коэффициент, характеризующий благоустройство жилого помещения;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>К</w:t>
      </w:r>
      <w:r w:rsidRPr="00F70233">
        <w:rPr>
          <w:sz w:val="26"/>
          <w:szCs w:val="26"/>
          <w:vertAlign w:val="subscript"/>
          <w:lang w:eastAsia="en-US"/>
        </w:rPr>
        <w:t>3</w:t>
      </w:r>
      <w:r w:rsidRPr="00F70233">
        <w:rPr>
          <w:sz w:val="26"/>
          <w:szCs w:val="26"/>
          <w:lang w:eastAsia="en-US"/>
        </w:rPr>
        <w:t xml:space="preserve"> - коэффициент, месторасположения дома.</w:t>
      </w:r>
    </w:p>
    <w:p w:rsidR="00525A4F" w:rsidRPr="00F70233" w:rsidRDefault="00525A4F" w:rsidP="00525A4F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en-US"/>
        </w:rPr>
      </w:pPr>
      <w:r w:rsidRPr="00F70233">
        <w:rPr>
          <w:sz w:val="26"/>
          <w:szCs w:val="26"/>
          <w:lang w:eastAsia="en-US"/>
        </w:rPr>
        <w:t>4.3. Значения показателей К</w:t>
      </w:r>
      <w:proofErr w:type="gramStart"/>
      <w:r w:rsidRPr="00F70233">
        <w:rPr>
          <w:sz w:val="26"/>
          <w:szCs w:val="26"/>
          <w:vertAlign w:val="subscript"/>
          <w:lang w:eastAsia="en-US"/>
        </w:rPr>
        <w:t>1</w:t>
      </w:r>
      <w:proofErr w:type="gramEnd"/>
      <w:r w:rsidRPr="00F70233">
        <w:rPr>
          <w:sz w:val="26"/>
          <w:szCs w:val="26"/>
          <w:lang w:eastAsia="en-US"/>
        </w:rPr>
        <w:t xml:space="preserve"> - К</w:t>
      </w:r>
      <w:r w:rsidRPr="00F70233">
        <w:rPr>
          <w:sz w:val="26"/>
          <w:szCs w:val="26"/>
          <w:vertAlign w:val="subscript"/>
          <w:lang w:eastAsia="en-US"/>
        </w:rPr>
        <w:t>3</w:t>
      </w:r>
      <w:r w:rsidRPr="00F70233">
        <w:rPr>
          <w:sz w:val="26"/>
          <w:szCs w:val="26"/>
          <w:lang w:eastAsia="en-US"/>
        </w:rPr>
        <w:t xml:space="preserve"> оцениваются в интервале [0,8; 1,3].</w:t>
      </w:r>
    </w:p>
    <w:p w:rsidR="00525A4F" w:rsidRPr="00F70233" w:rsidRDefault="00525A4F" w:rsidP="00525A4F">
      <w:pPr>
        <w:widowControl w:val="0"/>
        <w:tabs>
          <w:tab w:val="left" w:pos="0"/>
        </w:tabs>
        <w:autoSpaceDE w:val="0"/>
        <w:autoSpaceDN w:val="0"/>
        <w:adjustRightInd w:val="0"/>
        <w:spacing w:line="360" w:lineRule="exact"/>
        <w:rPr>
          <w:sz w:val="26"/>
          <w:szCs w:val="26"/>
        </w:rPr>
      </w:pPr>
      <w:r w:rsidRPr="00F70233">
        <w:rPr>
          <w:b/>
          <w:color w:val="000000"/>
          <w:sz w:val="26"/>
          <w:szCs w:val="26"/>
        </w:rPr>
        <w:tab/>
        <w:t xml:space="preserve">Коэффициент </w:t>
      </w:r>
      <w:r w:rsidRPr="00F70233">
        <w:rPr>
          <w:b/>
          <w:color w:val="000000"/>
          <w:sz w:val="26"/>
          <w:szCs w:val="26"/>
          <w:lang w:val="en-US"/>
        </w:rPr>
        <w:t>K</w:t>
      </w:r>
      <w:r w:rsidRPr="00F70233">
        <w:rPr>
          <w:b/>
          <w:color w:val="000000"/>
          <w:sz w:val="26"/>
          <w:szCs w:val="26"/>
          <w:vertAlign w:val="subscript"/>
        </w:rPr>
        <w:t>1</w:t>
      </w:r>
      <w:r w:rsidRPr="00F70233">
        <w:rPr>
          <w:color w:val="000000"/>
          <w:sz w:val="26"/>
          <w:szCs w:val="26"/>
        </w:rPr>
        <w:t>, характеризующий качество жилого помещения</w:t>
      </w:r>
      <w:r w:rsidR="00F70233">
        <w:rPr>
          <w:color w:val="000000"/>
          <w:sz w:val="26"/>
          <w:szCs w:val="26"/>
        </w:rPr>
        <w:t>,</w:t>
      </w:r>
      <w:bookmarkStart w:id="0" w:name="_GoBack"/>
      <w:bookmarkEnd w:id="0"/>
      <w:r w:rsidRPr="00F70233">
        <w:rPr>
          <w:color w:val="000000"/>
          <w:sz w:val="26"/>
          <w:szCs w:val="26"/>
        </w:rPr>
        <w:t xml:space="preserve"> </w:t>
      </w:r>
      <w:r w:rsidRPr="00F70233">
        <w:rPr>
          <w:sz w:val="26"/>
          <w:szCs w:val="26"/>
        </w:rPr>
        <w:t>устанавливается в следующих размерах:</w:t>
      </w:r>
    </w:p>
    <w:tbl>
      <w:tblPr>
        <w:tblpPr w:leftFromText="180" w:rightFromText="180" w:vertAnchor="text" w:horzAnchor="margin" w:tblpXSpec="right" w:tblpY="82"/>
        <w:tblW w:w="9645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710"/>
        <w:gridCol w:w="5806"/>
        <w:gridCol w:w="3129"/>
      </w:tblGrid>
      <w:tr w:rsidR="00525A4F" w:rsidRPr="00F70233" w:rsidTr="00012A23">
        <w:trPr>
          <w:trHeight w:val="61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F70233">
              <w:rPr>
                <w:b/>
                <w:sz w:val="26"/>
                <w:szCs w:val="26"/>
              </w:rPr>
              <w:t xml:space="preserve">№ </w:t>
            </w:r>
            <w:proofErr w:type="gramStart"/>
            <w:r w:rsidRPr="00F70233">
              <w:rPr>
                <w:b/>
                <w:sz w:val="26"/>
                <w:szCs w:val="26"/>
              </w:rPr>
              <w:t>п</w:t>
            </w:r>
            <w:proofErr w:type="gramEnd"/>
            <w:r w:rsidRPr="00F70233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F70233">
              <w:rPr>
                <w:b/>
                <w:sz w:val="26"/>
                <w:szCs w:val="26"/>
              </w:rPr>
              <w:t>Категория зданий</w:t>
            </w:r>
          </w:p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62" w:right="-62"/>
              <w:jc w:val="center"/>
              <w:rPr>
                <w:b/>
                <w:sz w:val="26"/>
                <w:szCs w:val="26"/>
              </w:rPr>
            </w:pPr>
            <w:r w:rsidRPr="00F70233">
              <w:rPr>
                <w:b/>
                <w:sz w:val="26"/>
                <w:szCs w:val="26"/>
              </w:rPr>
              <w:t>Значение коэффициента К</w:t>
            </w:r>
            <w:proofErr w:type="gramStart"/>
            <w:r w:rsidRPr="00F70233">
              <w:rPr>
                <w:b/>
                <w:sz w:val="26"/>
                <w:szCs w:val="26"/>
                <w:vertAlign w:val="subscript"/>
              </w:rPr>
              <w:t>1</w:t>
            </w:r>
            <w:proofErr w:type="gramEnd"/>
          </w:p>
        </w:tc>
      </w:tr>
      <w:tr w:rsidR="00525A4F" w:rsidRPr="00F70233" w:rsidTr="00012A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F70233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F70233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sz w:val="26"/>
                <w:szCs w:val="26"/>
              </w:rPr>
            </w:pPr>
            <w:r w:rsidRPr="00F70233">
              <w:rPr>
                <w:b/>
                <w:sz w:val="26"/>
                <w:szCs w:val="26"/>
              </w:rPr>
              <w:t>3</w:t>
            </w:r>
          </w:p>
        </w:tc>
      </w:tr>
      <w:tr w:rsidR="00525A4F" w:rsidRPr="00F70233" w:rsidTr="00012A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F70233">
              <w:rPr>
                <w:sz w:val="26"/>
                <w:szCs w:val="26"/>
              </w:rPr>
              <w:t>1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ind w:right="80"/>
              <w:jc w:val="both"/>
              <w:rPr>
                <w:sz w:val="26"/>
                <w:szCs w:val="26"/>
              </w:rPr>
            </w:pPr>
            <w:r w:rsidRPr="00F70233">
              <w:rPr>
                <w:sz w:val="26"/>
                <w:szCs w:val="26"/>
              </w:rPr>
              <w:t>Здания каменные, стены кирпичные, перекрытия железобетонные и бетонные; здания с крупнопанельными стенами, перекрытия железобетонные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  <w:lang w:val="en-US"/>
              </w:rPr>
            </w:pPr>
            <w:r w:rsidRPr="00F70233">
              <w:rPr>
                <w:sz w:val="26"/>
                <w:szCs w:val="26"/>
              </w:rPr>
              <w:t>1,</w:t>
            </w:r>
            <w:r w:rsidRPr="00F70233">
              <w:rPr>
                <w:sz w:val="26"/>
                <w:szCs w:val="26"/>
                <w:lang w:val="en-US"/>
              </w:rPr>
              <w:t>3</w:t>
            </w:r>
          </w:p>
        </w:tc>
      </w:tr>
      <w:tr w:rsidR="00525A4F" w:rsidRPr="00F70233" w:rsidTr="00012A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en-US"/>
              </w:rPr>
            </w:pPr>
            <w:r w:rsidRPr="00F70233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ind w:right="80"/>
              <w:jc w:val="both"/>
              <w:rPr>
                <w:sz w:val="26"/>
                <w:szCs w:val="26"/>
              </w:rPr>
            </w:pPr>
            <w:r w:rsidRPr="00F70233">
              <w:rPr>
                <w:sz w:val="26"/>
                <w:szCs w:val="26"/>
              </w:rPr>
              <w:t xml:space="preserve">Здания с кирпичными стенами, монолитного шлакобетона, легких шлакоблоков, перекрытия деревянные; 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  <w:lang w:val="en-US"/>
              </w:rPr>
            </w:pPr>
            <w:r w:rsidRPr="00F70233">
              <w:rPr>
                <w:sz w:val="26"/>
                <w:szCs w:val="26"/>
              </w:rPr>
              <w:t>1,0</w:t>
            </w:r>
          </w:p>
        </w:tc>
      </w:tr>
      <w:tr w:rsidR="00525A4F" w:rsidRPr="00F70233" w:rsidTr="00012A23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  <w:lang w:val="en-US"/>
              </w:rPr>
            </w:pPr>
            <w:r w:rsidRPr="00F70233">
              <w:rPr>
                <w:sz w:val="26"/>
                <w:szCs w:val="26"/>
                <w:lang w:val="en-US"/>
              </w:rPr>
              <w:t>3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ind w:right="80"/>
              <w:jc w:val="both"/>
              <w:rPr>
                <w:sz w:val="26"/>
                <w:szCs w:val="26"/>
              </w:rPr>
            </w:pPr>
            <w:r w:rsidRPr="00F70233">
              <w:rPr>
                <w:sz w:val="26"/>
                <w:szCs w:val="26"/>
              </w:rPr>
              <w:t>Здания со стенами смешанными, деревянными или брусчатыми, перекрытия деревянные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A4F" w:rsidRPr="00F70233" w:rsidRDefault="00525A4F" w:rsidP="00012A2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6"/>
                <w:szCs w:val="26"/>
              </w:rPr>
            </w:pPr>
            <w:r w:rsidRPr="00F70233">
              <w:rPr>
                <w:sz w:val="26"/>
                <w:szCs w:val="26"/>
              </w:rPr>
              <w:t>0,8</w:t>
            </w:r>
          </w:p>
        </w:tc>
      </w:tr>
    </w:tbl>
    <w:p w:rsidR="00525A4F" w:rsidRPr="00F70233" w:rsidRDefault="00525A4F" w:rsidP="00525A4F">
      <w:pPr>
        <w:widowControl w:val="0"/>
        <w:autoSpaceDE w:val="0"/>
        <w:autoSpaceDN w:val="0"/>
        <w:adjustRightInd w:val="0"/>
        <w:spacing w:line="360" w:lineRule="exact"/>
        <w:ind w:firstLine="708"/>
        <w:jc w:val="both"/>
        <w:rPr>
          <w:sz w:val="26"/>
          <w:szCs w:val="26"/>
        </w:rPr>
      </w:pPr>
      <w:r w:rsidRPr="00F70233">
        <w:rPr>
          <w:b/>
          <w:sz w:val="26"/>
          <w:szCs w:val="26"/>
        </w:rPr>
        <w:t>Коэффициент К</w:t>
      </w:r>
      <w:proofErr w:type="gramStart"/>
      <w:r w:rsidRPr="00F70233">
        <w:rPr>
          <w:b/>
          <w:sz w:val="26"/>
          <w:szCs w:val="26"/>
          <w:vertAlign w:val="subscript"/>
        </w:rPr>
        <w:t>2</w:t>
      </w:r>
      <w:proofErr w:type="gramEnd"/>
      <w:r w:rsidRPr="00F70233">
        <w:rPr>
          <w:sz w:val="26"/>
          <w:szCs w:val="26"/>
        </w:rPr>
        <w:t>, учитывающий степень благоустроенности жилого дома</w:t>
      </w:r>
      <w:r w:rsidR="00F70233">
        <w:rPr>
          <w:sz w:val="26"/>
          <w:szCs w:val="26"/>
        </w:rPr>
        <w:t xml:space="preserve">, </w:t>
      </w:r>
      <w:r w:rsidRPr="00F70233">
        <w:rPr>
          <w:sz w:val="26"/>
          <w:szCs w:val="26"/>
        </w:rPr>
        <w:t>(наличие энергоснабжения, газоснабжения, водоснабжения, водоотведения) устанавливается следующих размерах:</w:t>
      </w:r>
    </w:p>
    <w:p w:rsidR="00525A4F" w:rsidRPr="00F70233" w:rsidRDefault="00525A4F" w:rsidP="00525A4F">
      <w:pPr>
        <w:widowControl w:val="0"/>
        <w:autoSpaceDE w:val="0"/>
        <w:autoSpaceDN w:val="0"/>
        <w:adjustRightInd w:val="0"/>
        <w:spacing w:line="360" w:lineRule="exact"/>
        <w:rPr>
          <w:sz w:val="26"/>
          <w:szCs w:val="26"/>
        </w:rPr>
      </w:pPr>
      <w:r w:rsidRPr="00F70233">
        <w:rPr>
          <w:sz w:val="26"/>
          <w:szCs w:val="26"/>
        </w:rPr>
        <w:t>0,8 - отсутствие всех видов благоустроенности;</w:t>
      </w:r>
    </w:p>
    <w:p w:rsidR="00525A4F" w:rsidRPr="00F70233" w:rsidRDefault="00525A4F" w:rsidP="00525A4F">
      <w:pPr>
        <w:widowControl w:val="0"/>
        <w:autoSpaceDE w:val="0"/>
        <w:autoSpaceDN w:val="0"/>
        <w:adjustRightInd w:val="0"/>
        <w:spacing w:line="360" w:lineRule="exact"/>
        <w:rPr>
          <w:sz w:val="26"/>
          <w:szCs w:val="26"/>
        </w:rPr>
      </w:pPr>
      <w:r w:rsidRPr="00F70233">
        <w:rPr>
          <w:sz w:val="26"/>
          <w:szCs w:val="26"/>
        </w:rPr>
        <w:t>1,3 - наличие всех видов благоустроенности.</w:t>
      </w:r>
    </w:p>
    <w:p w:rsidR="00525A4F" w:rsidRPr="00F70233" w:rsidRDefault="00525A4F" w:rsidP="00525A4F">
      <w:pPr>
        <w:widowControl w:val="0"/>
        <w:autoSpaceDE w:val="0"/>
        <w:autoSpaceDN w:val="0"/>
        <w:adjustRightInd w:val="0"/>
        <w:spacing w:line="360" w:lineRule="exact"/>
        <w:jc w:val="both"/>
        <w:rPr>
          <w:sz w:val="26"/>
          <w:szCs w:val="26"/>
        </w:rPr>
      </w:pPr>
      <w:r w:rsidRPr="00F70233">
        <w:rPr>
          <w:sz w:val="26"/>
          <w:szCs w:val="26"/>
        </w:rPr>
        <w:t>В случаях отсутствия в жилом помещении одного из видов благоустроенности (или энергоснабжения, или газоснабжения, или водоотведения, или водопровода) коэффициент снижается на 0,1 за каждый вид благоустроенности.</w:t>
      </w:r>
    </w:p>
    <w:p w:rsidR="00FA6C7B" w:rsidRPr="00F70233" w:rsidRDefault="00525A4F" w:rsidP="00F70233">
      <w:pPr>
        <w:widowControl w:val="0"/>
        <w:autoSpaceDE w:val="0"/>
        <w:autoSpaceDN w:val="0"/>
        <w:adjustRightInd w:val="0"/>
        <w:spacing w:line="360" w:lineRule="exact"/>
        <w:ind w:firstLine="708"/>
        <w:jc w:val="both"/>
        <w:rPr>
          <w:sz w:val="26"/>
          <w:szCs w:val="26"/>
        </w:rPr>
      </w:pPr>
      <w:r w:rsidRPr="00F70233">
        <w:rPr>
          <w:b/>
          <w:sz w:val="26"/>
          <w:szCs w:val="26"/>
        </w:rPr>
        <w:t>Коэффициент К</w:t>
      </w:r>
      <w:r w:rsidRPr="00F70233">
        <w:rPr>
          <w:b/>
          <w:sz w:val="26"/>
          <w:szCs w:val="26"/>
          <w:vertAlign w:val="subscript"/>
        </w:rPr>
        <w:t>3</w:t>
      </w:r>
      <w:r w:rsidRPr="00F70233">
        <w:rPr>
          <w:sz w:val="26"/>
          <w:szCs w:val="26"/>
        </w:rPr>
        <w:t>, учитывающий территориальное месторасположение дома</w:t>
      </w:r>
      <w:r w:rsidR="00F70233">
        <w:rPr>
          <w:sz w:val="26"/>
          <w:szCs w:val="26"/>
        </w:rPr>
        <w:t>,</w:t>
      </w:r>
      <w:r w:rsidRPr="00F70233">
        <w:rPr>
          <w:sz w:val="26"/>
          <w:szCs w:val="26"/>
        </w:rPr>
        <w:t xml:space="preserve"> установлен в размере: населённые пункты Никольского сельского поселения Гагаринского района</w:t>
      </w:r>
      <w:r w:rsidR="00F70233">
        <w:rPr>
          <w:sz w:val="26"/>
          <w:szCs w:val="26"/>
        </w:rPr>
        <w:t xml:space="preserve"> </w:t>
      </w:r>
      <w:r w:rsidR="00F70233" w:rsidRPr="00F70233">
        <w:rPr>
          <w:sz w:val="26"/>
          <w:szCs w:val="26"/>
        </w:rPr>
        <w:t>Смоленской области - 1,0.</w:t>
      </w:r>
    </w:p>
    <w:sectPr w:rsidR="00FA6C7B" w:rsidRPr="00F70233" w:rsidSect="006545FC">
      <w:headerReference w:type="even" r:id="rId16"/>
      <w:headerReference w:type="default" r:id="rId17"/>
      <w:pgSz w:w="11906" w:h="16838"/>
      <w:pgMar w:top="1134" w:right="850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9A2" w:rsidRDefault="009A69A2" w:rsidP="00D03C14">
      <w:r>
        <w:separator/>
      </w:r>
    </w:p>
  </w:endnote>
  <w:endnote w:type="continuationSeparator" w:id="0">
    <w:p w:rsidR="009A69A2" w:rsidRDefault="009A69A2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9A2" w:rsidRDefault="009A69A2" w:rsidP="00D03C14">
      <w:r>
        <w:separator/>
      </w:r>
    </w:p>
  </w:footnote>
  <w:footnote w:type="continuationSeparator" w:id="0">
    <w:p w:rsidR="009A69A2" w:rsidRDefault="009A69A2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A4F" w:rsidRDefault="00525A4F" w:rsidP="000D78E0">
    <w:pPr>
      <w:pStyle w:val="af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  <w:noProof/>
      </w:rPr>
      <w:t>8</w:t>
    </w:r>
    <w:r>
      <w:rPr>
        <w:rStyle w:val="afb"/>
      </w:rPr>
      <w:fldChar w:fldCharType="end"/>
    </w:r>
  </w:p>
  <w:p w:rsidR="00525A4F" w:rsidRDefault="00525A4F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A4F" w:rsidRDefault="00525A4F" w:rsidP="000D78E0">
    <w:pPr>
      <w:pStyle w:val="af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F70233">
      <w:rPr>
        <w:rStyle w:val="afb"/>
        <w:noProof/>
      </w:rPr>
      <w:t>2</w:t>
    </w:r>
    <w:r>
      <w:rPr>
        <w:rStyle w:val="afb"/>
      </w:rPr>
      <w:fldChar w:fldCharType="end"/>
    </w:r>
  </w:p>
  <w:p w:rsidR="00525A4F" w:rsidRPr="0037496B" w:rsidRDefault="00525A4F" w:rsidP="000D78E0">
    <w:pPr>
      <w:pStyle w:val="af7"/>
      <w:rPr>
        <w:rStyle w:val="afb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F25" w:rsidRDefault="0024485A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A70682">
      <w:rPr>
        <w:rStyle w:val="afb"/>
        <w:noProof/>
      </w:rPr>
      <w:t>16</w:t>
    </w:r>
    <w:r>
      <w:rPr>
        <w:rStyle w:val="afb"/>
      </w:rPr>
      <w:fldChar w:fldCharType="end"/>
    </w:r>
  </w:p>
  <w:p w:rsidR="00E90F25" w:rsidRDefault="009A69A2">
    <w:pPr>
      <w:pStyle w:val="af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0F25" w:rsidRDefault="0024485A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F70233">
      <w:rPr>
        <w:rStyle w:val="afb"/>
        <w:noProof/>
      </w:rPr>
      <w:t>4</w:t>
    </w:r>
    <w:r>
      <w:rPr>
        <w:rStyle w:val="afb"/>
      </w:rPr>
      <w:fldChar w:fldCharType="end"/>
    </w:r>
  </w:p>
  <w:p w:rsidR="00E90F25" w:rsidRDefault="009A69A2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45F68"/>
    <w:rsid w:val="00047BE2"/>
    <w:rsid w:val="00064B1C"/>
    <w:rsid w:val="000D4D94"/>
    <w:rsid w:val="000D6F4B"/>
    <w:rsid w:val="00111BCB"/>
    <w:rsid w:val="00121383"/>
    <w:rsid w:val="001535C2"/>
    <w:rsid w:val="00167AAC"/>
    <w:rsid w:val="00190359"/>
    <w:rsid w:val="00197BD0"/>
    <w:rsid w:val="0024485A"/>
    <w:rsid w:val="00272D06"/>
    <w:rsid w:val="00280B2E"/>
    <w:rsid w:val="002C5847"/>
    <w:rsid w:val="002D6C5C"/>
    <w:rsid w:val="002E7592"/>
    <w:rsid w:val="002F086A"/>
    <w:rsid w:val="002F4C47"/>
    <w:rsid w:val="00301145"/>
    <w:rsid w:val="0032590D"/>
    <w:rsid w:val="00357C4C"/>
    <w:rsid w:val="003770E1"/>
    <w:rsid w:val="003C594E"/>
    <w:rsid w:val="00403A81"/>
    <w:rsid w:val="00472A9B"/>
    <w:rsid w:val="004A1175"/>
    <w:rsid w:val="004B513A"/>
    <w:rsid w:val="004C726F"/>
    <w:rsid w:val="004D1EF3"/>
    <w:rsid w:val="004D678B"/>
    <w:rsid w:val="0050660F"/>
    <w:rsid w:val="005231A8"/>
    <w:rsid w:val="00525A4F"/>
    <w:rsid w:val="0057154D"/>
    <w:rsid w:val="00583D9F"/>
    <w:rsid w:val="005B1024"/>
    <w:rsid w:val="005F15B2"/>
    <w:rsid w:val="00606233"/>
    <w:rsid w:val="00642426"/>
    <w:rsid w:val="006512F0"/>
    <w:rsid w:val="006545FC"/>
    <w:rsid w:val="00705E9D"/>
    <w:rsid w:val="007100F8"/>
    <w:rsid w:val="008101F1"/>
    <w:rsid w:val="008170CB"/>
    <w:rsid w:val="00834DBF"/>
    <w:rsid w:val="00846691"/>
    <w:rsid w:val="00863BC1"/>
    <w:rsid w:val="008B69B3"/>
    <w:rsid w:val="00906F54"/>
    <w:rsid w:val="00935631"/>
    <w:rsid w:val="0099366E"/>
    <w:rsid w:val="009A69A2"/>
    <w:rsid w:val="009D07EB"/>
    <w:rsid w:val="009D5C88"/>
    <w:rsid w:val="009E1959"/>
    <w:rsid w:val="009E76DC"/>
    <w:rsid w:val="009F5F77"/>
    <w:rsid w:val="00A27AE4"/>
    <w:rsid w:val="00A3183E"/>
    <w:rsid w:val="00A70682"/>
    <w:rsid w:val="00A842BF"/>
    <w:rsid w:val="00AE0D96"/>
    <w:rsid w:val="00B61F2B"/>
    <w:rsid w:val="00B827CD"/>
    <w:rsid w:val="00C16600"/>
    <w:rsid w:val="00C5569C"/>
    <w:rsid w:val="00CD60C9"/>
    <w:rsid w:val="00CF6460"/>
    <w:rsid w:val="00D022AC"/>
    <w:rsid w:val="00D03C14"/>
    <w:rsid w:val="00D17FCC"/>
    <w:rsid w:val="00D22ADE"/>
    <w:rsid w:val="00D44677"/>
    <w:rsid w:val="00DA1711"/>
    <w:rsid w:val="00DC08C1"/>
    <w:rsid w:val="00E02EA0"/>
    <w:rsid w:val="00E558BB"/>
    <w:rsid w:val="00EB097A"/>
    <w:rsid w:val="00EC7BE4"/>
    <w:rsid w:val="00EF195A"/>
    <w:rsid w:val="00F026C6"/>
    <w:rsid w:val="00F173FB"/>
    <w:rsid w:val="00F70233"/>
    <w:rsid w:val="00F96800"/>
    <w:rsid w:val="00FA1E62"/>
    <w:rsid w:val="00FA6C7B"/>
    <w:rsid w:val="00FB4FFF"/>
    <w:rsid w:val="00FE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08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8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2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2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03C14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03C14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8"/>
    <w:rsid w:val="00D03C14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1">
    <w:name w:val="Body Text 2"/>
    <w:basedOn w:val="a"/>
    <w:link w:val="22"/>
    <w:uiPriority w:val="99"/>
    <w:unhideWhenUsed/>
    <w:rsid w:val="00D03C1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character" w:customStyle="1" w:styleId="10">
    <w:name w:val="Заголовок 1 Знак"/>
    <w:basedOn w:val="a1"/>
    <w:link w:val="1"/>
    <w:uiPriority w:val="9"/>
    <w:rsid w:val="00DC08C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DC08C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ConsPlusNormal1">
    <w:name w:val="ConsPlusNormal1"/>
    <w:link w:val="ConsPlusNormal"/>
    <w:locked/>
    <w:rsid w:val="003770E1"/>
    <w:rPr>
      <w:rFonts w:ascii="Arial" w:eastAsia="Times New Roman" w:hAnsi="Arial" w:cs="Arial"/>
      <w:sz w:val="20"/>
      <w:szCs w:val="20"/>
      <w:lang w:eastAsia="zh-CN"/>
    </w:rPr>
  </w:style>
  <w:style w:type="paragraph" w:styleId="aff3">
    <w:name w:val="Normal (Web)"/>
    <w:basedOn w:val="a"/>
    <w:uiPriority w:val="99"/>
    <w:semiHidden/>
    <w:unhideWhenUsed/>
    <w:rsid w:val="00111BCB"/>
    <w:pPr>
      <w:spacing w:before="100" w:beforeAutospacing="1" w:after="100" w:afterAutospacing="1"/>
    </w:pPr>
  </w:style>
  <w:style w:type="table" w:styleId="aff4">
    <w:name w:val="Table Grid"/>
    <w:basedOn w:val="a2"/>
    <w:uiPriority w:val="39"/>
    <w:rsid w:val="00525A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25A4F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1"/>
      <w:szCs w:val="21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C08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08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1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2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2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03C14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03C14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8"/>
    <w:rsid w:val="00D03C14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1">
    <w:name w:val="Body Text 2"/>
    <w:basedOn w:val="a"/>
    <w:link w:val="22"/>
    <w:uiPriority w:val="99"/>
    <w:unhideWhenUsed/>
    <w:rsid w:val="00D03C14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character" w:customStyle="1" w:styleId="10">
    <w:name w:val="Заголовок 1 Знак"/>
    <w:basedOn w:val="a1"/>
    <w:link w:val="1"/>
    <w:uiPriority w:val="9"/>
    <w:rsid w:val="00DC08C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DC08C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ConsPlusNormal1">
    <w:name w:val="ConsPlusNormal1"/>
    <w:link w:val="ConsPlusNormal"/>
    <w:locked/>
    <w:rsid w:val="003770E1"/>
    <w:rPr>
      <w:rFonts w:ascii="Arial" w:eastAsia="Times New Roman" w:hAnsi="Arial" w:cs="Arial"/>
      <w:sz w:val="20"/>
      <w:szCs w:val="20"/>
      <w:lang w:eastAsia="zh-CN"/>
    </w:rPr>
  </w:style>
  <w:style w:type="paragraph" w:styleId="aff3">
    <w:name w:val="Normal (Web)"/>
    <w:basedOn w:val="a"/>
    <w:uiPriority w:val="99"/>
    <w:semiHidden/>
    <w:unhideWhenUsed/>
    <w:rsid w:val="00111BCB"/>
    <w:pPr>
      <w:spacing w:before="100" w:beforeAutospacing="1" w:after="100" w:afterAutospacing="1"/>
    </w:pPr>
  </w:style>
  <w:style w:type="table" w:styleId="aff4">
    <w:name w:val="Table Grid"/>
    <w:basedOn w:val="a2"/>
    <w:uiPriority w:val="39"/>
    <w:rsid w:val="00525A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25A4F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kern w:val="3"/>
      <w:sz w:val="21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3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95317EFADD83AF5DBB20E9DAE6E4BB433423107CA5366444DF81AFDAEt53E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95317EFADD83AF5DBB20E9DAE6E4BB433423304CD5F66444DF81AFDAE5E576A9B25E589D1D3674Et330G" TargetMode="Externa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2.wmf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15CD90C7D79800D24F74DC16C631C09A27D15A413A604CC89AB5CCFA06H4O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A9637-9FE9-4668-8B2F-7CEBE0761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1746</Words>
  <Characters>9958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2021-11-19T11:16:00Z</cp:lastPrinted>
  <dcterms:created xsi:type="dcterms:W3CDTF">2022-03-28T12:27:00Z</dcterms:created>
  <dcterms:modified xsi:type="dcterms:W3CDTF">2022-03-28T12:27:00Z</dcterms:modified>
</cp:coreProperties>
</file>